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840F9" w14:textId="71127C45" w:rsidR="00F649CE" w:rsidRPr="00F649CE" w:rsidRDefault="00F649CE" w:rsidP="00F649CE">
      <w:pPr>
        <w:rPr>
          <w:rFonts w:asciiTheme="minorHAnsi" w:hAnsiTheme="minorHAnsi" w:cstheme="minorHAnsi"/>
          <w:b/>
          <w:bCs/>
          <w:u w:color="000000"/>
        </w:rPr>
      </w:pPr>
      <w:bookmarkStart w:id="0" w:name="_Hlk165039172"/>
      <w:r w:rsidRPr="00F649CE">
        <w:rPr>
          <w:rFonts w:asciiTheme="minorHAnsi" w:hAnsiTheme="minorHAnsi" w:cstheme="minorHAnsi"/>
          <w:b/>
          <w:bCs/>
          <w:u w:color="000000"/>
        </w:rPr>
        <w:t>[LIBRARY LETTERHEAD]</w:t>
      </w:r>
    </w:p>
    <w:p w14:paraId="58DBF336" w14:textId="77777777" w:rsidR="00F649CE" w:rsidRDefault="00F649CE" w:rsidP="00F649CE">
      <w:pPr>
        <w:rPr>
          <w:rFonts w:asciiTheme="minorHAnsi" w:hAnsiTheme="minorHAnsi" w:cstheme="minorHAnsi"/>
          <w:b/>
          <w:bCs/>
          <w:u w:color="000000"/>
        </w:rPr>
      </w:pPr>
    </w:p>
    <w:p w14:paraId="531098C5" w14:textId="46826418" w:rsidR="00F649CE" w:rsidRDefault="00F649CE" w:rsidP="00F649CE">
      <w:pPr>
        <w:rPr>
          <w:rFonts w:asciiTheme="minorHAnsi" w:hAnsiTheme="minorHAnsi" w:cstheme="minorHAnsi"/>
          <w:b/>
          <w:bCs/>
        </w:rPr>
      </w:pPr>
      <w:r w:rsidRPr="00F649CE">
        <w:rPr>
          <w:rFonts w:asciiTheme="minorHAnsi" w:hAnsiTheme="minorHAnsi" w:cstheme="minorHAnsi"/>
          <w:b/>
          <w:bCs/>
          <w:u w:color="000000"/>
        </w:rPr>
        <w:t>SU</w:t>
      </w:r>
      <w:r w:rsidRPr="00F649CE">
        <w:rPr>
          <w:rFonts w:asciiTheme="minorHAnsi" w:hAnsiTheme="minorHAnsi" w:cstheme="minorHAnsi"/>
          <w:b/>
          <w:bCs/>
          <w:u w:color="000000"/>
        </w:rPr>
        <w:t>STAINABILITY POLICY</w:t>
      </w:r>
      <w:bookmarkEnd w:id="0"/>
    </w:p>
    <w:p w14:paraId="1346C5F6" w14:textId="6DBA6125" w:rsidR="00F649CE" w:rsidRDefault="00F649CE" w:rsidP="00F649CE">
      <w:pPr>
        <w:rPr>
          <w:rFonts w:asciiTheme="minorHAnsi" w:hAnsiTheme="minorHAnsi" w:cstheme="minorHAnsi"/>
          <w:b/>
          <w:bCs/>
        </w:rPr>
      </w:pPr>
    </w:p>
    <w:p w14:paraId="222DB191" w14:textId="202940B2" w:rsidR="00F649CE" w:rsidRPr="00F649CE" w:rsidRDefault="00F649CE" w:rsidP="00F649C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PURPOSE</w:t>
      </w:r>
    </w:p>
    <w:p w14:paraId="25A34DE4" w14:textId="1646B7E1" w:rsidR="00F649CE" w:rsidRPr="00F649CE" w:rsidRDefault="00F649CE" w:rsidP="00F649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[LIBRARY NAME] </w:t>
      </w:r>
      <w:r w:rsidRPr="00F649CE">
        <w:rPr>
          <w:rFonts w:asciiTheme="minorHAnsi" w:hAnsiTheme="minorHAnsi" w:cstheme="minorHAnsi"/>
        </w:rPr>
        <w:t xml:space="preserve">affirms that sustainability is a core value of librarianship. The </w:t>
      </w:r>
      <w:proofErr w:type="gramStart"/>
      <w:r w:rsidRPr="00F649CE">
        <w:rPr>
          <w:rFonts w:asciiTheme="minorHAnsi" w:hAnsiTheme="minorHAnsi" w:cstheme="minorHAnsi"/>
        </w:rPr>
        <w:t>Library</w:t>
      </w:r>
      <w:proofErr w:type="gramEnd"/>
      <w:r w:rsidRPr="00F649CE">
        <w:rPr>
          <w:rFonts w:asciiTheme="minorHAnsi" w:hAnsiTheme="minorHAnsi" w:cstheme="minorHAnsi"/>
        </w:rPr>
        <w:t xml:space="preserve"> is committed to minimizing adverse effects of Library activities on the environment now and for future generations wherever practicable. </w:t>
      </w:r>
    </w:p>
    <w:p w14:paraId="04EFFA26" w14:textId="77777777" w:rsidR="00F649CE" w:rsidRPr="00F649CE" w:rsidRDefault="00F649CE" w:rsidP="00F649CE">
      <w:pPr>
        <w:rPr>
          <w:rFonts w:asciiTheme="minorHAnsi" w:hAnsiTheme="minorHAnsi" w:cstheme="minorHAnsi"/>
        </w:rPr>
      </w:pPr>
    </w:p>
    <w:p w14:paraId="055C40E0" w14:textId="77777777" w:rsidR="00F649CE" w:rsidRPr="00F649CE" w:rsidRDefault="00F649CE" w:rsidP="00F649CE">
      <w:pPr>
        <w:rPr>
          <w:rFonts w:asciiTheme="minorHAnsi" w:hAnsiTheme="minorHAnsi" w:cstheme="minorHAnsi"/>
          <w:b/>
          <w:bCs/>
        </w:rPr>
      </w:pPr>
      <w:r w:rsidRPr="00F649CE">
        <w:rPr>
          <w:rFonts w:asciiTheme="minorHAnsi" w:hAnsiTheme="minorHAnsi" w:cstheme="minorHAnsi"/>
          <w:b/>
          <w:bCs/>
        </w:rPr>
        <w:t>DEFINITION</w:t>
      </w:r>
    </w:p>
    <w:p w14:paraId="3F318646" w14:textId="671AC73A" w:rsidR="00F649CE" w:rsidRPr="00F649CE" w:rsidRDefault="00F649CE" w:rsidP="00F649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[LIBRARY NAME]</w:t>
      </w:r>
      <w:r w:rsidRPr="00F649CE">
        <w:rPr>
          <w:rFonts w:asciiTheme="minorHAnsi" w:hAnsiTheme="minorHAnsi" w:cstheme="minorHAnsi"/>
        </w:rPr>
        <w:t xml:space="preserve"> defines true sustainability as the “triple bottom line” approach, which adopts practices that are at once environmentally sound, economically feasible, and socially equitable.</w:t>
      </w:r>
    </w:p>
    <w:p w14:paraId="69F90E68" w14:textId="77777777" w:rsidR="00F649CE" w:rsidRPr="00F649CE" w:rsidRDefault="00F649CE" w:rsidP="00F649CE">
      <w:pPr>
        <w:rPr>
          <w:rFonts w:asciiTheme="minorHAnsi" w:hAnsiTheme="minorHAnsi" w:cstheme="minorHAnsi"/>
          <w:u w:val="single"/>
        </w:rPr>
      </w:pPr>
    </w:p>
    <w:p w14:paraId="12AAA9F7" w14:textId="77777777" w:rsidR="00F649CE" w:rsidRPr="00F649CE" w:rsidRDefault="00F649CE" w:rsidP="00F649CE">
      <w:pPr>
        <w:rPr>
          <w:rFonts w:asciiTheme="minorHAnsi" w:hAnsiTheme="minorHAnsi" w:cstheme="minorHAnsi"/>
          <w:b/>
          <w:bCs/>
        </w:rPr>
      </w:pPr>
      <w:r w:rsidRPr="00F649CE">
        <w:rPr>
          <w:rFonts w:asciiTheme="minorHAnsi" w:hAnsiTheme="minorHAnsi" w:cstheme="minorHAnsi"/>
          <w:b/>
          <w:bCs/>
        </w:rPr>
        <w:t>OPERATIONS</w:t>
      </w:r>
    </w:p>
    <w:p w14:paraId="384717B6" w14:textId="77777777" w:rsidR="00F649CE" w:rsidRPr="00F649CE" w:rsidRDefault="00F649CE" w:rsidP="00F649CE">
      <w:pPr>
        <w:rPr>
          <w:rFonts w:asciiTheme="minorHAnsi" w:hAnsiTheme="minorHAnsi" w:cstheme="minorHAnsi"/>
        </w:rPr>
      </w:pPr>
      <w:r w:rsidRPr="00F649CE">
        <w:rPr>
          <w:rFonts w:asciiTheme="minorHAnsi" w:hAnsiTheme="minorHAnsi" w:cstheme="minorHAnsi"/>
        </w:rPr>
        <w:t xml:space="preserve">The </w:t>
      </w:r>
      <w:proofErr w:type="gramStart"/>
      <w:r w:rsidRPr="00F649CE">
        <w:rPr>
          <w:rFonts w:asciiTheme="minorHAnsi" w:hAnsiTheme="minorHAnsi" w:cstheme="minorHAnsi"/>
        </w:rPr>
        <w:t>Library</w:t>
      </w:r>
      <w:proofErr w:type="gramEnd"/>
      <w:r w:rsidRPr="00F649CE">
        <w:rPr>
          <w:rFonts w:asciiTheme="minorHAnsi" w:hAnsiTheme="minorHAnsi" w:cstheme="minorHAnsi"/>
        </w:rPr>
        <w:t xml:space="preserve"> will strive to consider sustainability in its essential operations, such as procurement of office, cleaning, and other supplies, with a preference towards vendors and products that are non-toxic, recycled, and/or recyclable.</w:t>
      </w:r>
    </w:p>
    <w:p w14:paraId="1A6576B0" w14:textId="77777777" w:rsidR="00F649CE" w:rsidRPr="00F649CE" w:rsidRDefault="00F649CE" w:rsidP="00F649CE">
      <w:pPr>
        <w:rPr>
          <w:rFonts w:asciiTheme="minorHAnsi" w:hAnsiTheme="minorHAnsi" w:cstheme="minorHAnsi"/>
        </w:rPr>
      </w:pPr>
      <w:r w:rsidRPr="00F649CE">
        <w:rPr>
          <w:rFonts w:asciiTheme="minorHAnsi" w:hAnsiTheme="minorHAnsi" w:cstheme="minorHAnsi"/>
        </w:rPr>
        <w:t xml:space="preserve">The </w:t>
      </w:r>
      <w:proofErr w:type="gramStart"/>
      <w:r w:rsidRPr="00F649CE">
        <w:rPr>
          <w:rFonts w:asciiTheme="minorHAnsi" w:hAnsiTheme="minorHAnsi" w:cstheme="minorHAnsi"/>
        </w:rPr>
        <w:t>Library</w:t>
      </w:r>
      <w:proofErr w:type="gramEnd"/>
      <w:r w:rsidRPr="00F649CE">
        <w:rPr>
          <w:rFonts w:asciiTheme="minorHAnsi" w:hAnsiTheme="minorHAnsi" w:cstheme="minorHAnsi"/>
        </w:rPr>
        <w:t xml:space="preserve"> will prioritize efficiency and strive for reduction when using natural resources such as electricity, gas, and water.</w:t>
      </w:r>
    </w:p>
    <w:p w14:paraId="4187020C" w14:textId="77777777" w:rsidR="00F649CE" w:rsidRPr="00F649CE" w:rsidRDefault="00F649CE" w:rsidP="00F649CE">
      <w:pPr>
        <w:rPr>
          <w:rFonts w:asciiTheme="minorHAnsi" w:hAnsiTheme="minorHAnsi" w:cstheme="minorHAnsi"/>
        </w:rPr>
      </w:pPr>
      <w:r w:rsidRPr="00F649CE">
        <w:rPr>
          <w:rFonts w:asciiTheme="minorHAnsi" w:hAnsiTheme="minorHAnsi" w:cstheme="minorHAnsi"/>
        </w:rPr>
        <w:t xml:space="preserve">The </w:t>
      </w:r>
      <w:proofErr w:type="gramStart"/>
      <w:r w:rsidRPr="00F649CE">
        <w:rPr>
          <w:rFonts w:asciiTheme="minorHAnsi" w:hAnsiTheme="minorHAnsi" w:cstheme="minorHAnsi"/>
        </w:rPr>
        <w:t>Library</w:t>
      </w:r>
      <w:proofErr w:type="gramEnd"/>
      <w:r w:rsidRPr="00F649CE">
        <w:rPr>
          <w:rFonts w:asciiTheme="minorHAnsi" w:hAnsiTheme="minorHAnsi" w:cstheme="minorHAnsi"/>
        </w:rPr>
        <w:t xml:space="preserve"> will prioritize products with minimal packaging, and will promote practices that reduce waste in Library-sponsored activities among Library staff, patrons, and community partners.</w:t>
      </w:r>
    </w:p>
    <w:p w14:paraId="73666477" w14:textId="77777777" w:rsidR="00F649CE" w:rsidRPr="00F649CE" w:rsidRDefault="00F649CE" w:rsidP="00F649CE">
      <w:pPr>
        <w:rPr>
          <w:rFonts w:asciiTheme="minorHAnsi" w:hAnsiTheme="minorHAnsi" w:cstheme="minorHAnsi"/>
          <w:u w:val="single"/>
        </w:rPr>
      </w:pPr>
    </w:p>
    <w:p w14:paraId="3A292ED4" w14:textId="77777777" w:rsidR="00F649CE" w:rsidRPr="00F649CE" w:rsidRDefault="00F649CE" w:rsidP="00F649CE">
      <w:pPr>
        <w:rPr>
          <w:rFonts w:asciiTheme="minorHAnsi" w:hAnsiTheme="minorHAnsi" w:cstheme="minorHAnsi"/>
          <w:b/>
          <w:bCs/>
        </w:rPr>
      </w:pPr>
      <w:r w:rsidRPr="00F649CE">
        <w:rPr>
          <w:rFonts w:asciiTheme="minorHAnsi" w:hAnsiTheme="minorHAnsi" w:cstheme="minorHAnsi"/>
          <w:b/>
          <w:bCs/>
        </w:rPr>
        <w:t>EDUCATION AND PROGRAMMING</w:t>
      </w:r>
    </w:p>
    <w:p w14:paraId="58F64FC2" w14:textId="3D6A1EE7" w:rsidR="00F649CE" w:rsidRPr="00F649CE" w:rsidRDefault="00F649CE" w:rsidP="00F649CE">
      <w:pPr>
        <w:rPr>
          <w:rFonts w:asciiTheme="minorHAnsi" w:hAnsiTheme="minorHAnsi" w:cstheme="minorHAnsi"/>
        </w:rPr>
      </w:pPr>
      <w:r w:rsidRPr="00F649CE">
        <w:rPr>
          <w:rFonts w:asciiTheme="minorHAnsi" w:hAnsiTheme="minorHAnsi" w:cstheme="minorHAnsi"/>
        </w:rPr>
        <w:t xml:space="preserve">The </w:t>
      </w:r>
      <w:proofErr w:type="gramStart"/>
      <w:r w:rsidRPr="00F649CE">
        <w:rPr>
          <w:rFonts w:asciiTheme="minorHAnsi" w:hAnsiTheme="minorHAnsi" w:cstheme="minorHAnsi"/>
        </w:rPr>
        <w:t>Library</w:t>
      </w:r>
      <w:proofErr w:type="gramEnd"/>
      <w:r w:rsidRPr="00F649CE">
        <w:rPr>
          <w:rFonts w:asciiTheme="minorHAnsi" w:hAnsiTheme="minorHAnsi" w:cstheme="minorHAnsi"/>
        </w:rPr>
        <w:t xml:space="preserve"> will promote sustainability in interactions with and programs for patrons and the larger </w:t>
      </w:r>
      <w:r>
        <w:rPr>
          <w:rFonts w:asciiTheme="minorHAnsi" w:hAnsiTheme="minorHAnsi" w:cstheme="minorHAnsi"/>
        </w:rPr>
        <w:t>[COMMUNITY]</w:t>
      </w:r>
      <w:r w:rsidRPr="00F649CE">
        <w:rPr>
          <w:rFonts w:asciiTheme="minorHAnsi" w:hAnsiTheme="minorHAnsi" w:cstheme="minorHAnsi"/>
        </w:rPr>
        <w:t xml:space="preserve"> community.</w:t>
      </w:r>
    </w:p>
    <w:p w14:paraId="7C5EB005" w14:textId="77777777" w:rsidR="00F649CE" w:rsidRPr="00F649CE" w:rsidRDefault="00F649CE" w:rsidP="00F649CE">
      <w:pPr>
        <w:rPr>
          <w:rFonts w:asciiTheme="minorHAnsi" w:hAnsiTheme="minorHAnsi" w:cstheme="minorHAnsi"/>
        </w:rPr>
      </w:pPr>
      <w:r w:rsidRPr="00F649CE">
        <w:rPr>
          <w:rFonts w:asciiTheme="minorHAnsi" w:hAnsiTheme="minorHAnsi" w:cstheme="minorHAnsi"/>
        </w:rPr>
        <w:t>Library staff will be encouraged to attend trainings on and participate in sustainable practices.</w:t>
      </w:r>
    </w:p>
    <w:p w14:paraId="5793BB42" w14:textId="2CAD84BB" w:rsidR="00F649CE" w:rsidRPr="00F649CE" w:rsidRDefault="00F649CE" w:rsidP="00F649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[LIBRARY NAME]</w:t>
      </w:r>
      <w:r w:rsidRPr="00F649CE">
        <w:rPr>
          <w:rFonts w:asciiTheme="minorHAnsi" w:hAnsiTheme="minorHAnsi" w:cstheme="minorHAnsi"/>
        </w:rPr>
        <w:t xml:space="preserve"> will support innovative practices that further sustainability.</w:t>
      </w:r>
    </w:p>
    <w:p w14:paraId="5983AE2A" w14:textId="77777777" w:rsidR="00F649CE" w:rsidRPr="00F649CE" w:rsidRDefault="00F649CE" w:rsidP="00F649CE">
      <w:pPr>
        <w:rPr>
          <w:rFonts w:asciiTheme="minorHAnsi" w:hAnsiTheme="minorHAnsi" w:cstheme="minorHAnsi"/>
          <w:u w:val="single"/>
        </w:rPr>
      </w:pPr>
    </w:p>
    <w:p w14:paraId="2BBD5D45" w14:textId="77777777" w:rsidR="00F649CE" w:rsidRPr="00F649CE" w:rsidRDefault="00F649CE" w:rsidP="00F649CE">
      <w:pPr>
        <w:rPr>
          <w:rFonts w:asciiTheme="minorHAnsi" w:hAnsiTheme="minorHAnsi" w:cstheme="minorHAnsi"/>
          <w:b/>
          <w:bCs/>
        </w:rPr>
      </w:pPr>
      <w:r w:rsidRPr="00F649CE">
        <w:rPr>
          <w:rFonts w:asciiTheme="minorHAnsi" w:hAnsiTheme="minorHAnsi" w:cstheme="minorHAnsi"/>
          <w:b/>
          <w:bCs/>
        </w:rPr>
        <w:t>ONGOING USE</w:t>
      </w:r>
    </w:p>
    <w:p w14:paraId="01966C83" w14:textId="1DA10E85" w:rsidR="00FA3783" w:rsidRDefault="00F649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[LIBRARY NAME]</w:t>
      </w:r>
      <w:r w:rsidRPr="00F649CE">
        <w:rPr>
          <w:rFonts w:asciiTheme="minorHAnsi" w:hAnsiTheme="minorHAnsi" w:cstheme="minorHAnsi"/>
        </w:rPr>
        <w:t xml:space="preserve"> understands that these actions are part of a process of learning and leading. This Policy will be periodically reviewed and amended to reflect changes to Library practices or priorities.</w:t>
      </w:r>
    </w:p>
    <w:p w14:paraId="6AAA38EF" w14:textId="77777777" w:rsidR="00044745" w:rsidRPr="00B30345" w:rsidRDefault="00044745" w:rsidP="00044745">
      <w:pPr>
        <w:rPr>
          <w:rFonts w:asciiTheme="minorHAnsi" w:hAnsiTheme="minorHAnsi" w:cstheme="minorHAnsi"/>
        </w:rPr>
      </w:pPr>
    </w:p>
    <w:p w14:paraId="46B6B77E" w14:textId="6A7529C0" w:rsidR="00044745" w:rsidRPr="00F649CE" w:rsidRDefault="00044745">
      <w:pPr>
        <w:rPr>
          <w:rFonts w:asciiTheme="minorHAnsi" w:hAnsiTheme="minorHAnsi" w:cstheme="minorHAnsi"/>
        </w:rPr>
      </w:pPr>
      <w:r w:rsidRPr="0029374A">
        <w:rPr>
          <w:rFonts w:asciiTheme="minorHAnsi" w:hAnsiTheme="minorHAnsi" w:cstheme="minorHAnsi"/>
        </w:rPr>
        <w:lastRenderedPageBreak/>
        <w:t>ADOPTED by the [LIBRARY NAME] Board of Trustees __/__/2024</w:t>
      </w:r>
    </w:p>
    <w:sectPr w:rsidR="00044745" w:rsidRPr="00F64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 Offc">
    <w:panose1 w:val="020B0504030101020102"/>
    <w:charset w:val="00"/>
    <w:family w:val="swiss"/>
    <w:pitch w:val="variable"/>
    <w:sig w:usb0="800000EF" w:usb1="5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90"/>
    <w:rsid w:val="00044745"/>
    <w:rsid w:val="00460A5D"/>
    <w:rsid w:val="00CD2290"/>
    <w:rsid w:val="00F649CE"/>
    <w:rsid w:val="00FA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3EC13"/>
  <w15:chartTrackingRefBased/>
  <w15:docId w15:val="{DBAF511A-2E1E-4802-AAE0-6E06D39E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9CE"/>
    <w:rPr>
      <w:rFonts w:ascii="Meta Offc" w:hAnsi="Meta Off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649C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Piety Exley</dc:creator>
  <cp:keywords/>
  <dc:description/>
  <cp:lastModifiedBy>Piety Exley</cp:lastModifiedBy>
  <cp:revision>3</cp:revision>
  <dcterms:created xsi:type="dcterms:W3CDTF">2024-09-18T13:36:00Z</dcterms:created>
  <dcterms:modified xsi:type="dcterms:W3CDTF">2024-09-18T13:42:00Z</dcterms:modified>
</cp:coreProperties>
</file>