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2.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3.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E9336" w14:textId="566530CD" w:rsidR="00706FCE" w:rsidRPr="00683263" w:rsidRDefault="00706FCE" w:rsidP="000712F7">
      <w:pPr>
        <w:jc w:val="center"/>
        <w:rPr>
          <w:rFonts w:ascii="Arial" w:hAnsi="Arial" w:cs="Arial"/>
          <w:b/>
          <w:sz w:val="48"/>
          <w:szCs w:val="48"/>
        </w:rPr>
      </w:pPr>
    </w:p>
    <w:p w14:paraId="201EA32E" w14:textId="77777777" w:rsidR="00683263" w:rsidRPr="00683263" w:rsidRDefault="00683263" w:rsidP="000712F7">
      <w:pPr>
        <w:jc w:val="center"/>
        <w:rPr>
          <w:rFonts w:ascii="Arial" w:hAnsi="Arial" w:cs="Arial"/>
          <w:b/>
          <w:sz w:val="48"/>
          <w:szCs w:val="48"/>
        </w:rPr>
      </w:pPr>
    </w:p>
    <w:p w14:paraId="4D8BD195" w14:textId="77777777" w:rsidR="00683263" w:rsidRPr="00683263" w:rsidRDefault="00683263" w:rsidP="000712F7">
      <w:pPr>
        <w:jc w:val="center"/>
        <w:rPr>
          <w:rFonts w:ascii="Arial" w:hAnsi="Arial" w:cs="Arial"/>
          <w:b/>
          <w:sz w:val="48"/>
          <w:szCs w:val="48"/>
        </w:rPr>
      </w:pPr>
    </w:p>
    <w:p w14:paraId="3C0BBEA3" w14:textId="77777777" w:rsidR="00683263" w:rsidRPr="00683263" w:rsidRDefault="00683263" w:rsidP="000712F7">
      <w:pPr>
        <w:jc w:val="center"/>
        <w:rPr>
          <w:rFonts w:ascii="Arial" w:hAnsi="Arial" w:cs="Arial"/>
          <w:b/>
          <w:sz w:val="48"/>
          <w:szCs w:val="48"/>
        </w:rPr>
      </w:pPr>
    </w:p>
    <w:p w14:paraId="0F4C2A2C" w14:textId="77777777" w:rsidR="00683263" w:rsidRPr="00683263" w:rsidRDefault="00683263" w:rsidP="000712F7">
      <w:pPr>
        <w:jc w:val="center"/>
        <w:rPr>
          <w:rFonts w:ascii="Arial" w:hAnsi="Arial" w:cs="Arial"/>
          <w:b/>
          <w:sz w:val="48"/>
          <w:szCs w:val="48"/>
        </w:rPr>
      </w:pPr>
    </w:p>
    <w:p w14:paraId="6173A0A6" w14:textId="481CA219" w:rsidR="00683263" w:rsidRDefault="00683263" w:rsidP="000712F7">
      <w:pPr>
        <w:jc w:val="center"/>
        <w:rPr>
          <w:rFonts w:ascii="Arial" w:hAnsi="Arial" w:cs="Arial"/>
          <w:b/>
          <w:sz w:val="48"/>
          <w:szCs w:val="48"/>
        </w:rPr>
      </w:pPr>
    </w:p>
    <w:p w14:paraId="0D837A6B" w14:textId="07FC0C7A" w:rsidR="00683263" w:rsidRDefault="00683263" w:rsidP="000712F7">
      <w:pPr>
        <w:jc w:val="center"/>
        <w:rPr>
          <w:rFonts w:ascii="Arial" w:hAnsi="Arial" w:cs="Arial"/>
          <w:b/>
          <w:sz w:val="48"/>
          <w:szCs w:val="48"/>
        </w:rPr>
      </w:pPr>
    </w:p>
    <w:p w14:paraId="6B77613C" w14:textId="77777777" w:rsidR="00683263" w:rsidRPr="00683263" w:rsidRDefault="00683263" w:rsidP="000712F7">
      <w:pPr>
        <w:jc w:val="center"/>
        <w:rPr>
          <w:rFonts w:ascii="Arial" w:hAnsi="Arial" w:cs="Arial"/>
          <w:b/>
          <w:sz w:val="48"/>
          <w:szCs w:val="48"/>
        </w:rPr>
      </w:pPr>
    </w:p>
    <w:p w14:paraId="2BE6FC9D" w14:textId="67D29872" w:rsidR="00683263" w:rsidRPr="00457CB0" w:rsidRDefault="00515E99" w:rsidP="00683263">
      <w:pPr>
        <w:jc w:val="center"/>
        <w:rPr>
          <w:rFonts w:ascii="Arial" w:hAnsi="Arial" w:cs="Arial"/>
          <w:sz w:val="40"/>
          <w:szCs w:val="40"/>
        </w:rPr>
      </w:pPr>
      <w:r>
        <w:rPr>
          <w:rFonts w:ascii="Arial" w:hAnsi="Arial" w:cs="Arial"/>
          <w:b/>
          <w:sz w:val="40"/>
          <w:szCs w:val="40"/>
        </w:rPr>
        <w:t>Library</w:t>
      </w:r>
      <w:r w:rsidR="00683263" w:rsidRPr="00F94832">
        <w:rPr>
          <w:rFonts w:ascii="Arial" w:hAnsi="Arial" w:cs="Arial"/>
          <w:b/>
          <w:sz w:val="40"/>
          <w:szCs w:val="40"/>
        </w:rPr>
        <w:t xml:space="preserve"> Name</w:t>
      </w:r>
      <w:r w:rsidR="00683263">
        <w:rPr>
          <w:rFonts w:ascii="Arial" w:hAnsi="Arial" w:cs="Arial"/>
          <w:sz w:val="40"/>
          <w:szCs w:val="40"/>
        </w:rPr>
        <w:t xml:space="preserve"> </w:t>
      </w:r>
      <w:r w:rsidR="00683263" w:rsidRPr="00885BA5">
        <w:rPr>
          <w:rFonts w:ascii="Arial" w:hAnsi="Arial" w:cs="Arial"/>
          <w:b/>
          <w:bCs/>
          <w:sz w:val="40"/>
          <w:szCs w:val="40"/>
        </w:rPr>
        <w:t>or</w:t>
      </w:r>
      <w:r w:rsidR="00683263">
        <w:rPr>
          <w:rFonts w:ascii="Arial" w:hAnsi="Arial" w:cs="Arial"/>
          <w:sz w:val="40"/>
          <w:szCs w:val="40"/>
        </w:rPr>
        <w:t xml:space="preserve"> </w:t>
      </w:r>
      <w:r w:rsidR="00683263" w:rsidRPr="00457CB0">
        <w:rPr>
          <w:rFonts w:ascii="Arial" w:hAnsi="Arial" w:cs="Arial"/>
          <w:b/>
          <w:sz w:val="40"/>
          <w:szCs w:val="40"/>
        </w:rPr>
        <w:t>Logo</w:t>
      </w:r>
    </w:p>
    <w:p w14:paraId="5775D39F" w14:textId="77777777" w:rsidR="00683263" w:rsidRPr="00457CB0" w:rsidRDefault="00683263" w:rsidP="00683263">
      <w:pPr>
        <w:jc w:val="center"/>
        <w:rPr>
          <w:rFonts w:ascii="Arial" w:hAnsi="Arial" w:cs="Arial"/>
          <w:sz w:val="40"/>
          <w:szCs w:val="40"/>
        </w:rPr>
      </w:pPr>
    </w:p>
    <w:p w14:paraId="5E446AA1" w14:textId="77777777" w:rsidR="00683263" w:rsidRPr="00457CB0" w:rsidRDefault="00683263" w:rsidP="00683263">
      <w:pPr>
        <w:jc w:val="center"/>
        <w:rPr>
          <w:rFonts w:ascii="Arial" w:hAnsi="Arial" w:cs="Arial"/>
          <w:sz w:val="40"/>
          <w:szCs w:val="40"/>
        </w:rPr>
      </w:pPr>
      <w:r w:rsidRPr="00457CB0">
        <w:rPr>
          <w:rFonts w:ascii="Arial" w:hAnsi="Arial" w:cs="Arial"/>
          <w:b/>
          <w:sz w:val="40"/>
          <w:szCs w:val="40"/>
        </w:rPr>
        <w:t>EMPLOYEE HANDBOOK</w:t>
      </w:r>
    </w:p>
    <w:p w14:paraId="16363646" w14:textId="77777777" w:rsidR="00683263" w:rsidRDefault="00683263" w:rsidP="000712F7">
      <w:pPr>
        <w:jc w:val="center"/>
        <w:rPr>
          <w:rFonts w:ascii="Arial" w:hAnsi="Arial" w:cs="Arial"/>
          <w:b/>
          <w:sz w:val="34"/>
        </w:rPr>
      </w:pPr>
    </w:p>
    <w:p w14:paraId="23C010BD" w14:textId="77777777" w:rsidR="00683263" w:rsidRDefault="00683263" w:rsidP="000712F7">
      <w:pPr>
        <w:jc w:val="center"/>
        <w:rPr>
          <w:rFonts w:ascii="Arial" w:hAnsi="Arial" w:cs="Arial"/>
          <w:b/>
          <w:sz w:val="34"/>
        </w:rPr>
      </w:pPr>
    </w:p>
    <w:p w14:paraId="6302EEA1" w14:textId="77777777" w:rsidR="00683263" w:rsidRDefault="00683263" w:rsidP="000712F7">
      <w:pPr>
        <w:jc w:val="center"/>
        <w:rPr>
          <w:rFonts w:ascii="Arial" w:hAnsi="Arial" w:cs="Arial"/>
          <w:b/>
          <w:sz w:val="34"/>
        </w:rPr>
      </w:pPr>
    </w:p>
    <w:p w14:paraId="6DD2363F" w14:textId="77777777" w:rsidR="00683263" w:rsidRDefault="00683263" w:rsidP="000712F7">
      <w:pPr>
        <w:jc w:val="center"/>
        <w:rPr>
          <w:rFonts w:ascii="Arial" w:hAnsi="Arial" w:cs="Arial"/>
          <w:b/>
          <w:sz w:val="34"/>
        </w:rPr>
      </w:pPr>
    </w:p>
    <w:p w14:paraId="7952D75B" w14:textId="77777777" w:rsidR="00683263" w:rsidRDefault="00683263" w:rsidP="000712F7">
      <w:pPr>
        <w:jc w:val="center"/>
        <w:rPr>
          <w:rFonts w:ascii="Arial" w:hAnsi="Arial" w:cs="Arial"/>
          <w:b/>
          <w:sz w:val="34"/>
        </w:rPr>
      </w:pPr>
    </w:p>
    <w:p w14:paraId="3CE3F4D7" w14:textId="77777777" w:rsidR="00683263" w:rsidRDefault="00683263" w:rsidP="000712F7">
      <w:pPr>
        <w:jc w:val="center"/>
        <w:rPr>
          <w:rFonts w:ascii="Arial" w:hAnsi="Arial" w:cs="Arial"/>
          <w:b/>
          <w:sz w:val="34"/>
        </w:rPr>
      </w:pPr>
    </w:p>
    <w:p w14:paraId="52DE4372" w14:textId="77777777" w:rsidR="00683263" w:rsidRDefault="00683263" w:rsidP="000712F7">
      <w:pPr>
        <w:jc w:val="center"/>
        <w:rPr>
          <w:rFonts w:ascii="Arial" w:hAnsi="Arial" w:cs="Arial"/>
          <w:b/>
          <w:sz w:val="34"/>
        </w:rPr>
      </w:pPr>
    </w:p>
    <w:p w14:paraId="0BEE3757" w14:textId="77777777" w:rsidR="00683263" w:rsidRDefault="00683263" w:rsidP="000712F7">
      <w:pPr>
        <w:jc w:val="center"/>
        <w:rPr>
          <w:rFonts w:ascii="Arial" w:hAnsi="Arial" w:cs="Arial"/>
          <w:b/>
          <w:sz w:val="34"/>
        </w:rPr>
      </w:pPr>
    </w:p>
    <w:p w14:paraId="0B60CC33" w14:textId="77777777" w:rsidR="00683263" w:rsidRDefault="00683263" w:rsidP="000712F7">
      <w:pPr>
        <w:jc w:val="center"/>
        <w:rPr>
          <w:rFonts w:ascii="Arial" w:hAnsi="Arial" w:cs="Arial"/>
          <w:b/>
          <w:sz w:val="34"/>
        </w:rPr>
      </w:pPr>
    </w:p>
    <w:p w14:paraId="1278C0E1" w14:textId="77777777" w:rsidR="00683263" w:rsidRDefault="00683263" w:rsidP="000712F7">
      <w:pPr>
        <w:jc w:val="center"/>
        <w:rPr>
          <w:rFonts w:ascii="Arial" w:hAnsi="Arial" w:cs="Arial"/>
          <w:b/>
          <w:sz w:val="34"/>
        </w:rPr>
      </w:pPr>
    </w:p>
    <w:p w14:paraId="47DB1233" w14:textId="77777777" w:rsidR="00683263" w:rsidRDefault="00683263" w:rsidP="000712F7">
      <w:pPr>
        <w:jc w:val="center"/>
        <w:rPr>
          <w:rFonts w:ascii="Arial" w:hAnsi="Arial" w:cs="Arial"/>
          <w:b/>
          <w:sz w:val="34"/>
        </w:rPr>
      </w:pPr>
    </w:p>
    <w:p w14:paraId="1396F849" w14:textId="77777777" w:rsidR="00683263" w:rsidRDefault="00683263" w:rsidP="000712F7">
      <w:pPr>
        <w:jc w:val="center"/>
        <w:rPr>
          <w:rFonts w:ascii="Arial" w:hAnsi="Arial" w:cs="Arial"/>
          <w:b/>
          <w:sz w:val="34"/>
        </w:rPr>
      </w:pPr>
    </w:p>
    <w:p w14:paraId="561FDA57" w14:textId="77777777" w:rsidR="00683263" w:rsidRDefault="00683263" w:rsidP="000712F7">
      <w:pPr>
        <w:jc w:val="center"/>
        <w:rPr>
          <w:rFonts w:ascii="Arial" w:hAnsi="Arial" w:cs="Arial"/>
          <w:b/>
          <w:sz w:val="34"/>
        </w:rPr>
      </w:pPr>
    </w:p>
    <w:p w14:paraId="26DF512E" w14:textId="77777777" w:rsidR="00683263" w:rsidRDefault="00683263" w:rsidP="005E1190">
      <w:pPr>
        <w:jc w:val="center"/>
        <w:rPr>
          <w:rFonts w:ascii="Arial" w:hAnsi="Arial" w:cs="Arial"/>
          <w:b/>
          <w:sz w:val="34"/>
        </w:rPr>
      </w:pPr>
    </w:p>
    <w:p w14:paraId="67311FD2" w14:textId="77777777" w:rsidR="004B1899" w:rsidRPr="00457CB0" w:rsidRDefault="004B1899" w:rsidP="004B1899">
      <w:pPr>
        <w:jc w:val="center"/>
        <w:rPr>
          <w:rFonts w:ascii="Arial" w:hAnsi="Arial" w:cs="Arial"/>
        </w:rPr>
      </w:pPr>
      <w:r w:rsidRPr="0005758E">
        <w:rPr>
          <w:rFonts w:ascii="Arial" w:hAnsi="Arial" w:cs="Arial"/>
          <w:b/>
          <w:sz w:val="22"/>
        </w:rPr>
        <w:t>Prepared by:</w:t>
      </w:r>
    </w:p>
    <w:p w14:paraId="741155CB" w14:textId="1B54A1A9" w:rsidR="001D6B49" w:rsidRPr="0005758E" w:rsidRDefault="005E1190" w:rsidP="000712F7">
      <w:pPr>
        <w:jc w:val="center"/>
        <w:rPr>
          <w:rFonts w:ascii="Arial" w:hAnsi="Arial" w:cs="Arial"/>
          <w:b/>
          <w:sz w:val="34"/>
        </w:rPr>
        <w:sectPr w:rsidR="001D6B49" w:rsidRPr="0005758E" w:rsidSect="009E29EF">
          <w:headerReference w:type="default" r:id="rId11"/>
          <w:footerReference w:type="first" r:id="rId12"/>
          <w:pgSz w:w="12240" w:h="15840"/>
          <w:pgMar w:top="720" w:right="1440" w:bottom="720" w:left="1440" w:header="720" w:footer="720" w:gutter="0"/>
          <w:pgBorders w:zOrder="back" w:display="firstPage">
            <w:top w:val="double" w:sz="6" w:space="4" w:color="auto"/>
            <w:left w:val="double" w:sz="6" w:space="4" w:color="auto"/>
            <w:bottom w:val="double" w:sz="6" w:space="4" w:color="auto"/>
            <w:right w:val="double" w:sz="6" w:space="4" w:color="auto"/>
          </w:pgBorders>
          <w:cols w:space="720"/>
          <w:noEndnote/>
          <w:titlePg/>
          <w:docGrid w:linePitch="254"/>
        </w:sectPr>
      </w:pPr>
      <w:r>
        <w:rPr>
          <w:noProof/>
        </w:rPr>
        <w:drawing>
          <wp:inline distT="0" distB="0" distL="0" distR="0" wp14:anchorId="03DDECB1" wp14:editId="6DC4BB04">
            <wp:extent cx="1666875" cy="767546"/>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9454" cy="768734"/>
                    </a:xfrm>
                    <a:prstGeom prst="rect">
                      <a:avLst/>
                    </a:prstGeom>
                    <a:noFill/>
                    <a:ln>
                      <a:noFill/>
                    </a:ln>
                  </pic:spPr>
                </pic:pic>
              </a:graphicData>
            </a:graphic>
          </wp:inline>
        </w:drawing>
      </w:r>
    </w:p>
    <w:p w14:paraId="58155005" w14:textId="4F859D51" w:rsidR="00457CB0" w:rsidRPr="0042217A" w:rsidRDefault="00D67B73" w:rsidP="000712F7">
      <w:pPr>
        <w:jc w:val="center"/>
        <w:rPr>
          <w:rStyle w:val="Strong"/>
          <w:rFonts w:cs="Arial"/>
          <w:b w:val="0"/>
          <w:sz w:val="36"/>
          <w:szCs w:val="36"/>
        </w:rPr>
      </w:pPr>
      <w:r w:rsidRPr="0042217A">
        <w:rPr>
          <w:rStyle w:val="Strong"/>
          <w:rFonts w:cs="Arial"/>
          <w:sz w:val="36"/>
          <w:szCs w:val="36"/>
        </w:rPr>
        <w:lastRenderedPageBreak/>
        <w:t xml:space="preserve"> </w:t>
      </w:r>
      <w:r w:rsidR="00515E99">
        <w:rPr>
          <w:rStyle w:val="Strong"/>
          <w:rFonts w:cs="Arial"/>
          <w:sz w:val="36"/>
          <w:szCs w:val="36"/>
        </w:rPr>
        <w:t>Library</w:t>
      </w:r>
      <w:r w:rsidR="00F94832" w:rsidRPr="00F94832">
        <w:rPr>
          <w:rStyle w:val="Strong"/>
          <w:rFonts w:cs="Arial"/>
          <w:sz w:val="36"/>
          <w:szCs w:val="36"/>
        </w:rPr>
        <w:t xml:space="preserve"> Name</w:t>
      </w:r>
    </w:p>
    <w:p w14:paraId="44ABB2A6" w14:textId="77777777" w:rsidR="00457CB0" w:rsidRPr="0042217A" w:rsidRDefault="00457CB0" w:rsidP="000712F7">
      <w:pPr>
        <w:jc w:val="center"/>
        <w:rPr>
          <w:rFonts w:ascii="Arial" w:hAnsi="Arial" w:cs="Arial"/>
          <w:sz w:val="36"/>
          <w:szCs w:val="36"/>
        </w:rPr>
      </w:pPr>
    </w:p>
    <w:p w14:paraId="09F15430" w14:textId="766A0496" w:rsidR="00457CB0" w:rsidRPr="0075287A" w:rsidRDefault="00706FCE" w:rsidP="000712F7">
      <w:pPr>
        <w:jc w:val="center"/>
        <w:rPr>
          <w:rStyle w:val="Strong"/>
        </w:rPr>
      </w:pPr>
      <w:bookmarkStart w:id="0" w:name="_Toc499906621"/>
      <w:r w:rsidRPr="0075287A">
        <w:rPr>
          <w:rStyle w:val="Strong"/>
        </w:rPr>
        <w:t>Employee</w:t>
      </w:r>
      <w:bookmarkEnd w:id="0"/>
      <w:r w:rsidR="00F53EA8" w:rsidRPr="0075287A">
        <w:rPr>
          <w:rStyle w:val="Strong"/>
        </w:rPr>
        <w:t xml:space="preserve"> Handbook</w:t>
      </w:r>
    </w:p>
    <w:p w14:paraId="0A376CAA" w14:textId="77777777" w:rsidR="00457CB0" w:rsidRPr="00457CB0" w:rsidRDefault="00D42408" w:rsidP="00D42408">
      <w:pPr>
        <w:pStyle w:val="Heading1"/>
        <w:jc w:val="center"/>
        <w:rPr>
          <w:rFonts w:cs="Arial"/>
          <w:b w:val="0"/>
          <w:caps/>
          <w:sz w:val="24"/>
        </w:rPr>
      </w:pPr>
      <w:bookmarkStart w:id="1" w:name="_Toc96084069"/>
      <w:r w:rsidRPr="0005758E">
        <w:rPr>
          <w:rFonts w:cs="Arial"/>
          <w:caps/>
          <w:color w:val="FFFFFF"/>
          <w:sz w:val="18"/>
        </w:rPr>
        <w:t>TABLE OF CONTENTS</w:t>
      </w:r>
      <w:bookmarkEnd w:id="1"/>
    </w:p>
    <w:p w14:paraId="3BEEDC93" w14:textId="21F09A73" w:rsidR="00176A98" w:rsidRDefault="00D42408">
      <w:pPr>
        <w:pStyle w:val="TOC1"/>
        <w:rPr>
          <w:rFonts w:asciiTheme="minorHAnsi" w:eastAsiaTheme="minorEastAsia" w:hAnsiTheme="minorHAnsi" w:cstheme="minorBidi"/>
          <w:b w:val="0"/>
          <w:color w:val="auto"/>
          <w:sz w:val="22"/>
          <w:szCs w:val="22"/>
          <w:u w:val="none"/>
        </w:rPr>
      </w:pPr>
      <w:r w:rsidRPr="0005758E">
        <w:rPr>
          <w:rFonts w:cs="Arial"/>
        </w:rPr>
        <w:fldChar w:fldCharType="begin"/>
      </w:r>
      <w:r w:rsidRPr="0005758E">
        <w:rPr>
          <w:rFonts w:cs="Arial"/>
        </w:rPr>
        <w:instrText xml:space="preserve"> TOC \o "1-3" \h \z \u </w:instrText>
      </w:r>
      <w:r w:rsidRPr="0005758E">
        <w:rPr>
          <w:rFonts w:cs="Arial"/>
        </w:rPr>
        <w:fldChar w:fldCharType="separate"/>
      </w:r>
      <w:hyperlink w:anchor="_Toc96084069" w:history="1">
        <w:r w:rsidR="00176A98" w:rsidRPr="00FE16DA">
          <w:rPr>
            <w:rStyle w:val="Hyperlink"/>
            <w:rFonts w:cs="Arial"/>
            <w:caps/>
          </w:rPr>
          <w:t>TABLE OF CONTENTS</w:t>
        </w:r>
        <w:r w:rsidR="00176A98">
          <w:rPr>
            <w:webHidden/>
          </w:rPr>
          <w:tab/>
        </w:r>
        <w:r w:rsidR="00176A98">
          <w:rPr>
            <w:webHidden/>
          </w:rPr>
          <w:fldChar w:fldCharType="begin"/>
        </w:r>
        <w:r w:rsidR="00176A98">
          <w:rPr>
            <w:webHidden/>
          </w:rPr>
          <w:instrText xml:space="preserve"> PAGEREF _Toc96084069 \h </w:instrText>
        </w:r>
        <w:r w:rsidR="00176A98">
          <w:rPr>
            <w:webHidden/>
          </w:rPr>
        </w:r>
        <w:r w:rsidR="00176A98">
          <w:rPr>
            <w:webHidden/>
          </w:rPr>
          <w:fldChar w:fldCharType="separate"/>
        </w:r>
        <w:r w:rsidR="00176A98">
          <w:rPr>
            <w:webHidden/>
          </w:rPr>
          <w:t>2</w:t>
        </w:r>
        <w:r w:rsidR="00176A98">
          <w:rPr>
            <w:webHidden/>
          </w:rPr>
          <w:fldChar w:fldCharType="end"/>
        </w:r>
      </w:hyperlink>
    </w:p>
    <w:p w14:paraId="5590B557" w14:textId="024933A1" w:rsidR="00176A98" w:rsidRDefault="00176A98">
      <w:pPr>
        <w:pStyle w:val="TOC1"/>
        <w:rPr>
          <w:rFonts w:asciiTheme="minorHAnsi" w:eastAsiaTheme="minorEastAsia" w:hAnsiTheme="minorHAnsi" w:cstheme="minorBidi"/>
          <w:b w:val="0"/>
          <w:color w:val="auto"/>
          <w:sz w:val="22"/>
          <w:szCs w:val="22"/>
          <w:u w:val="none"/>
        </w:rPr>
      </w:pPr>
      <w:hyperlink w:anchor="_Toc96084070" w:history="1">
        <w:r w:rsidRPr="00FE16DA">
          <w:rPr>
            <w:rStyle w:val="Hyperlink"/>
            <w:rFonts w:cs="Arial"/>
            <w:bCs/>
            <w:smallCaps/>
          </w:rPr>
          <w:t>INTRODUCTION</w:t>
        </w:r>
        <w:r>
          <w:rPr>
            <w:webHidden/>
          </w:rPr>
          <w:tab/>
        </w:r>
        <w:r>
          <w:rPr>
            <w:webHidden/>
          </w:rPr>
          <w:fldChar w:fldCharType="begin"/>
        </w:r>
        <w:r>
          <w:rPr>
            <w:webHidden/>
          </w:rPr>
          <w:instrText xml:space="preserve"> PAGEREF _Toc96084070 \h </w:instrText>
        </w:r>
        <w:r>
          <w:rPr>
            <w:webHidden/>
          </w:rPr>
        </w:r>
        <w:r>
          <w:rPr>
            <w:webHidden/>
          </w:rPr>
          <w:fldChar w:fldCharType="separate"/>
        </w:r>
        <w:r>
          <w:rPr>
            <w:webHidden/>
          </w:rPr>
          <w:t>5</w:t>
        </w:r>
        <w:r>
          <w:rPr>
            <w:webHidden/>
          </w:rPr>
          <w:fldChar w:fldCharType="end"/>
        </w:r>
      </w:hyperlink>
    </w:p>
    <w:p w14:paraId="2B899E74" w14:textId="29AE564D" w:rsidR="00176A98" w:rsidRDefault="00176A98">
      <w:pPr>
        <w:pStyle w:val="TOC2"/>
        <w:rPr>
          <w:rFonts w:asciiTheme="minorHAnsi" w:eastAsiaTheme="minorEastAsia" w:hAnsiTheme="minorHAnsi" w:cstheme="minorBidi"/>
          <w:color w:val="auto"/>
          <w:sz w:val="22"/>
          <w:szCs w:val="22"/>
          <w:u w:val="none"/>
        </w:rPr>
      </w:pPr>
      <w:hyperlink w:anchor="_Toc96084071" w:history="1">
        <w:r w:rsidRPr="00FE16DA">
          <w:rPr>
            <w:rStyle w:val="Hyperlink"/>
          </w:rPr>
          <w:t>WELCOME</w:t>
        </w:r>
        <w:r>
          <w:rPr>
            <w:webHidden/>
          </w:rPr>
          <w:tab/>
        </w:r>
        <w:r>
          <w:rPr>
            <w:webHidden/>
          </w:rPr>
          <w:fldChar w:fldCharType="begin"/>
        </w:r>
        <w:r>
          <w:rPr>
            <w:webHidden/>
          </w:rPr>
          <w:instrText xml:space="preserve"> PAGEREF _Toc96084071 \h </w:instrText>
        </w:r>
        <w:r>
          <w:rPr>
            <w:webHidden/>
          </w:rPr>
        </w:r>
        <w:r>
          <w:rPr>
            <w:webHidden/>
          </w:rPr>
          <w:fldChar w:fldCharType="separate"/>
        </w:r>
        <w:r>
          <w:rPr>
            <w:webHidden/>
          </w:rPr>
          <w:t>6</w:t>
        </w:r>
        <w:r>
          <w:rPr>
            <w:webHidden/>
          </w:rPr>
          <w:fldChar w:fldCharType="end"/>
        </w:r>
      </w:hyperlink>
    </w:p>
    <w:p w14:paraId="5990856E" w14:textId="70400096" w:rsidR="00176A98" w:rsidRDefault="00176A98">
      <w:pPr>
        <w:pStyle w:val="TOC2"/>
        <w:rPr>
          <w:rFonts w:asciiTheme="minorHAnsi" w:eastAsiaTheme="minorEastAsia" w:hAnsiTheme="minorHAnsi" w:cstheme="minorBidi"/>
          <w:color w:val="auto"/>
          <w:sz w:val="22"/>
          <w:szCs w:val="22"/>
          <w:u w:val="none"/>
        </w:rPr>
      </w:pPr>
      <w:hyperlink w:anchor="_Toc96084072" w:history="1">
        <w:r w:rsidRPr="00FE16DA">
          <w:rPr>
            <w:rStyle w:val="Hyperlink"/>
          </w:rPr>
          <w:t>PREFACE</w:t>
        </w:r>
        <w:r>
          <w:rPr>
            <w:webHidden/>
          </w:rPr>
          <w:tab/>
        </w:r>
        <w:r>
          <w:rPr>
            <w:webHidden/>
          </w:rPr>
          <w:fldChar w:fldCharType="begin"/>
        </w:r>
        <w:r>
          <w:rPr>
            <w:webHidden/>
          </w:rPr>
          <w:instrText xml:space="preserve"> PAGEREF _Toc96084072 \h </w:instrText>
        </w:r>
        <w:r>
          <w:rPr>
            <w:webHidden/>
          </w:rPr>
        </w:r>
        <w:r>
          <w:rPr>
            <w:webHidden/>
          </w:rPr>
          <w:fldChar w:fldCharType="separate"/>
        </w:r>
        <w:r>
          <w:rPr>
            <w:webHidden/>
          </w:rPr>
          <w:t>7</w:t>
        </w:r>
        <w:r>
          <w:rPr>
            <w:webHidden/>
          </w:rPr>
          <w:fldChar w:fldCharType="end"/>
        </w:r>
      </w:hyperlink>
    </w:p>
    <w:p w14:paraId="185BBD22" w14:textId="29E19DA2" w:rsidR="00176A98" w:rsidRDefault="00176A98">
      <w:pPr>
        <w:pStyle w:val="TOC1"/>
        <w:rPr>
          <w:rFonts w:asciiTheme="minorHAnsi" w:eastAsiaTheme="minorEastAsia" w:hAnsiTheme="minorHAnsi" w:cstheme="minorBidi"/>
          <w:b w:val="0"/>
          <w:color w:val="auto"/>
          <w:sz w:val="22"/>
          <w:szCs w:val="22"/>
          <w:u w:val="none"/>
        </w:rPr>
      </w:pPr>
      <w:hyperlink w:anchor="_Toc96084073" w:history="1">
        <w:r w:rsidRPr="00FE16DA">
          <w:rPr>
            <w:rStyle w:val="Hyperlink"/>
            <w:rFonts w:cs="Arial"/>
          </w:rPr>
          <w:t>EMPLOYMENT PRACTICES</w:t>
        </w:r>
        <w:r>
          <w:rPr>
            <w:webHidden/>
          </w:rPr>
          <w:tab/>
        </w:r>
        <w:r>
          <w:rPr>
            <w:webHidden/>
          </w:rPr>
          <w:fldChar w:fldCharType="begin"/>
        </w:r>
        <w:r>
          <w:rPr>
            <w:webHidden/>
          </w:rPr>
          <w:instrText xml:space="preserve"> PAGEREF _Toc96084073 \h </w:instrText>
        </w:r>
        <w:r>
          <w:rPr>
            <w:webHidden/>
          </w:rPr>
        </w:r>
        <w:r>
          <w:rPr>
            <w:webHidden/>
          </w:rPr>
          <w:fldChar w:fldCharType="separate"/>
        </w:r>
        <w:r>
          <w:rPr>
            <w:webHidden/>
          </w:rPr>
          <w:t>8</w:t>
        </w:r>
        <w:r>
          <w:rPr>
            <w:webHidden/>
          </w:rPr>
          <w:fldChar w:fldCharType="end"/>
        </w:r>
      </w:hyperlink>
    </w:p>
    <w:p w14:paraId="1273719C" w14:textId="7C15AF1C" w:rsidR="00176A98" w:rsidRDefault="00176A98">
      <w:pPr>
        <w:pStyle w:val="TOC2"/>
        <w:rPr>
          <w:rFonts w:asciiTheme="minorHAnsi" w:eastAsiaTheme="minorEastAsia" w:hAnsiTheme="minorHAnsi" w:cstheme="minorBidi"/>
          <w:color w:val="auto"/>
          <w:sz w:val="22"/>
          <w:szCs w:val="22"/>
          <w:u w:val="none"/>
        </w:rPr>
      </w:pPr>
      <w:hyperlink w:anchor="_Toc96084074" w:history="1">
        <w:r w:rsidRPr="00FE16DA">
          <w:rPr>
            <w:rStyle w:val="Hyperlink"/>
          </w:rPr>
          <w:t>2.01</w:t>
        </w:r>
        <w:r>
          <w:rPr>
            <w:rFonts w:asciiTheme="minorHAnsi" w:eastAsiaTheme="minorEastAsia" w:hAnsiTheme="minorHAnsi" w:cstheme="minorBidi"/>
            <w:color w:val="auto"/>
            <w:sz w:val="22"/>
            <w:szCs w:val="22"/>
            <w:u w:val="none"/>
          </w:rPr>
          <w:tab/>
        </w:r>
        <w:r w:rsidRPr="00FE16DA">
          <w:rPr>
            <w:rStyle w:val="Hyperlink"/>
          </w:rPr>
          <w:t xml:space="preserve"> EQUAL EMPLOYMENT OPPORTUNITY</w:t>
        </w:r>
        <w:r>
          <w:rPr>
            <w:webHidden/>
          </w:rPr>
          <w:tab/>
        </w:r>
        <w:r>
          <w:rPr>
            <w:webHidden/>
          </w:rPr>
          <w:fldChar w:fldCharType="begin"/>
        </w:r>
        <w:r>
          <w:rPr>
            <w:webHidden/>
          </w:rPr>
          <w:instrText xml:space="preserve"> PAGEREF _Toc96084074 \h </w:instrText>
        </w:r>
        <w:r>
          <w:rPr>
            <w:webHidden/>
          </w:rPr>
        </w:r>
        <w:r>
          <w:rPr>
            <w:webHidden/>
          </w:rPr>
          <w:fldChar w:fldCharType="separate"/>
        </w:r>
        <w:r>
          <w:rPr>
            <w:webHidden/>
          </w:rPr>
          <w:t>9</w:t>
        </w:r>
        <w:r>
          <w:rPr>
            <w:webHidden/>
          </w:rPr>
          <w:fldChar w:fldCharType="end"/>
        </w:r>
      </w:hyperlink>
    </w:p>
    <w:p w14:paraId="71DA203F" w14:textId="19B0C010" w:rsidR="00176A98" w:rsidRDefault="00176A98">
      <w:pPr>
        <w:pStyle w:val="TOC2"/>
        <w:rPr>
          <w:rFonts w:asciiTheme="minorHAnsi" w:eastAsiaTheme="minorEastAsia" w:hAnsiTheme="minorHAnsi" w:cstheme="minorBidi"/>
          <w:color w:val="auto"/>
          <w:sz w:val="22"/>
          <w:szCs w:val="22"/>
          <w:u w:val="none"/>
        </w:rPr>
      </w:pPr>
      <w:hyperlink w:anchor="_Toc96084075" w:history="1">
        <w:r w:rsidRPr="00FE16DA">
          <w:rPr>
            <w:rStyle w:val="Hyperlink"/>
          </w:rPr>
          <w:t>2.02</w:t>
        </w:r>
        <w:r>
          <w:rPr>
            <w:rFonts w:asciiTheme="minorHAnsi" w:eastAsiaTheme="minorEastAsia" w:hAnsiTheme="minorHAnsi" w:cstheme="minorBidi"/>
            <w:color w:val="auto"/>
            <w:sz w:val="22"/>
            <w:szCs w:val="22"/>
            <w:u w:val="none"/>
          </w:rPr>
          <w:tab/>
        </w:r>
        <w:r w:rsidRPr="00FE16DA">
          <w:rPr>
            <w:rStyle w:val="Hyperlink"/>
          </w:rPr>
          <w:t xml:space="preserve"> NON-HARASSMENT/NON-DISCRIMINATION</w:t>
        </w:r>
        <w:r>
          <w:rPr>
            <w:webHidden/>
          </w:rPr>
          <w:tab/>
        </w:r>
        <w:r>
          <w:rPr>
            <w:webHidden/>
          </w:rPr>
          <w:fldChar w:fldCharType="begin"/>
        </w:r>
        <w:r>
          <w:rPr>
            <w:webHidden/>
          </w:rPr>
          <w:instrText xml:space="preserve"> PAGEREF _Toc96084075 \h </w:instrText>
        </w:r>
        <w:r>
          <w:rPr>
            <w:webHidden/>
          </w:rPr>
        </w:r>
        <w:r>
          <w:rPr>
            <w:webHidden/>
          </w:rPr>
          <w:fldChar w:fldCharType="separate"/>
        </w:r>
        <w:r>
          <w:rPr>
            <w:webHidden/>
          </w:rPr>
          <w:t>11</w:t>
        </w:r>
        <w:r>
          <w:rPr>
            <w:webHidden/>
          </w:rPr>
          <w:fldChar w:fldCharType="end"/>
        </w:r>
      </w:hyperlink>
    </w:p>
    <w:p w14:paraId="58140207" w14:textId="4D4052B7" w:rsidR="00176A98" w:rsidRDefault="00176A98">
      <w:pPr>
        <w:pStyle w:val="TOC2"/>
        <w:rPr>
          <w:rFonts w:asciiTheme="minorHAnsi" w:eastAsiaTheme="minorEastAsia" w:hAnsiTheme="minorHAnsi" w:cstheme="minorBidi"/>
          <w:color w:val="auto"/>
          <w:sz w:val="22"/>
          <w:szCs w:val="22"/>
          <w:u w:val="none"/>
        </w:rPr>
      </w:pPr>
      <w:hyperlink w:anchor="_Toc96084076" w:history="1">
        <w:r w:rsidRPr="00FE16DA">
          <w:rPr>
            <w:rStyle w:val="Hyperlink"/>
          </w:rPr>
          <w:t>2.03</w:t>
        </w:r>
        <w:r>
          <w:rPr>
            <w:rFonts w:asciiTheme="minorHAnsi" w:eastAsiaTheme="minorEastAsia" w:hAnsiTheme="minorHAnsi" w:cstheme="minorBidi"/>
            <w:color w:val="auto"/>
            <w:sz w:val="22"/>
            <w:szCs w:val="22"/>
            <w:u w:val="none"/>
          </w:rPr>
          <w:tab/>
        </w:r>
        <w:r w:rsidRPr="00FE16DA">
          <w:rPr>
            <w:rStyle w:val="Hyperlink"/>
          </w:rPr>
          <w:t xml:space="preserve"> PREGNANCY ACCOMMODATIONS</w:t>
        </w:r>
        <w:r>
          <w:rPr>
            <w:webHidden/>
          </w:rPr>
          <w:tab/>
        </w:r>
        <w:r>
          <w:rPr>
            <w:webHidden/>
          </w:rPr>
          <w:fldChar w:fldCharType="begin"/>
        </w:r>
        <w:r>
          <w:rPr>
            <w:webHidden/>
          </w:rPr>
          <w:instrText xml:space="preserve"> PAGEREF _Toc96084076 \h </w:instrText>
        </w:r>
        <w:r>
          <w:rPr>
            <w:webHidden/>
          </w:rPr>
        </w:r>
        <w:r>
          <w:rPr>
            <w:webHidden/>
          </w:rPr>
          <w:fldChar w:fldCharType="separate"/>
        </w:r>
        <w:r>
          <w:rPr>
            <w:webHidden/>
          </w:rPr>
          <w:t>20</w:t>
        </w:r>
        <w:r>
          <w:rPr>
            <w:webHidden/>
          </w:rPr>
          <w:fldChar w:fldCharType="end"/>
        </w:r>
      </w:hyperlink>
    </w:p>
    <w:p w14:paraId="129EAB2D" w14:textId="763EC41C" w:rsidR="00176A98" w:rsidRDefault="00176A98">
      <w:pPr>
        <w:pStyle w:val="TOC2"/>
        <w:rPr>
          <w:rFonts w:asciiTheme="minorHAnsi" w:eastAsiaTheme="minorEastAsia" w:hAnsiTheme="minorHAnsi" w:cstheme="minorBidi"/>
          <w:color w:val="auto"/>
          <w:sz w:val="22"/>
          <w:szCs w:val="22"/>
          <w:u w:val="none"/>
        </w:rPr>
      </w:pPr>
      <w:hyperlink w:anchor="_Toc96084077" w:history="1">
        <w:r w:rsidRPr="00FE16DA">
          <w:rPr>
            <w:rStyle w:val="Hyperlink"/>
          </w:rPr>
          <w:t>2.04</w:t>
        </w:r>
        <w:r>
          <w:rPr>
            <w:rFonts w:asciiTheme="minorHAnsi" w:eastAsiaTheme="minorEastAsia" w:hAnsiTheme="minorHAnsi" w:cstheme="minorBidi"/>
            <w:color w:val="auto"/>
            <w:sz w:val="22"/>
            <w:szCs w:val="22"/>
            <w:u w:val="none"/>
          </w:rPr>
          <w:tab/>
        </w:r>
        <w:r w:rsidRPr="00FE16DA">
          <w:rPr>
            <w:rStyle w:val="Hyperlink"/>
          </w:rPr>
          <w:t xml:space="preserve"> REPRODUCTIVE HEALTH DECISIONS</w:t>
        </w:r>
        <w:r>
          <w:rPr>
            <w:webHidden/>
          </w:rPr>
          <w:tab/>
        </w:r>
        <w:r>
          <w:rPr>
            <w:webHidden/>
          </w:rPr>
          <w:fldChar w:fldCharType="begin"/>
        </w:r>
        <w:r>
          <w:rPr>
            <w:webHidden/>
          </w:rPr>
          <w:instrText xml:space="preserve"> PAGEREF _Toc96084077 \h </w:instrText>
        </w:r>
        <w:r>
          <w:rPr>
            <w:webHidden/>
          </w:rPr>
        </w:r>
        <w:r>
          <w:rPr>
            <w:webHidden/>
          </w:rPr>
          <w:fldChar w:fldCharType="separate"/>
        </w:r>
        <w:r>
          <w:rPr>
            <w:webHidden/>
          </w:rPr>
          <w:t>21</w:t>
        </w:r>
        <w:r>
          <w:rPr>
            <w:webHidden/>
          </w:rPr>
          <w:fldChar w:fldCharType="end"/>
        </w:r>
      </w:hyperlink>
    </w:p>
    <w:p w14:paraId="6C198EA6" w14:textId="4E22EEB5" w:rsidR="00176A98" w:rsidRDefault="00176A98">
      <w:pPr>
        <w:pStyle w:val="TOC2"/>
        <w:rPr>
          <w:rFonts w:asciiTheme="minorHAnsi" w:eastAsiaTheme="minorEastAsia" w:hAnsiTheme="minorHAnsi" w:cstheme="minorBidi"/>
          <w:color w:val="auto"/>
          <w:sz w:val="22"/>
          <w:szCs w:val="22"/>
          <w:u w:val="none"/>
        </w:rPr>
      </w:pPr>
      <w:hyperlink w:anchor="_Toc96084078" w:history="1">
        <w:r w:rsidRPr="00FE16DA">
          <w:rPr>
            <w:rStyle w:val="Hyperlink"/>
          </w:rPr>
          <w:t>2.05</w:t>
        </w:r>
        <w:r>
          <w:rPr>
            <w:rFonts w:asciiTheme="minorHAnsi" w:eastAsiaTheme="minorEastAsia" w:hAnsiTheme="minorHAnsi" w:cstheme="minorBidi"/>
            <w:color w:val="auto"/>
            <w:sz w:val="22"/>
            <w:szCs w:val="22"/>
            <w:u w:val="none"/>
          </w:rPr>
          <w:tab/>
        </w:r>
        <w:r w:rsidRPr="00FE16DA">
          <w:rPr>
            <w:rStyle w:val="Hyperlink"/>
          </w:rPr>
          <w:t xml:space="preserve"> INDIVIDUALS WITH DISABILITIES</w:t>
        </w:r>
        <w:r>
          <w:rPr>
            <w:webHidden/>
          </w:rPr>
          <w:tab/>
        </w:r>
        <w:r>
          <w:rPr>
            <w:webHidden/>
          </w:rPr>
          <w:fldChar w:fldCharType="begin"/>
        </w:r>
        <w:r>
          <w:rPr>
            <w:webHidden/>
          </w:rPr>
          <w:instrText xml:space="preserve"> PAGEREF _Toc96084078 \h </w:instrText>
        </w:r>
        <w:r>
          <w:rPr>
            <w:webHidden/>
          </w:rPr>
        </w:r>
        <w:r>
          <w:rPr>
            <w:webHidden/>
          </w:rPr>
          <w:fldChar w:fldCharType="separate"/>
        </w:r>
        <w:r>
          <w:rPr>
            <w:webHidden/>
          </w:rPr>
          <w:t>22</w:t>
        </w:r>
        <w:r>
          <w:rPr>
            <w:webHidden/>
          </w:rPr>
          <w:fldChar w:fldCharType="end"/>
        </w:r>
      </w:hyperlink>
    </w:p>
    <w:p w14:paraId="2B826414" w14:textId="272C61AD" w:rsidR="00176A98" w:rsidRDefault="00176A98">
      <w:pPr>
        <w:pStyle w:val="TOC2"/>
        <w:rPr>
          <w:rFonts w:asciiTheme="minorHAnsi" w:eastAsiaTheme="minorEastAsia" w:hAnsiTheme="minorHAnsi" w:cstheme="minorBidi"/>
          <w:color w:val="auto"/>
          <w:sz w:val="22"/>
          <w:szCs w:val="22"/>
          <w:u w:val="none"/>
        </w:rPr>
      </w:pPr>
      <w:hyperlink w:anchor="_Toc96084079" w:history="1">
        <w:r w:rsidRPr="00FE16DA">
          <w:rPr>
            <w:rStyle w:val="Hyperlink"/>
            <w:bCs/>
          </w:rPr>
          <w:t>2.06</w:t>
        </w:r>
        <w:r>
          <w:rPr>
            <w:rFonts w:asciiTheme="minorHAnsi" w:eastAsiaTheme="minorEastAsia" w:hAnsiTheme="minorHAnsi" w:cstheme="minorBidi"/>
            <w:color w:val="auto"/>
            <w:sz w:val="22"/>
            <w:szCs w:val="22"/>
            <w:u w:val="none"/>
          </w:rPr>
          <w:tab/>
        </w:r>
        <w:r w:rsidRPr="00FE16DA">
          <w:rPr>
            <w:rStyle w:val="Hyperlink"/>
            <w:bCs/>
          </w:rPr>
          <w:t xml:space="preserve"> RELIGIOUS ACCOMMODATION</w:t>
        </w:r>
        <w:r>
          <w:rPr>
            <w:webHidden/>
          </w:rPr>
          <w:tab/>
        </w:r>
        <w:r>
          <w:rPr>
            <w:webHidden/>
          </w:rPr>
          <w:fldChar w:fldCharType="begin"/>
        </w:r>
        <w:r>
          <w:rPr>
            <w:webHidden/>
          </w:rPr>
          <w:instrText xml:space="preserve"> PAGEREF _Toc96084079 \h </w:instrText>
        </w:r>
        <w:r>
          <w:rPr>
            <w:webHidden/>
          </w:rPr>
        </w:r>
        <w:r>
          <w:rPr>
            <w:webHidden/>
          </w:rPr>
          <w:fldChar w:fldCharType="separate"/>
        </w:r>
        <w:r>
          <w:rPr>
            <w:webHidden/>
          </w:rPr>
          <w:t>24</w:t>
        </w:r>
        <w:r>
          <w:rPr>
            <w:webHidden/>
          </w:rPr>
          <w:fldChar w:fldCharType="end"/>
        </w:r>
      </w:hyperlink>
    </w:p>
    <w:p w14:paraId="44460ACA" w14:textId="6DD2B01E" w:rsidR="00176A98" w:rsidRDefault="00176A98">
      <w:pPr>
        <w:pStyle w:val="TOC2"/>
        <w:rPr>
          <w:rFonts w:asciiTheme="minorHAnsi" w:eastAsiaTheme="minorEastAsia" w:hAnsiTheme="minorHAnsi" w:cstheme="minorBidi"/>
          <w:color w:val="auto"/>
          <w:sz w:val="22"/>
          <w:szCs w:val="22"/>
          <w:u w:val="none"/>
        </w:rPr>
      </w:pPr>
      <w:hyperlink w:anchor="_Toc96084080" w:history="1">
        <w:r w:rsidRPr="00FE16DA">
          <w:rPr>
            <w:rStyle w:val="Hyperlink"/>
          </w:rPr>
          <w:t>2.07</w:t>
        </w:r>
        <w:r>
          <w:rPr>
            <w:rFonts w:asciiTheme="minorHAnsi" w:eastAsiaTheme="minorEastAsia" w:hAnsiTheme="minorHAnsi" w:cstheme="minorBidi"/>
            <w:color w:val="auto"/>
            <w:sz w:val="22"/>
            <w:szCs w:val="22"/>
            <w:u w:val="none"/>
          </w:rPr>
          <w:tab/>
        </w:r>
        <w:r w:rsidRPr="00FE16DA">
          <w:rPr>
            <w:rStyle w:val="Hyperlink"/>
          </w:rPr>
          <w:t xml:space="preserve"> CODE OF ETHICS</w:t>
        </w:r>
        <w:r>
          <w:rPr>
            <w:webHidden/>
          </w:rPr>
          <w:tab/>
        </w:r>
        <w:r>
          <w:rPr>
            <w:webHidden/>
          </w:rPr>
          <w:fldChar w:fldCharType="begin"/>
        </w:r>
        <w:r>
          <w:rPr>
            <w:webHidden/>
          </w:rPr>
          <w:instrText xml:space="preserve"> PAGEREF _Toc96084080 \h </w:instrText>
        </w:r>
        <w:r>
          <w:rPr>
            <w:webHidden/>
          </w:rPr>
        </w:r>
        <w:r>
          <w:rPr>
            <w:webHidden/>
          </w:rPr>
          <w:fldChar w:fldCharType="separate"/>
        </w:r>
        <w:r>
          <w:rPr>
            <w:webHidden/>
          </w:rPr>
          <w:t>25</w:t>
        </w:r>
        <w:r>
          <w:rPr>
            <w:webHidden/>
          </w:rPr>
          <w:fldChar w:fldCharType="end"/>
        </w:r>
      </w:hyperlink>
    </w:p>
    <w:p w14:paraId="4E18B1B6" w14:textId="31DA5F44" w:rsidR="00176A98" w:rsidRDefault="00176A98">
      <w:pPr>
        <w:pStyle w:val="TOC2"/>
        <w:rPr>
          <w:rFonts w:asciiTheme="minorHAnsi" w:eastAsiaTheme="minorEastAsia" w:hAnsiTheme="minorHAnsi" w:cstheme="minorBidi"/>
          <w:color w:val="auto"/>
          <w:sz w:val="22"/>
          <w:szCs w:val="22"/>
          <w:u w:val="none"/>
        </w:rPr>
      </w:pPr>
      <w:hyperlink w:anchor="_Toc96084081" w:history="1">
        <w:r w:rsidRPr="00FE16DA">
          <w:rPr>
            <w:rStyle w:val="Hyperlink"/>
          </w:rPr>
          <w:t>2.08</w:t>
        </w:r>
        <w:r>
          <w:rPr>
            <w:rFonts w:asciiTheme="minorHAnsi" w:eastAsiaTheme="minorEastAsia" w:hAnsiTheme="minorHAnsi" w:cstheme="minorBidi"/>
            <w:color w:val="auto"/>
            <w:sz w:val="22"/>
            <w:szCs w:val="22"/>
            <w:u w:val="none"/>
          </w:rPr>
          <w:tab/>
        </w:r>
        <w:r w:rsidRPr="00FE16DA">
          <w:rPr>
            <w:rStyle w:val="Hyperlink"/>
          </w:rPr>
          <w:t xml:space="preserve"> WHISTLEBLOWER PROTECTION</w:t>
        </w:r>
        <w:r>
          <w:rPr>
            <w:webHidden/>
          </w:rPr>
          <w:tab/>
        </w:r>
        <w:r>
          <w:rPr>
            <w:webHidden/>
          </w:rPr>
          <w:fldChar w:fldCharType="begin"/>
        </w:r>
        <w:r>
          <w:rPr>
            <w:webHidden/>
          </w:rPr>
          <w:instrText xml:space="preserve"> PAGEREF _Toc96084081 \h </w:instrText>
        </w:r>
        <w:r>
          <w:rPr>
            <w:webHidden/>
          </w:rPr>
        </w:r>
        <w:r>
          <w:rPr>
            <w:webHidden/>
          </w:rPr>
          <w:fldChar w:fldCharType="separate"/>
        </w:r>
        <w:r>
          <w:rPr>
            <w:webHidden/>
          </w:rPr>
          <w:t>28</w:t>
        </w:r>
        <w:r>
          <w:rPr>
            <w:webHidden/>
          </w:rPr>
          <w:fldChar w:fldCharType="end"/>
        </w:r>
      </w:hyperlink>
    </w:p>
    <w:p w14:paraId="24667427" w14:textId="1776D4EA" w:rsidR="00176A98" w:rsidRDefault="00176A98">
      <w:pPr>
        <w:pStyle w:val="TOC1"/>
        <w:rPr>
          <w:rFonts w:asciiTheme="minorHAnsi" w:eastAsiaTheme="minorEastAsia" w:hAnsiTheme="minorHAnsi" w:cstheme="minorBidi"/>
          <w:b w:val="0"/>
          <w:color w:val="auto"/>
          <w:sz w:val="22"/>
          <w:szCs w:val="22"/>
          <w:u w:val="none"/>
        </w:rPr>
      </w:pPr>
      <w:hyperlink w:anchor="_Toc96084082" w:history="1">
        <w:r w:rsidRPr="00FE16DA">
          <w:rPr>
            <w:rStyle w:val="Hyperlink"/>
            <w:rFonts w:cs="Arial"/>
          </w:rPr>
          <w:t>EMPLOYEE RELATIONS</w:t>
        </w:r>
        <w:r>
          <w:rPr>
            <w:webHidden/>
          </w:rPr>
          <w:tab/>
        </w:r>
        <w:r>
          <w:rPr>
            <w:webHidden/>
          </w:rPr>
          <w:fldChar w:fldCharType="begin"/>
        </w:r>
        <w:r>
          <w:rPr>
            <w:webHidden/>
          </w:rPr>
          <w:instrText xml:space="preserve"> PAGEREF _Toc96084082 \h </w:instrText>
        </w:r>
        <w:r>
          <w:rPr>
            <w:webHidden/>
          </w:rPr>
        </w:r>
        <w:r>
          <w:rPr>
            <w:webHidden/>
          </w:rPr>
          <w:fldChar w:fldCharType="separate"/>
        </w:r>
        <w:r>
          <w:rPr>
            <w:webHidden/>
          </w:rPr>
          <w:t>29</w:t>
        </w:r>
        <w:r>
          <w:rPr>
            <w:webHidden/>
          </w:rPr>
          <w:fldChar w:fldCharType="end"/>
        </w:r>
      </w:hyperlink>
    </w:p>
    <w:p w14:paraId="0982B844" w14:textId="6D32D8B1" w:rsidR="00176A98" w:rsidRDefault="00176A98">
      <w:pPr>
        <w:pStyle w:val="TOC2"/>
        <w:rPr>
          <w:rFonts w:asciiTheme="minorHAnsi" w:eastAsiaTheme="minorEastAsia" w:hAnsiTheme="minorHAnsi" w:cstheme="minorBidi"/>
          <w:color w:val="auto"/>
          <w:sz w:val="22"/>
          <w:szCs w:val="22"/>
          <w:u w:val="none"/>
        </w:rPr>
      </w:pPr>
      <w:hyperlink w:anchor="_Toc96084083" w:history="1">
        <w:r w:rsidRPr="00FE16DA">
          <w:rPr>
            <w:rStyle w:val="Hyperlink"/>
          </w:rPr>
          <w:t>3.01</w:t>
        </w:r>
        <w:r>
          <w:rPr>
            <w:rFonts w:asciiTheme="minorHAnsi" w:eastAsiaTheme="minorEastAsia" w:hAnsiTheme="minorHAnsi" w:cstheme="minorBidi"/>
            <w:color w:val="auto"/>
            <w:sz w:val="22"/>
            <w:szCs w:val="22"/>
            <w:u w:val="none"/>
          </w:rPr>
          <w:tab/>
        </w:r>
        <w:r w:rsidRPr="00FE16DA">
          <w:rPr>
            <w:rStyle w:val="Hyperlink"/>
          </w:rPr>
          <w:t xml:space="preserve"> EMPLOYMENT ELIGIBILITY &amp; WORK AUTHORIZATION</w:t>
        </w:r>
        <w:r>
          <w:rPr>
            <w:webHidden/>
          </w:rPr>
          <w:tab/>
        </w:r>
        <w:r>
          <w:rPr>
            <w:webHidden/>
          </w:rPr>
          <w:fldChar w:fldCharType="begin"/>
        </w:r>
        <w:r>
          <w:rPr>
            <w:webHidden/>
          </w:rPr>
          <w:instrText xml:space="preserve"> PAGEREF _Toc96084083 \h </w:instrText>
        </w:r>
        <w:r>
          <w:rPr>
            <w:webHidden/>
          </w:rPr>
        </w:r>
        <w:r>
          <w:rPr>
            <w:webHidden/>
          </w:rPr>
          <w:fldChar w:fldCharType="separate"/>
        </w:r>
        <w:r>
          <w:rPr>
            <w:webHidden/>
          </w:rPr>
          <w:t>30</w:t>
        </w:r>
        <w:r>
          <w:rPr>
            <w:webHidden/>
          </w:rPr>
          <w:fldChar w:fldCharType="end"/>
        </w:r>
      </w:hyperlink>
    </w:p>
    <w:p w14:paraId="76E3AFBD" w14:textId="559A7958" w:rsidR="00176A98" w:rsidRDefault="00176A98">
      <w:pPr>
        <w:pStyle w:val="TOC2"/>
        <w:rPr>
          <w:rFonts w:asciiTheme="minorHAnsi" w:eastAsiaTheme="minorEastAsia" w:hAnsiTheme="minorHAnsi" w:cstheme="minorBidi"/>
          <w:color w:val="auto"/>
          <w:sz w:val="22"/>
          <w:szCs w:val="22"/>
          <w:u w:val="none"/>
        </w:rPr>
      </w:pPr>
      <w:hyperlink w:anchor="_Toc96084084" w:history="1">
        <w:r w:rsidRPr="00FE16DA">
          <w:rPr>
            <w:rStyle w:val="Hyperlink"/>
          </w:rPr>
          <w:t>3.02</w:t>
        </w:r>
        <w:r>
          <w:rPr>
            <w:rFonts w:asciiTheme="minorHAnsi" w:eastAsiaTheme="minorEastAsia" w:hAnsiTheme="minorHAnsi" w:cstheme="minorBidi"/>
            <w:color w:val="auto"/>
            <w:sz w:val="22"/>
            <w:szCs w:val="22"/>
            <w:u w:val="none"/>
          </w:rPr>
          <w:tab/>
        </w:r>
        <w:r w:rsidRPr="00FE16DA">
          <w:rPr>
            <w:rStyle w:val="Hyperlink"/>
          </w:rPr>
          <w:t xml:space="preserve"> EMPLOYMENT CLASSIFICATIONS</w:t>
        </w:r>
        <w:r>
          <w:rPr>
            <w:webHidden/>
          </w:rPr>
          <w:tab/>
        </w:r>
        <w:r>
          <w:rPr>
            <w:webHidden/>
          </w:rPr>
          <w:fldChar w:fldCharType="begin"/>
        </w:r>
        <w:r>
          <w:rPr>
            <w:webHidden/>
          </w:rPr>
          <w:instrText xml:space="preserve"> PAGEREF _Toc96084084 \h </w:instrText>
        </w:r>
        <w:r>
          <w:rPr>
            <w:webHidden/>
          </w:rPr>
        </w:r>
        <w:r>
          <w:rPr>
            <w:webHidden/>
          </w:rPr>
          <w:fldChar w:fldCharType="separate"/>
        </w:r>
        <w:r>
          <w:rPr>
            <w:webHidden/>
          </w:rPr>
          <w:t>31</w:t>
        </w:r>
        <w:r>
          <w:rPr>
            <w:webHidden/>
          </w:rPr>
          <w:fldChar w:fldCharType="end"/>
        </w:r>
      </w:hyperlink>
    </w:p>
    <w:p w14:paraId="17D9D7DB" w14:textId="3B777A0D" w:rsidR="00176A98" w:rsidRDefault="00176A98">
      <w:pPr>
        <w:pStyle w:val="TOC2"/>
        <w:rPr>
          <w:rFonts w:asciiTheme="minorHAnsi" w:eastAsiaTheme="minorEastAsia" w:hAnsiTheme="minorHAnsi" w:cstheme="minorBidi"/>
          <w:color w:val="auto"/>
          <w:sz w:val="22"/>
          <w:szCs w:val="22"/>
          <w:u w:val="none"/>
        </w:rPr>
      </w:pPr>
      <w:hyperlink w:anchor="_Toc96084085" w:history="1">
        <w:r w:rsidRPr="00FE16DA">
          <w:rPr>
            <w:rStyle w:val="Hyperlink"/>
          </w:rPr>
          <w:t>3.03</w:t>
        </w:r>
        <w:r>
          <w:rPr>
            <w:rFonts w:asciiTheme="minorHAnsi" w:eastAsiaTheme="minorEastAsia" w:hAnsiTheme="minorHAnsi" w:cstheme="minorBidi"/>
            <w:color w:val="auto"/>
            <w:sz w:val="22"/>
            <w:szCs w:val="22"/>
            <w:u w:val="none"/>
          </w:rPr>
          <w:tab/>
        </w:r>
        <w:r w:rsidRPr="00FE16DA">
          <w:rPr>
            <w:rStyle w:val="Hyperlink"/>
          </w:rPr>
          <w:t xml:space="preserve"> WORKING HOURS</w:t>
        </w:r>
        <w:r>
          <w:rPr>
            <w:webHidden/>
          </w:rPr>
          <w:tab/>
        </w:r>
        <w:r>
          <w:rPr>
            <w:webHidden/>
          </w:rPr>
          <w:fldChar w:fldCharType="begin"/>
        </w:r>
        <w:r>
          <w:rPr>
            <w:webHidden/>
          </w:rPr>
          <w:instrText xml:space="preserve"> PAGEREF _Toc96084085 \h </w:instrText>
        </w:r>
        <w:r>
          <w:rPr>
            <w:webHidden/>
          </w:rPr>
        </w:r>
        <w:r>
          <w:rPr>
            <w:webHidden/>
          </w:rPr>
          <w:fldChar w:fldCharType="separate"/>
        </w:r>
        <w:r>
          <w:rPr>
            <w:webHidden/>
          </w:rPr>
          <w:t>33</w:t>
        </w:r>
        <w:r>
          <w:rPr>
            <w:webHidden/>
          </w:rPr>
          <w:fldChar w:fldCharType="end"/>
        </w:r>
      </w:hyperlink>
    </w:p>
    <w:p w14:paraId="1B3A9925" w14:textId="54301E90" w:rsidR="00176A98" w:rsidRDefault="00176A98">
      <w:pPr>
        <w:pStyle w:val="TOC2"/>
        <w:rPr>
          <w:rFonts w:asciiTheme="minorHAnsi" w:eastAsiaTheme="minorEastAsia" w:hAnsiTheme="minorHAnsi" w:cstheme="minorBidi"/>
          <w:color w:val="auto"/>
          <w:sz w:val="22"/>
          <w:szCs w:val="22"/>
          <w:u w:val="none"/>
        </w:rPr>
      </w:pPr>
      <w:hyperlink w:anchor="_Toc96084086" w:history="1">
        <w:r w:rsidRPr="00FE16DA">
          <w:rPr>
            <w:rStyle w:val="Hyperlink"/>
          </w:rPr>
          <w:t>3.04</w:t>
        </w:r>
        <w:r>
          <w:rPr>
            <w:rFonts w:asciiTheme="minorHAnsi" w:eastAsiaTheme="minorEastAsia" w:hAnsiTheme="minorHAnsi" w:cstheme="minorBidi"/>
            <w:color w:val="auto"/>
            <w:sz w:val="22"/>
            <w:szCs w:val="22"/>
            <w:u w:val="none"/>
          </w:rPr>
          <w:tab/>
        </w:r>
        <w:r w:rsidRPr="00FE16DA">
          <w:rPr>
            <w:rStyle w:val="Hyperlink"/>
          </w:rPr>
          <w:t xml:space="preserve"> PAY PRACTICES</w:t>
        </w:r>
        <w:r>
          <w:rPr>
            <w:webHidden/>
          </w:rPr>
          <w:tab/>
        </w:r>
        <w:r>
          <w:rPr>
            <w:webHidden/>
          </w:rPr>
          <w:fldChar w:fldCharType="begin"/>
        </w:r>
        <w:r>
          <w:rPr>
            <w:webHidden/>
          </w:rPr>
          <w:instrText xml:space="preserve"> PAGEREF _Toc96084086 \h </w:instrText>
        </w:r>
        <w:r>
          <w:rPr>
            <w:webHidden/>
          </w:rPr>
        </w:r>
        <w:r>
          <w:rPr>
            <w:webHidden/>
          </w:rPr>
          <w:fldChar w:fldCharType="separate"/>
        </w:r>
        <w:r>
          <w:rPr>
            <w:webHidden/>
          </w:rPr>
          <w:t>36</w:t>
        </w:r>
        <w:r>
          <w:rPr>
            <w:webHidden/>
          </w:rPr>
          <w:fldChar w:fldCharType="end"/>
        </w:r>
      </w:hyperlink>
    </w:p>
    <w:p w14:paraId="3211D6D7" w14:textId="5274F42D" w:rsidR="00176A98" w:rsidRDefault="00176A98">
      <w:pPr>
        <w:pStyle w:val="TOC2"/>
        <w:rPr>
          <w:rFonts w:asciiTheme="minorHAnsi" w:eastAsiaTheme="minorEastAsia" w:hAnsiTheme="minorHAnsi" w:cstheme="minorBidi"/>
          <w:color w:val="auto"/>
          <w:sz w:val="22"/>
          <w:szCs w:val="22"/>
          <w:u w:val="none"/>
        </w:rPr>
      </w:pPr>
      <w:hyperlink w:anchor="_Toc96084087" w:history="1">
        <w:r w:rsidRPr="00FE16DA">
          <w:rPr>
            <w:rStyle w:val="Hyperlink"/>
          </w:rPr>
          <w:t>3.05</w:t>
        </w:r>
        <w:r>
          <w:rPr>
            <w:rFonts w:asciiTheme="minorHAnsi" w:eastAsiaTheme="minorEastAsia" w:hAnsiTheme="minorHAnsi" w:cstheme="minorBidi"/>
            <w:color w:val="auto"/>
            <w:sz w:val="22"/>
            <w:szCs w:val="22"/>
            <w:u w:val="none"/>
          </w:rPr>
          <w:tab/>
        </w:r>
        <w:r w:rsidRPr="00FE16DA">
          <w:rPr>
            <w:rStyle w:val="Hyperlink"/>
          </w:rPr>
          <w:t xml:space="preserve"> ATTENDANCE</w:t>
        </w:r>
        <w:r>
          <w:rPr>
            <w:webHidden/>
          </w:rPr>
          <w:tab/>
        </w:r>
        <w:r>
          <w:rPr>
            <w:webHidden/>
          </w:rPr>
          <w:fldChar w:fldCharType="begin"/>
        </w:r>
        <w:r>
          <w:rPr>
            <w:webHidden/>
          </w:rPr>
          <w:instrText xml:space="preserve"> PAGEREF _Toc96084087 \h </w:instrText>
        </w:r>
        <w:r>
          <w:rPr>
            <w:webHidden/>
          </w:rPr>
        </w:r>
        <w:r>
          <w:rPr>
            <w:webHidden/>
          </w:rPr>
          <w:fldChar w:fldCharType="separate"/>
        </w:r>
        <w:r>
          <w:rPr>
            <w:webHidden/>
          </w:rPr>
          <w:t>41</w:t>
        </w:r>
        <w:r>
          <w:rPr>
            <w:webHidden/>
          </w:rPr>
          <w:fldChar w:fldCharType="end"/>
        </w:r>
      </w:hyperlink>
    </w:p>
    <w:p w14:paraId="716BCAFF" w14:textId="066B45B8" w:rsidR="00176A98" w:rsidRDefault="00176A98">
      <w:pPr>
        <w:pStyle w:val="TOC2"/>
        <w:rPr>
          <w:rFonts w:asciiTheme="minorHAnsi" w:eastAsiaTheme="minorEastAsia" w:hAnsiTheme="minorHAnsi" w:cstheme="minorBidi"/>
          <w:color w:val="auto"/>
          <w:sz w:val="22"/>
          <w:szCs w:val="22"/>
          <w:u w:val="none"/>
        </w:rPr>
      </w:pPr>
      <w:hyperlink w:anchor="_Toc96084088" w:history="1">
        <w:r w:rsidRPr="00FE16DA">
          <w:rPr>
            <w:rStyle w:val="Hyperlink"/>
          </w:rPr>
          <w:t>3.06</w:t>
        </w:r>
        <w:r>
          <w:rPr>
            <w:rFonts w:asciiTheme="minorHAnsi" w:eastAsiaTheme="minorEastAsia" w:hAnsiTheme="minorHAnsi" w:cstheme="minorBidi"/>
            <w:color w:val="auto"/>
            <w:sz w:val="22"/>
            <w:szCs w:val="22"/>
            <w:u w:val="none"/>
          </w:rPr>
          <w:tab/>
        </w:r>
        <w:r w:rsidRPr="00FE16DA">
          <w:rPr>
            <w:rStyle w:val="Hyperlink"/>
          </w:rPr>
          <w:t xml:space="preserve"> OPEN COMMUNICATION</w:t>
        </w:r>
        <w:r>
          <w:rPr>
            <w:webHidden/>
          </w:rPr>
          <w:tab/>
        </w:r>
        <w:r>
          <w:rPr>
            <w:webHidden/>
          </w:rPr>
          <w:fldChar w:fldCharType="begin"/>
        </w:r>
        <w:r>
          <w:rPr>
            <w:webHidden/>
          </w:rPr>
          <w:instrText xml:space="preserve"> PAGEREF _Toc96084088 \h </w:instrText>
        </w:r>
        <w:r>
          <w:rPr>
            <w:webHidden/>
          </w:rPr>
        </w:r>
        <w:r>
          <w:rPr>
            <w:webHidden/>
          </w:rPr>
          <w:fldChar w:fldCharType="separate"/>
        </w:r>
        <w:r>
          <w:rPr>
            <w:webHidden/>
          </w:rPr>
          <w:t>42</w:t>
        </w:r>
        <w:r>
          <w:rPr>
            <w:webHidden/>
          </w:rPr>
          <w:fldChar w:fldCharType="end"/>
        </w:r>
      </w:hyperlink>
    </w:p>
    <w:p w14:paraId="4F57911F" w14:textId="0C44104B" w:rsidR="00176A98" w:rsidRDefault="00176A98">
      <w:pPr>
        <w:pStyle w:val="TOC2"/>
        <w:rPr>
          <w:rFonts w:asciiTheme="minorHAnsi" w:eastAsiaTheme="minorEastAsia" w:hAnsiTheme="minorHAnsi" w:cstheme="minorBidi"/>
          <w:color w:val="auto"/>
          <w:sz w:val="22"/>
          <w:szCs w:val="22"/>
          <w:u w:val="none"/>
        </w:rPr>
      </w:pPr>
      <w:hyperlink w:anchor="_Toc96084089" w:history="1">
        <w:r w:rsidRPr="00FE16DA">
          <w:rPr>
            <w:rStyle w:val="Hyperlink"/>
          </w:rPr>
          <w:t>3.07</w:t>
        </w:r>
        <w:r>
          <w:rPr>
            <w:rFonts w:asciiTheme="minorHAnsi" w:eastAsiaTheme="minorEastAsia" w:hAnsiTheme="minorHAnsi" w:cstheme="minorBidi"/>
            <w:color w:val="auto"/>
            <w:sz w:val="22"/>
            <w:szCs w:val="22"/>
            <w:u w:val="none"/>
          </w:rPr>
          <w:tab/>
        </w:r>
        <w:r w:rsidRPr="00FE16DA">
          <w:rPr>
            <w:rStyle w:val="Hyperlink"/>
          </w:rPr>
          <w:t xml:space="preserve"> STANDARDS OF CONDUCT</w:t>
        </w:r>
        <w:r>
          <w:rPr>
            <w:webHidden/>
          </w:rPr>
          <w:tab/>
        </w:r>
        <w:r>
          <w:rPr>
            <w:webHidden/>
          </w:rPr>
          <w:fldChar w:fldCharType="begin"/>
        </w:r>
        <w:r>
          <w:rPr>
            <w:webHidden/>
          </w:rPr>
          <w:instrText xml:space="preserve"> PAGEREF _Toc96084089 \h </w:instrText>
        </w:r>
        <w:r>
          <w:rPr>
            <w:webHidden/>
          </w:rPr>
        </w:r>
        <w:r>
          <w:rPr>
            <w:webHidden/>
          </w:rPr>
          <w:fldChar w:fldCharType="separate"/>
        </w:r>
        <w:r>
          <w:rPr>
            <w:webHidden/>
          </w:rPr>
          <w:t>43</w:t>
        </w:r>
        <w:r>
          <w:rPr>
            <w:webHidden/>
          </w:rPr>
          <w:fldChar w:fldCharType="end"/>
        </w:r>
      </w:hyperlink>
    </w:p>
    <w:p w14:paraId="6D672F18" w14:textId="0D62F06B" w:rsidR="00176A98" w:rsidRDefault="00176A98">
      <w:pPr>
        <w:pStyle w:val="TOC1"/>
        <w:rPr>
          <w:rFonts w:asciiTheme="minorHAnsi" w:eastAsiaTheme="minorEastAsia" w:hAnsiTheme="minorHAnsi" w:cstheme="minorBidi"/>
          <w:b w:val="0"/>
          <w:color w:val="auto"/>
          <w:sz w:val="22"/>
          <w:szCs w:val="22"/>
          <w:u w:val="none"/>
        </w:rPr>
      </w:pPr>
      <w:hyperlink w:anchor="_Toc96084090" w:history="1">
        <w:r w:rsidRPr="00FE16DA">
          <w:rPr>
            <w:rStyle w:val="Hyperlink"/>
            <w:rFonts w:cs="Arial"/>
          </w:rPr>
          <w:t>BENEFIT PROGRAMS</w:t>
        </w:r>
        <w:r>
          <w:rPr>
            <w:webHidden/>
          </w:rPr>
          <w:tab/>
        </w:r>
        <w:r>
          <w:rPr>
            <w:webHidden/>
          </w:rPr>
          <w:fldChar w:fldCharType="begin"/>
        </w:r>
        <w:r>
          <w:rPr>
            <w:webHidden/>
          </w:rPr>
          <w:instrText xml:space="preserve"> PAGEREF _Toc96084090 \h </w:instrText>
        </w:r>
        <w:r>
          <w:rPr>
            <w:webHidden/>
          </w:rPr>
        </w:r>
        <w:r>
          <w:rPr>
            <w:webHidden/>
          </w:rPr>
          <w:fldChar w:fldCharType="separate"/>
        </w:r>
        <w:r>
          <w:rPr>
            <w:webHidden/>
          </w:rPr>
          <w:t>45</w:t>
        </w:r>
        <w:r>
          <w:rPr>
            <w:webHidden/>
          </w:rPr>
          <w:fldChar w:fldCharType="end"/>
        </w:r>
      </w:hyperlink>
    </w:p>
    <w:p w14:paraId="2A86ADF2" w14:textId="6C937B4E" w:rsidR="00176A98" w:rsidRDefault="00176A98">
      <w:pPr>
        <w:pStyle w:val="TOC2"/>
        <w:rPr>
          <w:rFonts w:asciiTheme="minorHAnsi" w:eastAsiaTheme="minorEastAsia" w:hAnsiTheme="minorHAnsi" w:cstheme="minorBidi"/>
          <w:color w:val="auto"/>
          <w:sz w:val="22"/>
          <w:szCs w:val="22"/>
          <w:u w:val="none"/>
        </w:rPr>
      </w:pPr>
      <w:hyperlink w:anchor="_Toc96084091" w:history="1">
        <w:r w:rsidRPr="00FE16DA">
          <w:rPr>
            <w:rStyle w:val="Hyperlink"/>
          </w:rPr>
          <w:t>4.01</w:t>
        </w:r>
        <w:r>
          <w:rPr>
            <w:rFonts w:asciiTheme="minorHAnsi" w:eastAsiaTheme="minorEastAsia" w:hAnsiTheme="minorHAnsi" w:cstheme="minorBidi"/>
            <w:color w:val="auto"/>
            <w:sz w:val="22"/>
            <w:szCs w:val="22"/>
            <w:u w:val="none"/>
          </w:rPr>
          <w:tab/>
        </w:r>
        <w:r w:rsidRPr="00FE16DA">
          <w:rPr>
            <w:rStyle w:val="Hyperlink"/>
          </w:rPr>
          <w:t xml:space="preserve"> HOLIDAYS</w:t>
        </w:r>
        <w:r>
          <w:rPr>
            <w:webHidden/>
          </w:rPr>
          <w:tab/>
        </w:r>
        <w:r>
          <w:rPr>
            <w:webHidden/>
          </w:rPr>
          <w:fldChar w:fldCharType="begin"/>
        </w:r>
        <w:r>
          <w:rPr>
            <w:webHidden/>
          </w:rPr>
          <w:instrText xml:space="preserve"> PAGEREF _Toc96084091 \h </w:instrText>
        </w:r>
        <w:r>
          <w:rPr>
            <w:webHidden/>
          </w:rPr>
        </w:r>
        <w:r>
          <w:rPr>
            <w:webHidden/>
          </w:rPr>
          <w:fldChar w:fldCharType="separate"/>
        </w:r>
        <w:r>
          <w:rPr>
            <w:webHidden/>
          </w:rPr>
          <w:t>46</w:t>
        </w:r>
        <w:r>
          <w:rPr>
            <w:webHidden/>
          </w:rPr>
          <w:fldChar w:fldCharType="end"/>
        </w:r>
      </w:hyperlink>
    </w:p>
    <w:p w14:paraId="0BCBEB11" w14:textId="6CD56C21" w:rsidR="00176A98" w:rsidRDefault="00176A98">
      <w:pPr>
        <w:pStyle w:val="TOC2"/>
        <w:rPr>
          <w:rFonts w:asciiTheme="minorHAnsi" w:eastAsiaTheme="minorEastAsia" w:hAnsiTheme="minorHAnsi" w:cstheme="minorBidi"/>
          <w:color w:val="auto"/>
          <w:sz w:val="22"/>
          <w:szCs w:val="22"/>
          <w:u w:val="none"/>
        </w:rPr>
      </w:pPr>
      <w:hyperlink w:anchor="_Toc96084092" w:history="1">
        <w:r w:rsidRPr="00FE16DA">
          <w:rPr>
            <w:rStyle w:val="Hyperlink"/>
          </w:rPr>
          <w:t>4.02</w:t>
        </w:r>
        <w:r>
          <w:rPr>
            <w:rFonts w:asciiTheme="minorHAnsi" w:eastAsiaTheme="minorEastAsia" w:hAnsiTheme="minorHAnsi" w:cstheme="minorBidi"/>
            <w:color w:val="auto"/>
            <w:sz w:val="22"/>
            <w:szCs w:val="22"/>
            <w:u w:val="none"/>
          </w:rPr>
          <w:tab/>
        </w:r>
        <w:r w:rsidRPr="00FE16DA">
          <w:rPr>
            <w:rStyle w:val="Hyperlink"/>
          </w:rPr>
          <w:t xml:space="preserve"> SICK LEAVE</w:t>
        </w:r>
        <w:r>
          <w:rPr>
            <w:webHidden/>
          </w:rPr>
          <w:tab/>
        </w:r>
        <w:r>
          <w:rPr>
            <w:webHidden/>
          </w:rPr>
          <w:fldChar w:fldCharType="begin"/>
        </w:r>
        <w:r>
          <w:rPr>
            <w:webHidden/>
          </w:rPr>
          <w:instrText xml:space="preserve"> PAGEREF _Toc96084092 \h </w:instrText>
        </w:r>
        <w:r>
          <w:rPr>
            <w:webHidden/>
          </w:rPr>
        </w:r>
        <w:r>
          <w:rPr>
            <w:webHidden/>
          </w:rPr>
          <w:fldChar w:fldCharType="separate"/>
        </w:r>
        <w:r>
          <w:rPr>
            <w:webHidden/>
          </w:rPr>
          <w:t>48</w:t>
        </w:r>
        <w:r>
          <w:rPr>
            <w:webHidden/>
          </w:rPr>
          <w:fldChar w:fldCharType="end"/>
        </w:r>
      </w:hyperlink>
    </w:p>
    <w:p w14:paraId="2905AFF6" w14:textId="60DC9516" w:rsidR="00176A98" w:rsidRDefault="00176A98">
      <w:pPr>
        <w:pStyle w:val="TOC2"/>
        <w:rPr>
          <w:rFonts w:asciiTheme="minorHAnsi" w:eastAsiaTheme="minorEastAsia" w:hAnsiTheme="minorHAnsi" w:cstheme="minorBidi"/>
          <w:color w:val="auto"/>
          <w:sz w:val="22"/>
          <w:szCs w:val="22"/>
          <w:u w:val="none"/>
        </w:rPr>
      </w:pPr>
      <w:hyperlink w:anchor="_Toc96084093" w:history="1">
        <w:r w:rsidRPr="00FE16DA">
          <w:rPr>
            <w:rStyle w:val="Hyperlink"/>
          </w:rPr>
          <w:t>4.02</w:t>
        </w:r>
        <w:r>
          <w:rPr>
            <w:rFonts w:asciiTheme="minorHAnsi" w:eastAsiaTheme="minorEastAsia" w:hAnsiTheme="minorHAnsi" w:cstheme="minorBidi"/>
            <w:color w:val="auto"/>
            <w:sz w:val="22"/>
            <w:szCs w:val="22"/>
            <w:u w:val="none"/>
          </w:rPr>
          <w:tab/>
        </w:r>
        <w:r w:rsidRPr="00FE16DA">
          <w:rPr>
            <w:rStyle w:val="Hyperlink"/>
          </w:rPr>
          <w:t xml:space="preserve"> PAID SICK LEAVE</w:t>
        </w:r>
        <w:r>
          <w:rPr>
            <w:webHidden/>
          </w:rPr>
          <w:tab/>
        </w:r>
        <w:r>
          <w:rPr>
            <w:webHidden/>
          </w:rPr>
          <w:fldChar w:fldCharType="begin"/>
        </w:r>
        <w:r>
          <w:rPr>
            <w:webHidden/>
          </w:rPr>
          <w:instrText xml:space="preserve"> PAGEREF _Toc96084093 \h </w:instrText>
        </w:r>
        <w:r>
          <w:rPr>
            <w:webHidden/>
          </w:rPr>
        </w:r>
        <w:r>
          <w:rPr>
            <w:webHidden/>
          </w:rPr>
          <w:fldChar w:fldCharType="separate"/>
        </w:r>
        <w:r>
          <w:rPr>
            <w:webHidden/>
          </w:rPr>
          <w:t>51</w:t>
        </w:r>
        <w:r>
          <w:rPr>
            <w:webHidden/>
          </w:rPr>
          <w:fldChar w:fldCharType="end"/>
        </w:r>
      </w:hyperlink>
    </w:p>
    <w:p w14:paraId="5A3C4077" w14:textId="2C81FA92" w:rsidR="00176A98" w:rsidRDefault="00176A98">
      <w:pPr>
        <w:pStyle w:val="TOC2"/>
        <w:rPr>
          <w:rFonts w:asciiTheme="minorHAnsi" w:eastAsiaTheme="minorEastAsia" w:hAnsiTheme="minorHAnsi" w:cstheme="minorBidi"/>
          <w:color w:val="auto"/>
          <w:sz w:val="22"/>
          <w:szCs w:val="22"/>
          <w:u w:val="none"/>
        </w:rPr>
      </w:pPr>
      <w:hyperlink w:anchor="_Toc96084094" w:history="1">
        <w:r w:rsidRPr="00FE16DA">
          <w:rPr>
            <w:rStyle w:val="Hyperlink"/>
          </w:rPr>
          <w:t>4.03</w:t>
        </w:r>
        <w:r>
          <w:rPr>
            <w:rFonts w:asciiTheme="minorHAnsi" w:eastAsiaTheme="minorEastAsia" w:hAnsiTheme="minorHAnsi" w:cstheme="minorBidi"/>
            <w:color w:val="auto"/>
            <w:sz w:val="22"/>
            <w:szCs w:val="22"/>
            <w:u w:val="none"/>
          </w:rPr>
          <w:tab/>
        </w:r>
        <w:r w:rsidRPr="00FE16DA">
          <w:rPr>
            <w:rStyle w:val="Hyperlink"/>
          </w:rPr>
          <w:t xml:space="preserve"> CONSOLIDATED OMNIBUS BUDGET RECONCILIATION ACT (COBRA)</w:t>
        </w:r>
        <w:r>
          <w:rPr>
            <w:webHidden/>
          </w:rPr>
          <w:tab/>
        </w:r>
        <w:r>
          <w:rPr>
            <w:webHidden/>
          </w:rPr>
          <w:fldChar w:fldCharType="begin"/>
        </w:r>
        <w:r>
          <w:rPr>
            <w:webHidden/>
          </w:rPr>
          <w:instrText xml:space="preserve"> PAGEREF _Toc96084094 \h </w:instrText>
        </w:r>
        <w:r>
          <w:rPr>
            <w:webHidden/>
          </w:rPr>
        </w:r>
        <w:r>
          <w:rPr>
            <w:webHidden/>
          </w:rPr>
          <w:fldChar w:fldCharType="separate"/>
        </w:r>
        <w:r>
          <w:rPr>
            <w:webHidden/>
          </w:rPr>
          <w:t>55</w:t>
        </w:r>
        <w:r>
          <w:rPr>
            <w:webHidden/>
          </w:rPr>
          <w:fldChar w:fldCharType="end"/>
        </w:r>
      </w:hyperlink>
    </w:p>
    <w:p w14:paraId="5481F5BD" w14:textId="0B52CC57" w:rsidR="00176A98" w:rsidRDefault="00176A98">
      <w:pPr>
        <w:pStyle w:val="TOC2"/>
        <w:rPr>
          <w:rFonts w:asciiTheme="minorHAnsi" w:eastAsiaTheme="minorEastAsia" w:hAnsiTheme="minorHAnsi" w:cstheme="minorBidi"/>
          <w:color w:val="auto"/>
          <w:sz w:val="22"/>
          <w:szCs w:val="22"/>
          <w:u w:val="none"/>
        </w:rPr>
      </w:pPr>
      <w:hyperlink w:anchor="_Toc96084095" w:history="1">
        <w:r w:rsidRPr="00FE16DA">
          <w:rPr>
            <w:rStyle w:val="Hyperlink"/>
          </w:rPr>
          <w:t>4</w:t>
        </w:r>
        <w:r w:rsidRPr="00FE16DA">
          <w:rPr>
            <w:rStyle w:val="Hyperlink"/>
            <w:rFonts w:eastAsiaTheme="majorEastAsia" w:cstheme="majorBidi"/>
          </w:rPr>
          <w:t>.03</w:t>
        </w:r>
        <w:r>
          <w:rPr>
            <w:rFonts w:asciiTheme="minorHAnsi" w:eastAsiaTheme="minorEastAsia" w:hAnsiTheme="minorHAnsi" w:cstheme="minorBidi"/>
            <w:color w:val="auto"/>
            <w:sz w:val="22"/>
            <w:szCs w:val="22"/>
            <w:u w:val="none"/>
          </w:rPr>
          <w:tab/>
        </w:r>
        <w:r w:rsidRPr="00FE16DA">
          <w:rPr>
            <w:rStyle w:val="Hyperlink"/>
            <w:rFonts w:eastAsiaTheme="majorEastAsia" w:cstheme="majorBidi"/>
          </w:rPr>
          <w:t xml:space="preserve"> CONTINUATION OF BENEFITS (MINI-COBRA)</w:t>
        </w:r>
        <w:r>
          <w:rPr>
            <w:webHidden/>
          </w:rPr>
          <w:tab/>
        </w:r>
        <w:r>
          <w:rPr>
            <w:webHidden/>
          </w:rPr>
          <w:fldChar w:fldCharType="begin"/>
        </w:r>
        <w:r>
          <w:rPr>
            <w:webHidden/>
          </w:rPr>
          <w:instrText xml:space="preserve"> PAGEREF _Toc96084095 \h </w:instrText>
        </w:r>
        <w:r>
          <w:rPr>
            <w:webHidden/>
          </w:rPr>
        </w:r>
        <w:r>
          <w:rPr>
            <w:webHidden/>
          </w:rPr>
          <w:fldChar w:fldCharType="separate"/>
        </w:r>
        <w:r>
          <w:rPr>
            <w:webHidden/>
          </w:rPr>
          <w:t>57</w:t>
        </w:r>
        <w:r>
          <w:rPr>
            <w:webHidden/>
          </w:rPr>
          <w:fldChar w:fldCharType="end"/>
        </w:r>
      </w:hyperlink>
    </w:p>
    <w:p w14:paraId="18BD2BB4" w14:textId="58CC6886" w:rsidR="00176A98" w:rsidRDefault="00176A98">
      <w:pPr>
        <w:pStyle w:val="TOC2"/>
        <w:rPr>
          <w:rFonts w:asciiTheme="minorHAnsi" w:eastAsiaTheme="minorEastAsia" w:hAnsiTheme="minorHAnsi" w:cstheme="minorBidi"/>
          <w:color w:val="auto"/>
          <w:sz w:val="22"/>
          <w:szCs w:val="22"/>
          <w:u w:val="none"/>
        </w:rPr>
      </w:pPr>
      <w:hyperlink w:anchor="_Toc96084096" w:history="1">
        <w:r w:rsidRPr="00FE16DA">
          <w:rPr>
            <w:rStyle w:val="Hyperlink"/>
          </w:rPr>
          <w:t>4.04</w:t>
        </w:r>
        <w:r>
          <w:rPr>
            <w:rFonts w:asciiTheme="minorHAnsi" w:eastAsiaTheme="minorEastAsia" w:hAnsiTheme="minorHAnsi" w:cstheme="minorBidi"/>
            <w:color w:val="auto"/>
            <w:sz w:val="22"/>
            <w:szCs w:val="22"/>
            <w:u w:val="none"/>
          </w:rPr>
          <w:tab/>
        </w:r>
        <w:r w:rsidRPr="00FE16DA">
          <w:rPr>
            <w:rStyle w:val="Hyperlink"/>
          </w:rPr>
          <w:t xml:space="preserve"> SHORT-TERM DISABILITY INSURANCE</w:t>
        </w:r>
        <w:r>
          <w:rPr>
            <w:webHidden/>
          </w:rPr>
          <w:tab/>
        </w:r>
        <w:r>
          <w:rPr>
            <w:webHidden/>
          </w:rPr>
          <w:fldChar w:fldCharType="begin"/>
        </w:r>
        <w:r>
          <w:rPr>
            <w:webHidden/>
          </w:rPr>
          <w:instrText xml:space="preserve"> PAGEREF _Toc96084096 \h </w:instrText>
        </w:r>
        <w:r>
          <w:rPr>
            <w:webHidden/>
          </w:rPr>
        </w:r>
        <w:r>
          <w:rPr>
            <w:webHidden/>
          </w:rPr>
          <w:fldChar w:fldCharType="separate"/>
        </w:r>
        <w:r>
          <w:rPr>
            <w:webHidden/>
          </w:rPr>
          <w:t>58</w:t>
        </w:r>
        <w:r>
          <w:rPr>
            <w:webHidden/>
          </w:rPr>
          <w:fldChar w:fldCharType="end"/>
        </w:r>
      </w:hyperlink>
    </w:p>
    <w:p w14:paraId="2C425C47" w14:textId="2CFD665B" w:rsidR="00176A98" w:rsidRDefault="00176A98">
      <w:pPr>
        <w:pStyle w:val="TOC2"/>
        <w:rPr>
          <w:rFonts w:asciiTheme="minorHAnsi" w:eastAsiaTheme="minorEastAsia" w:hAnsiTheme="minorHAnsi" w:cstheme="minorBidi"/>
          <w:color w:val="auto"/>
          <w:sz w:val="22"/>
          <w:szCs w:val="22"/>
          <w:u w:val="none"/>
        </w:rPr>
      </w:pPr>
      <w:hyperlink w:anchor="_Toc96084097" w:history="1">
        <w:r w:rsidRPr="00FE16DA">
          <w:rPr>
            <w:rStyle w:val="Hyperlink"/>
          </w:rPr>
          <w:t>4.05</w:t>
        </w:r>
        <w:r>
          <w:rPr>
            <w:rFonts w:asciiTheme="minorHAnsi" w:eastAsiaTheme="minorEastAsia" w:hAnsiTheme="minorHAnsi" w:cstheme="minorBidi"/>
            <w:color w:val="auto"/>
            <w:sz w:val="22"/>
            <w:szCs w:val="22"/>
            <w:u w:val="none"/>
          </w:rPr>
          <w:tab/>
        </w:r>
        <w:r w:rsidRPr="00FE16DA">
          <w:rPr>
            <w:rStyle w:val="Hyperlink"/>
          </w:rPr>
          <w:t xml:space="preserve"> DISABILITY LEAVE</w:t>
        </w:r>
        <w:r>
          <w:rPr>
            <w:webHidden/>
          </w:rPr>
          <w:tab/>
        </w:r>
        <w:r>
          <w:rPr>
            <w:webHidden/>
          </w:rPr>
          <w:fldChar w:fldCharType="begin"/>
        </w:r>
        <w:r>
          <w:rPr>
            <w:webHidden/>
          </w:rPr>
          <w:instrText xml:space="preserve"> PAGEREF _Toc96084097 \h </w:instrText>
        </w:r>
        <w:r>
          <w:rPr>
            <w:webHidden/>
          </w:rPr>
        </w:r>
        <w:r>
          <w:rPr>
            <w:webHidden/>
          </w:rPr>
          <w:fldChar w:fldCharType="separate"/>
        </w:r>
        <w:r>
          <w:rPr>
            <w:webHidden/>
          </w:rPr>
          <w:t>60</w:t>
        </w:r>
        <w:r>
          <w:rPr>
            <w:webHidden/>
          </w:rPr>
          <w:fldChar w:fldCharType="end"/>
        </w:r>
      </w:hyperlink>
    </w:p>
    <w:p w14:paraId="08DAD900" w14:textId="641B2150" w:rsidR="00176A98" w:rsidRDefault="00176A98">
      <w:pPr>
        <w:pStyle w:val="TOC2"/>
        <w:rPr>
          <w:rFonts w:asciiTheme="minorHAnsi" w:eastAsiaTheme="minorEastAsia" w:hAnsiTheme="minorHAnsi" w:cstheme="minorBidi"/>
          <w:color w:val="auto"/>
          <w:sz w:val="22"/>
          <w:szCs w:val="22"/>
          <w:u w:val="none"/>
        </w:rPr>
      </w:pPr>
      <w:hyperlink w:anchor="_Toc96084098" w:history="1">
        <w:r w:rsidRPr="00FE16DA">
          <w:rPr>
            <w:rStyle w:val="Hyperlink"/>
          </w:rPr>
          <w:t>4.06</w:t>
        </w:r>
        <w:r>
          <w:rPr>
            <w:rFonts w:asciiTheme="minorHAnsi" w:eastAsiaTheme="minorEastAsia" w:hAnsiTheme="minorHAnsi" w:cstheme="minorBidi"/>
            <w:color w:val="auto"/>
            <w:sz w:val="22"/>
            <w:szCs w:val="22"/>
            <w:u w:val="none"/>
          </w:rPr>
          <w:tab/>
        </w:r>
        <w:r w:rsidRPr="00FE16DA">
          <w:rPr>
            <w:rStyle w:val="Hyperlink"/>
          </w:rPr>
          <w:t xml:space="preserve"> NEW YORK PAID FAMILY LEAVE BENEFITS</w:t>
        </w:r>
        <w:r>
          <w:rPr>
            <w:webHidden/>
          </w:rPr>
          <w:tab/>
        </w:r>
        <w:r>
          <w:rPr>
            <w:webHidden/>
          </w:rPr>
          <w:fldChar w:fldCharType="begin"/>
        </w:r>
        <w:r>
          <w:rPr>
            <w:webHidden/>
          </w:rPr>
          <w:instrText xml:space="preserve"> PAGEREF _Toc96084098 \h </w:instrText>
        </w:r>
        <w:r>
          <w:rPr>
            <w:webHidden/>
          </w:rPr>
        </w:r>
        <w:r>
          <w:rPr>
            <w:webHidden/>
          </w:rPr>
          <w:fldChar w:fldCharType="separate"/>
        </w:r>
        <w:r>
          <w:rPr>
            <w:webHidden/>
          </w:rPr>
          <w:t>62</w:t>
        </w:r>
        <w:r>
          <w:rPr>
            <w:webHidden/>
          </w:rPr>
          <w:fldChar w:fldCharType="end"/>
        </w:r>
      </w:hyperlink>
    </w:p>
    <w:p w14:paraId="4EC39A3C" w14:textId="605BC258" w:rsidR="00176A98" w:rsidRDefault="00176A98">
      <w:pPr>
        <w:pStyle w:val="TOC2"/>
        <w:rPr>
          <w:rFonts w:asciiTheme="minorHAnsi" w:eastAsiaTheme="minorEastAsia" w:hAnsiTheme="minorHAnsi" w:cstheme="minorBidi"/>
          <w:color w:val="auto"/>
          <w:sz w:val="22"/>
          <w:szCs w:val="22"/>
          <w:u w:val="none"/>
        </w:rPr>
      </w:pPr>
      <w:hyperlink w:anchor="_Toc96084099" w:history="1">
        <w:r w:rsidRPr="00FE16DA">
          <w:rPr>
            <w:rStyle w:val="Hyperlink"/>
          </w:rPr>
          <w:t>4.07</w:t>
        </w:r>
        <w:r>
          <w:rPr>
            <w:rFonts w:asciiTheme="minorHAnsi" w:eastAsiaTheme="minorEastAsia" w:hAnsiTheme="minorHAnsi" w:cstheme="minorBidi"/>
            <w:color w:val="auto"/>
            <w:sz w:val="22"/>
            <w:szCs w:val="22"/>
            <w:u w:val="none"/>
          </w:rPr>
          <w:tab/>
        </w:r>
        <w:r w:rsidRPr="00FE16DA">
          <w:rPr>
            <w:rStyle w:val="Hyperlink"/>
          </w:rPr>
          <w:t xml:space="preserve"> BONE MARROW &amp; BLOOD DONATION LEAVE</w:t>
        </w:r>
        <w:r>
          <w:rPr>
            <w:webHidden/>
          </w:rPr>
          <w:tab/>
        </w:r>
        <w:r>
          <w:rPr>
            <w:webHidden/>
          </w:rPr>
          <w:fldChar w:fldCharType="begin"/>
        </w:r>
        <w:r>
          <w:rPr>
            <w:webHidden/>
          </w:rPr>
          <w:instrText xml:space="preserve"> PAGEREF _Toc96084099 \h </w:instrText>
        </w:r>
        <w:r>
          <w:rPr>
            <w:webHidden/>
          </w:rPr>
        </w:r>
        <w:r>
          <w:rPr>
            <w:webHidden/>
          </w:rPr>
          <w:fldChar w:fldCharType="separate"/>
        </w:r>
        <w:r>
          <w:rPr>
            <w:webHidden/>
          </w:rPr>
          <w:t>67</w:t>
        </w:r>
        <w:r>
          <w:rPr>
            <w:webHidden/>
          </w:rPr>
          <w:fldChar w:fldCharType="end"/>
        </w:r>
      </w:hyperlink>
    </w:p>
    <w:p w14:paraId="4100C358" w14:textId="5B21ECB0" w:rsidR="00176A98" w:rsidRDefault="00176A98">
      <w:pPr>
        <w:pStyle w:val="TOC2"/>
        <w:rPr>
          <w:rFonts w:asciiTheme="minorHAnsi" w:eastAsiaTheme="minorEastAsia" w:hAnsiTheme="minorHAnsi" w:cstheme="minorBidi"/>
          <w:color w:val="auto"/>
          <w:sz w:val="22"/>
          <w:szCs w:val="22"/>
          <w:u w:val="none"/>
        </w:rPr>
      </w:pPr>
      <w:hyperlink w:anchor="_Toc96084100" w:history="1">
        <w:r w:rsidRPr="00FE16DA">
          <w:rPr>
            <w:rStyle w:val="Hyperlink"/>
          </w:rPr>
          <w:t>4.08</w:t>
        </w:r>
        <w:r>
          <w:rPr>
            <w:rFonts w:asciiTheme="minorHAnsi" w:eastAsiaTheme="minorEastAsia" w:hAnsiTheme="minorHAnsi" w:cstheme="minorBidi"/>
            <w:color w:val="auto"/>
            <w:sz w:val="22"/>
            <w:szCs w:val="22"/>
            <w:u w:val="none"/>
          </w:rPr>
          <w:tab/>
        </w:r>
        <w:r w:rsidRPr="00FE16DA">
          <w:rPr>
            <w:rStyle w:val="Hyperlink"/>
          </w:rPr>
          <w:t xml:space="preserve"> TIME OFF FOR CANCER SCREENING</w:t>
        </w:r>
        <w:r>
          <w:rPr>
            <w:webHidden/>
          </w:rPr>
          <w:tab/>
        </w:r>
        <w:r>
          <w:rPr>
            <w:webHidden/>
          </w:rPr>
          <w:fldChar w:fldCharType="begin"/>
        </w:r>
        <w:r>
          <w:rPr>
            <w:webHidden/>
          </w:rPr>
          <w:instrText xml:space="preserve"> PAGEREF _Toc96084100 \h </w:instrText>
        </w:r>
        <w:r>
          <w:rPr>
            <w:webHidden/>
          </w:rPr>
        </w:r>
        <w:r>
          <w:rPr>
            <w:webHidden/>
          </w:rPr>
          <w:fldChar w:fldCharType="separate"/>
        </w:r>
        <w:r>
          <w:rPr>
            <w:webHidden/>
          </w:rPr>
          <w:t>68</w:t>
        </w:r>
        <w:r>
          <w:rPr>
            <w:webHidden/>
          </w:rPr>
          <w:fldChar w:fldCharType="end"/>
        </w:r>
      </w:hyperlink>
    </w:p>
    <w:p w14:paraId="5552CEC0" w14:textId="74D6ECBF" w:rsidR="00176A98" w:rsidRDefault="00176A98">
      <w:pPr>
        <w:pStyle w:val="TOC2"/>
        <w:rPr>
          <w:rFonts w:asciiTheme="minorHAnsi" w:eastAsiaTheme="minorEastAsia" w:hAnsiTheme="minorHAnsi" w:cstheme="minorBidi"/>
          <w:color w:val="auto"/>
          <w:sz w:val="22"/>
          <w:szCs w:val="22"/>
          <w:u w:val="none"/>
        </w:rPr>
      </w:pPr>
      <w:hyperlink w:anchor="_Toc96084101" w:history="1">
        <w:r w:rsidRPr="00FE16DA">
          <w:rPr>
            <w:rStyle w:val="Hyperlink"/>
          </w:rPr>
          <w:t>4.09</w:t>
        </w:r>
        <w:r>
          <w:rPr>
            <w:rFonts w:asciiTheme="minorHAnsi" w:eastAsiaTheme="minorEastAsia" w:hAnsiTheme="minorHAnsi" w:cstheme="minorBidi"/>
            <w:color w:val="auto"/>
            <w:sz w:val="22"/>
            <w:szCs w:val="22"/>
            <w:u w:val="none"/>
          </w:rPr>
          <w:tab/>
        </w:r>
        <w:r w:rsidRPr="00FE16DA">
          <w:rPr>
            <w:rStyle w:val="Hyperlink"/>
          </w:rPr>
          <w:t xml:space="preserve"> JURY DUTY &amp; COURT ATTENDANCE</w:t>
        </w:r>
        <w:r>
          <w:rPr>
            <w:webHidden/>
          </w:rPr>
          <w:tab/>
        </w:r>
        <w:r>
          <w:rPr>
            <w:webHidden/>
          </w:rPr>
          <w:fldChar w:fldCharType="begin"/>
        </w:r>
        <w:r>
          <w:rPr>
            <w:webHidden/>
          </w:rPr>
          <w:instrText xml:space="preserve"> PAGEREF _Toc96084101 \h </w:instrText>
        </w:r>
        <w:r>
          <w:rPr>
            <w:webHidden/>
          </w:rPr>
        </w:r>
        <w:r>
          <w:rPr>
            <w:webHidden/>
          </w:rPr>
          <w:fldChar w:fldCharType="separate"/>
        </w:r>
        <w:r>
          <w:rPr>
            <w:webHidden/>
          </w:rPr>
          <w:t>69</w:t>
        </w:r>
        <w:r>
          <w:rPr>
            <w:webHidden/>
          </w:rPr>
          <w:fldChar w:fldCharType="end"/>
        </w:r>
      </w:hyperlink>
    </w:p>
    <w:p w14:paraId="64D27609" w14:textId="248AB874" w:rsidR="00176A98" w:rsidRDefault="00176A98">
      <w:pPr>
        <w:pStyle w:val="TOC2"/>
        <w:rPr>
          <w:rFonts w:asciiTheme="minorHAnsi" w:eastAsiaTheme="minorEastAsia" w:hAnsiTheme="minorHAnsi" w:cstheme="minorBidi"/>
          <w:color w:val="auto"/>
          <w:sz w:val="22"/>
          <w:szCs w:val="22"/>
          <w:u w:val="none"/>
        </w:rPr>
      </w:pPr>
      <w:hyperlink w:anchor="_Toc96084102" w:history="1">
        <w:r w:rsidRPr="00FE16DA">
          <w:rPr>
            <w:rStyle w:val="Hyperlink"/>
          </w:rPr>
          <w:t>4.10</w:t>
        </w:r>
        <w:r>
          <w:rPr>
            <w:rFonts w:asciiTheme="minorHAnsi" w:eastAsiaTheme="minorEastAsia" w:hAnsiTheme="minorHAnsi" w:cstheme="minorBidi"/>
            <w:color w:val="auto"/>
            <w:sz w:val="22"/>
            <w:szCs w:val="22"/>
            <w:u w:val="none"/>
          </w:rPr>
          <w:tab/>
        </w:r>
        <w:r w:rsidRPr="00FE16DA">
          <w:rPr>
            <w:rStyle w:val="Hyperlink"/>
          </w:rPr>
          <w:t xml:space="preserve"> CRIME VICTIM LEAVE</w:t>
        </w:r>
        <w:r>
          <w:rPr>
            <w:webHidden/>
          </w:rPr>
          <w:tab/>
        </w:r>
        <w:r>
          <w:rPr>
            <w:webHidden/>
          </w:rPr>
          <w:fldChar w:fldCharType="begin"/>
        </w:r>
        <w:r>
          <w:rPr>
            <w:webHidden/>
          </w:rPr>
          <w:instrText xml:space="preserve"> PAGEREF _Toc96084102 \h </w:instrText>
        </w:r>
        <w:r>
          <w:rPr>
            <w:webHidden/>
          </w:rPr>
        </w:r>
        <w:r>
          <w:rPr>
            <w:webHidden/>
          </w:rPr>
          <w:fldChar w:fldCharType="separate"/>
        </w:r>
        <w:r>
          <w:rPr>
            <w:webHidden/>
          </w:rPr>
          <w:t>71</w:t>
        </w:r>
        <w:r>
          <w:rPr>
            <w:webHidden/>
          </w:rPr>
          <w:fldChar w:fldCharType="end"/>
        </w:r>
      </w:hyperlink>
    </w:p>
    <w:p w14:paraId="790732C0" w14:textId="55350112" w:rsidR="00176A98" w:rsidRDefault="00176A98">
      <w:pPr>
        <w:pStyle w:val="TOC2"/>
        <w:rPr>
          <w:rFonts w:asciiTheme="minorHAnsi" w:eastAsiaTheme="minorEastAsia" w:hAnsiTheme="minorHAnsi" w:cstheme="minorBidi"/>
          <w:color w:val="auto"/>
          <w:sz w:val="22"/>
          <w:szCs w:val="22"/>
          <w:u w:val="none"/>
        </w:rPr>
      </w:pPr>
      <w:hyperlink w:anchor="_Toc96084103" w:history="1">
        <w:r w:rsidRPr="00FE16DA">
          <w:rPr>
            <w:rStyle w:val="Hyperlink"/>
          </w:rPr>
          <w:t>4.11</w:t>
        </w:r>
        <w:r>
          <w:rPr>
            <w:rFonts w:asciiTheme="minorHAnsi" w:eastAsiaTheme="minorEastAsia" w:hAnsiTheme="minorHAnsi" w:cstheme="minorBidi"/>
            <w:color w:val="auto"/>
            <w:sz w:val="22"/>
            <w:szCs w:val="22"/>
            <w:u w:val="none"/>
          </w:rPr>
          <w:tab/>
        </w:r>
        <w:r w:rsidRPr="00FE16DA">
          <w:rPr>
            <w:rStyle w:val="Hyperlink"/>
          </w:rPr>
          <w:t xml:space="preserve"> DOMESTIC VIOLENCE VICTIM LEAVE</w:t>
        </w:r>
        <w:r>
          <w:rPr>
            <w:webHidden/>
          </w:rPr>
          <w:tab/>
        </w:r>
        <w:r>
          <w:rPr>
            <w:webHidden/>
          </w:rPr>
          <w:fldChar w:fldCharType="begin"/>
        </w:r>
        <w:r>
          <w:rPr>
            <w:webHidden/>
          </w:rPr>
          <w:instrText xml:space="preserve"> PAGEREF _Toc96084103 \h </w:instrText>
        </w:r>
        <w:r>
          <w:rPr>
            <w:webHidden/>
          </w:rPr>
        </w:r>
        <w:r>
          <w:rPr>
            <w:webHidden/>
          </w:rPr>
          <w:fldChar w:fldCharType="separate"/>
        </w:r>
        <w:r>
          <w:rPr>
            <w:webHidden/>
          </w:rPr>
          <w:t>73</w:t>
        </w:r>
        <w:r>
          <w:rPr>
            <w:webHidden/>
          </w:rPr>
          <w:fldChar w:fldCharType="end"/>
        </w:r>
      </w:hyperlink>
    </w:p>
    <w:p w14:paraId="2432D6C7" w14:textId="672A5FF6" w:rsidR="00176A98" w:rsidRDefault="00176A98">
      <w:pPr>
        <w:pStyle w:val="TOC2"/>
        <w:rPr>
          <w:rFonts w:asciiTheme="minorHAnsi" w:eastAsiaTheme="minorEastAsia" w:hAnsiTheme="minorHAnsi" w:cstheme="minorBidi"/>
          <w:color w:val="auto"/>
          <w:sz w:val="22"/>
          <w:szCs w:val="22"/>
          <w:u w:val="none"/>
        </w:rPr>
      </w:pPr>
      <w:hyperlink w:anchor="_Toc96084104" w:history="1">
        <w:r w:rsidRPr="00FE16DA">
          <w:rPr>
            <w:rStyle w:val="Hyperlink"/>
          </w:rPr>
          <w:t>4.12</w:t>
        </w:r>
        <w:r>
          <w:rPr>
            <w:rFonts w:asciiTheme="minorHAnsi" w:eastAsiaTheme="minorEastAsia" w:hAnsiTheme="minorHAnsi" w:cstheme="minorBidi"/>
            <w:color w:val="auto"/>
            <w:sz w:val="22"/>
            <w:szCs w:val="22"/>
            <w:u w:val="none"/>
          </w:rPr>
          <w:tab/>
        </w:r>
        <w:r w:rsidRPr="00FE16DA">
          <w:rPr>
            <w:rStyle w:val="Hyperlink"/>
          </w:rPr>
          <w:t xml:space="preserve"> MILITARY LEAVE</w:t>
        </w:r>
        <w:r>
          <w:rPr>
            <w:webHidden/>
          </w:rPr>
          <w:tab/>
        </w:r>
        <w:r>
          <w:rPr>
            <w:webHidden/>
          </w:rPr>
          <w:fldChar w:fldCharType="begin"/>
        </w:r>
        <w:r>
          <w:rPr>
            <w:webHidden/>
          </w:rPr>
          <w:instrText xml:space="preserve"> PAGEREF _Toc96084104 \h </w:instrText>
        </w:r>
        <w:r>
          <w:rPr>
            <w:webHidden/>
          </w:rPr>
        </w:r>
        <w:r>
          <w:rPr>
            <w:webHidden/>
          </w:rPr>
          <w:fldChar w:fldCharType="separate"/>
        </w:r>
        <w:r>
          <w:rPr>
            <w:webHidden/>
          </w:rPr>
          <w:t>75</w:t>
        </w:r>
        <w:r>
          <w:rPr>
            <w:webHidden/>
          </w:rPr>
          <w:fldChar w:fldCharType="end"/>
        </w:r>
      </w:hyperlink>
    </w:p>
    <w:p w14:paraId="4D6660D7" w14:textId="0AF0D1B8" w:rsidR="00176A98" w:rsidRDefault="00176A98">
      <w:pPr>
        <w:pStyle w:val="TOC2"/>
        <w:rPr>
          <w:rFonts w:asciiTheme="minorHAnsi" w:eastAsiaTheme="minorEastAsia" w:hAnsiTheme="minorHAnsi" w:cstheme="minorBidi"/>
          <w:color w:val="auto"/>
          <w:sz w:val="22"/>
          <w:szCs w:val="22"/>
          <w:u w:val="none"/>
        </w:rPr>
      </w:pPr>
      <w:hyperlink w:anchor="_Toc96084105" w:history="1">
        <w:r w:rsidRPr="00FE16DA">
          <w:rPr>
            <w:rStyle w:val="Hyperlink"/>
            <w:bCs/>
          </w:rPr>
          <w:t>4.12</w:t>
        </w:r>
        <w:r>
          <w:rPr>
            <w:rFonts w:asciiTheme="minorHAnsi" w:eastAsiaTheme="minorEastAsia" w:hAnsiTheme="minorHAnsi" w:cstheme="minorBidi"/>
            <w:color w:val="auto"/>
            <w:sz w:val="22"/>
            <w:szCs w:val="22"/>
            <w:u w:val="none"/>
          </w:rPr>
          <w:tab/>
        </w:r>
        <w:r w:rsidRPr="00FE16DA">
          <w:rPr>
            <w:rStyle w:val="Hyperlink"/>
            <w:bCs/>
          </w:rPr>
          <w:t xml:space="preserve"> MILITARY LEAVE</w:t>
        </w:r>
        <w:r>
          <w:rPr>
            <w:webHidden/>
          </w:rPr>
          <w:tab/>
        </w:r>
        <w:r>
          <w:rPr>
            <w:webHidden/>
          </w:rPr>
          <w:fldChar w:fldCharType="begin"/>
        </w:r>
        <w:r>
          <w:rPr>
            <w:webHidden/>
          </w:rPr>
          <w:instrText xml:space="preserve"> PAGEREF _Toc96084105 \h </w:instrText>
        </w:r>
        <w:r>
          <w:rPr>
            <w:webHidden/>
          </w:rPr>
        </w:r>
        <w:r>
          <w:rPr>
            <w:webHidden/>
          </w:rPr>
          <w:fldChar w:fldCharType="separate"/>
        </w:r>
        <w:r>
          <w:rPr>
            <w:webHidden/>
          </w:rPr>
          <w:t>78</w:t>
        </w:r>
        <w:r>
          <w:rPr>
            <w:webHidden/>
          </w:rPr>
          <w:fldChar w:fldCharType="end"/>
        </w:r>
      </w:hyperlink>
    </w:p>
    <w:p w14:paraId="6B9DFC0F" w14:textId="6FC8FE89" w:rsidR="00176A98" w:rsidRDefault="00176A98">
      <w:pPr>
        <w:pStyle w:val="TOC2"/>
        <w:rPr>
          <w:rFonts w:asciiTheme="minorHAnsi" w:eastAsiaTheme="minorEastAsia" w:hAnsiTheme="minorHAnsi" w:cstheme="minorBidi"/>
          <w:color w:val="auto"/>
          <w:sz w:val="22"/>
          <w:szCs w:val="22"/>
          <w:u w:val="none"/>
        </w:rPr>
      </w:pPr>
      <w:hyperlink w:anchor="_Toc96084106" w:history="1">
        <w:r w:rsidRPr="00FE16DA">
          <w:rPr>
            <w:rStyle w:val="Hyperlink"/>
          </w:rPr>
          <w:t>4.13</w:t>
        </w:r>
        <w:r>
          <w:rPr>
            <w:rFonts w:asciiTheme="minorHAnsi" w:eastAsiaTheme="minorEastAsia" w:hAnsiTheme="minorHAnsi" w:cstheme="minorBidi"/>
            <w:color w:val="auto"/>
            <w:sz w:val="22"/>
            <w:szCs w:val="22"/>
            <w:u w:val="none"/>
          </w:rPr>
          <w:tab/>
        </w:r>
        <w:r w:rsidRPr="00FE16DA">
          <w:rPr>
            <w:rStyle w:val="Hyperlink"/>
          </w:rPr>
          <w:t xml:space="preserve"> VOTING LEAVE</w:t>
        </w:r>
        <w:r>
          <w:rPr>
            <w:webHidden/>
          </w:rPr>
          <w:tab/>
        </w:r>
        <w:r>
          <w:rPr>
            <w:webHidden/>
          </w:rPr>
          <w:fldChar w:fldCharType="begin"/>
        </w:r>
        <w:r>
          <w:rPr>
            <w:webHidden/>
          </w:rPr>
          <w:instrText xml:space="preserve"> PAGEREF _Toc96084106 \h </w:instrText>
        </w:r>
        <w:r>
          <w:rPr>
            <w:webHidden/>
          </w:rPr>
        </w:r>
        <w:r>
          <w:rPr>
            <w:webHidden/>
          </w:rPr>
          <w:fldChar w:fldCharType="separate"/>
        </w:r>
        <w:r>
          <w:rPr>
            <w:webHidden/>
          </w:rPr>
          <w:t>81</w:t>
        </w:r>
        <w:r>
          <w:rPr>
            <w:webHidden/>
          </w:rPr>
          <w:fldChar w:fldCharType="end"/>
        </w:r>
      </w:hyperlink>
    </w:p>
    <w:p w14:paraId="26DBB121" w14:textId="5AA032C3" w:rsidR="00176A98" w:rsidRDefault="00176A98">
      <w:pPr>
        <w:pStyle w:val="TOC2"/>
        <w:rPr>
          <w:rFonts w:asciiTheme="minorHAnsi" w:eastAsiaTheme="minorEastAsia" w:hAnsiTheme="minorHAnsi" w:cstheme="minorBidi"/>
          <w:color w:val="auto"/>
          <w:sz w:val="22"/>
          <w:szCs w:val="22"/>
          <w:u w:val="none"/>
        </w:rPr>
      </w:pPr>
      <w:hyperlink w:anchor="_Toc96084107" w:history="1">
        <w:r w:rsidRPr="00FE16DA">
          <w:rPr>
            <w:rStyle w:val="Hyperlink"/>
          </w:rPr>
          <w:t>4.14</w:t>
        </w:r>
        <w:r>
          <w:rPr>
            <w:rFonts w:asciiTheme="minorHAnsi" w:eastAsiaTheme="minorEastAsia" w:hAnsiTheme="minorHAnsi" w:cstheme="minorBidi"/>
            <w:color w:val="auto"/>
            <w:sz w:val="22"/>
            <w:szCs w:val="22"/>
            <w:u w:val="none"/>
          </w:rPr>
          <w:tab/>
        </w:r>
        <w:r w:rsidRPr="00FE16DA">
          <w:rPr>
            <w:rStyle w:val="Hyperlink"/>
          </w:rPr>
          <w:t xml:space="preserve"> VOLUNTEER FIREFIGHTER &amp; AMBULANCE PERSONNEL LEAVE</w:t>
        </w:r>
        <w:r>
          <w:rPr>
            <w:webHidden/>
          </w:rPr>
          <w:tab/>
        </w:r>
        <w:r>
          <w:rPr>
            <w:webHidden/>
          </w:rPr>
          <w:fldChar w:fldCharType="begin"/>
        </w:r>
        <w:r>
          <w:rPr>
            <w:webHidden/>
          </w:rPr>
          <w:instrText xml:space="preserve"> PAGEREF _Toc96084107 \h </w:instrText>
        </w:r>
        <w:r>
          <w:rPr>
            <w:webHidden/>
          </w:rPr>
        </w:r>
        <w:r>
          <w:rPr>
            <w:webHidden/>
          </w:rPr>
          <w:fldChar w:fldCharType="separate"/>
        </w:r>
        <w:r>
          <w:rPr>
            <w:webHidden/>
          </w:rPr>
          <w:t>82</w:t>
        </w:r>
        <w:r>
          <w:rPr>
            <w:webHidden/>
          </w:rPr>
          <w:fldChar w:fldCharType="end"/>
        </w:r>
      </w:hyperlink>
    </w:p>
    <w:p w14:paraId="55270532" w14:textId="3229D74A" w:rsidR="00176A98" w:rsidRDefault="00176A98">
      <w:pPr>
        <w:pStyle w:val="TOC2"/>
        <w:rPr>
          <w:rFonts w:asciiTheme="minorHAnsi" w:eastAsiaTheme="minorEastAsia" w:hAnsiTheme="minorHAnsi" w:cstheme="minorBidi"/>
          <w:color w:val="auto"/>
          <w:sz w:val="22"/>
          <w:szCs w:val="22"/>
          <w:u w:val="none"/>
        </w:rPr>
      </w:pPr>
      <w:hyperlink w:anchor="_Toc96084108" w:history="1">
        <w:r w:rsidRPr="00FE16DA">
          <w:rPr>
            <w:rStyle w:val="Hyperlink"/>
          </w:rPr>
          <w:t>4.15</w:t>
        </w:r>
        <w:r>
          <w:rPr>
            <w:rFonts w:asciiTheme="minorHAnsi" w:eastAsiaTheme="minorEastAsia" w:hAnsiTheme="minorHAnsi" w:cstheme="minorBidi"/>
            <w:color w:val="auto"/>
            <w:sz w:val="22"/>
            <w:szCs w:val="22"/>
            <w:u w:val="none"/>
          </w:rPr>
          <w:tab/>
        </w:r>
        <w:r w:rsidRPr="00FE16DA">
          <w:rPr>
            <w:rStyle w:val="Hyperlink"/>
          </w:rPr>
          <w:t xml:space="preserve"> SOCIAL SECURITY</w:t>
        </w:r>
        <w:r>
          <w:rPr>
            <w:webHidden/>
          </w:rPr>
          <w:tab/>
        </w:r>
        <w:r>
          <w:rPr>
            <w:webHidden/>
          </w:rPr>
          <w:fldChar w:fldCharType="begin"/>
        </w:r>
        <w:r>
          <w:rPr>
            <w:webHidden/>
          </w:rPr>
          <w:instrText xml:space="preserve"> PAGEREF _Toc96084108 \h </w:instrText>
        </w:r>
        <w:r>
          <w:rPr>
            <w:webHidden/>
          </w:rPr>
        </w:r>
        <w:r>
          <w:rPr>
            <w:webHidden/>
          </w:rPr>
          <w:fldChar w:fldCharType="separate"/>
        </w:r>
        <w:r>
          <w:rPr>
            <w:webHidden/>
          </w:rPr>
          <w:t>83</w:t>
        </w:r>
        <w:r>
          <w:rPr>
            <w:webHidden/>
          </w:rPr>
          <w:fldChar w:fldCharType="end"/>
        </w:r>
      </w:hyperlink>
    </w:p>
    <w:p w14:paraId="54FF3092" w14:textId="390EC06A" w:rsidR="00176A98" w:rsidRDefault="00176A98">
      <w:pPr>
        <w:pStyle w:val="TOC2"/>
        <w:rPr>
          <w:rFonts w:asciiTheme="minorHAnsi" w:eastAsiaTheme="minorEastAsia" w:hAnsiTheme="minorHAnsi" w:cstheme="minorBidi"/>
          <w:color w:val="auto"/>
          <w:sz w:val="22"/>
          <w:szCs w:val="22"/>
          <w:u w:val="none"/>
        </w:rPr>
      </w:pPr>
      <w:hyperlink w:anchor="_Toc96084109" w:history="1">
        <w:r w:rsidRPr="00FE16DA">
          <w:rPr>
            <w:rStyle w:val="Hyperlink"/>
          </w:rPr>
          <w:t>4.16</w:t>
        </w:r>
        <w:r>
          <w:rPr>
            <w:rFonts w:asciiTheme="minorHAnsi" w:eastAsiaTheme="minorEastAsia" w:hAnsiTheme="minorHAnsi" w:cstheme="minorBidi"/>
            <w:color w:val="auto"/>
            <w:sz w:val="22"/>
            <w:szCs w:val="22"/>
            <w:u w:val="none"/>
          </w:rPr>
          <w:tab/>
        </w:r>
        <w:r w:rsidRPr="00FE16DA">
          <w:rPr>
            <w:rStyle w:val="Hyperlink"/>
          </w:rPr>
          <w:t xml:space="preserve"> WORKERS' COMPENSATION</w:t>
        </w:r>
        <w:r>
          <w:rPr>
            <w:webHidden/>
          </w:rPr>
          <w:tab/>
        </w:r>
        <w:r>
          <w:rPr>
            <w:webHidden/>
          </w:rPr>
          <w:fldChar w:fldCharType="begin"/>
        </w:r>
        <w:r>
          <w:rPr>
            <w:webHidden/>
          </w:rPr>
          <w:instrText xml:space="preserve"> PAGEREF _Toc96084109 \h </w:instrText>
        </w:r>
        <w:r>
          <w:rPr>
            <w:webHidden/>
          </w:rPr>
        </w:r>
        <w:r>
          <w:rPr>
            <w:webHidden/>
          </w:rPr>
          <w:fldChar w:fldCharType="separate"/>
        </w:r>
        <w:r>
          <w:rPr>
            <w:webHidden/>
          </w:rPr>
          <w:t>84</w:t>
        </w:r>
        <w:r>
          <w:rPr>
            <w:webHidden/>
          </w:rPr>
          <w:fldChar w:fldCharType="end"/>
        </w:r>
      </w:hyperlink>
    </w:p>
    <w:p w14:paraId="5CF72FF9" w14:textId="6D4640F7" w:rsidR="00176A98" w:rsidRDefault="00176A98">
      <w:pPr>
        <w:pStyle w:val="TOC2"/>
        <w:rPr>
          <w:rFonts w:asciiTheme="minorHAnsi" w:eastAsiaTheme="minorEastAsia" w:hAnsiTheme="minorHAnsi" w:cstheme="minorBidi"/>
          <w:color w:val="auto"/>
          <w:sz w:val="22"/>
          <w:szCs w:val="22"/>
          <w:u w:val="none"/>
        </w:rPr>
      </w:pPr>
      <w:hyperlink w:anchor="_Toc96084110" w:history="1">
        <w:r w:rsidRPr="00FE16DA">
          <w:rPr>
            <w:rStyle w:val="Hyperlink"/>
          </w:rPr>
          <w:t>4.17</w:t>
        </w:r>
        <w:r>
          <w:rPr>
            <w:rFonts w:asciiTheme="minorHAnsi" w:eastAsiaTheme="minorEastAsia" w:hAnsiTheme="minorHAnsi" w:cstheme="minorBidi"/>
            <w:color w:val="auto"/>
            <w:sz w:val="22"/>
            <w:szCs w:val="22"/>
            <w:u w:val="none"/>
          </w:rPr>
          <w:tab/>
        </w:r>
        <w:r w:rsidRPr="00FE16DA">
          <w:rPr>
            <w:rStyle w:val="Hyperlink"/>
          </w:rPr>
          <w:t xml:space="preserve"> EMPLOYEE ASSISTANCE PROGRAM</w:t>
        </w:r>
        <w:r>
          <w:rPr>
            <w:webHidden/>
          </w:rPr>
          <w:tab/>
        </w:r>
        <w:r>
          <w:rPr>
            <w:webHidden/>
          </w:rPr>
          <w:fldChar w:fldCharType="begin"/>
        </w:r>
        <w:r>
          <w:rPr>
            <w:webHidden/>
          </w:rPr>
          <w:instrText xml:space="preserve"> PAGEREF _Toc96084110 \h </w:instrText>
        </w:r>
        <w:r>
          <w:rPr>
            <w:webHidden/>
          </w:rPr>
        </w:r>
        <w:r>
          <w:rPr>
            <w:webHidden/>
          </w:rPr>
          <w:fldChar w:fldCharType="separate"/>
        </w:r>
        <w:r>
          <w:rPr>
            <w:webHidden/>
          </w:rPr>
          <w:t>85</w:t>
        </w:r>
        <w:r>
          <w:rPr>
            <w:webHidden/>
          </w:rPr>
          <w:fldChar w:fldCharType="end"/>
        </w:r>
      </w:hyperlink>
    </w:p>
    <w:p w14:paraId="11F8429E" w14:textId="7A0F49BD" w:rsidR="00176A98" w:rsidRDefault="00176A98">
      <w:pPr>
        <w:pStyle w:val="TOC1"/>
        <w:rPr>
          <w:rFonts w:asciiTheme="minorHAnsi" w:eastAsiaTheme="minorEastAsia" w:hAnsiTheme="minorHAnsi" w:cstheme="minorBidi"/>
          <w:b w:val="0"/>
          <w:color w:val="auto"/>
          <w:sz w:val="22"/>
          <w:szCs w:val="22"/>
          <w:u w:val="none"/>
        </w:rPr>
      </w:pPr>
      <w:hyperlink w:anchor="_Toc96084111" w:history="1">
        <w:r w:rsidRPr="00FE16DA">
          <w:rPr>
            <w:rStyle w:val="Hyperlink"/>
            <w:rFonts w:cs="Arial"/>
          </w:rPr>
          <w:t>SAFETY POLICIES</w:t>
        </w:r>
        <w:r>
          <w:rPr>
            <w:webHidden/>
          </w:rPr>
          <w:tab/>
        </w:r>
        <w:r>
          <w:rPr>
            <w:webHidden/>
          </w:rPr>
          <w:fldChar w:fldCharType="begin"/>
        </w:r>
        <w:r>
          <w:rPr>
            <w:webHidden/>
          </w:rPr>
          <w:instrText xml:space="preserve"> PAGEREF _Toc96084111 \h </w:instrText>
        </w:r>
        <w:r>
          <w:rPr>
            <w:webHidden/>
          </w:rPr>
        </w:r>
        <w:r>
          <w:rPr>
            <w:webHidden/>
          </w:rPr>
          <w:fldChar w:fldCharType="separate"/>
        </w:r>
        <w:r>
          <w:rPr>
            <w:webHidden/>
          </w:rPr>
          <w:t>86</w:t>
        </w:r>
        <w:r>
          <w:rPr>
            <w:webHidden/>
          </w:rPr>
          <w:fldChar w:fldCharType="end"/>
        </w:r>
      </w:hyperlink>
    </w:p>
    <w:p w14:paraId="7C207519" w14:textId="4A96C553" w:rsidR="00176A98" w:rsidRDefault="00176A98">
      <w:pPr>
        <w:pStyle w:val="TOC2"/>
        <w:rPr>
          <w:rFonts w:asciiTheme="minorHAnsi" w:eastAsiaTheme="minorEastAsia" w:hAnsiTheme="minorHAnsi" w:cstheme="minorBidi"/>
          <w:color w:val="auto"/>
          <w:sz w:val="22"/>
          <w:szCs w:val="22"/>
          <w:u w:val="none"/>
        </w:rPr>
      </w:pPr>
      <w:hyperlink w:anchor="_Toc96084112" w:history="1">
        <w:r w:rsidRPr="00FE16DA">
          <w:rPr>
            <w:rStyle w:val="Hyperlink"/>
          </w:rPr>
          <w:t>5.01</w:t>
        </w:r>
        <w:r>
          <w:rPr>
            <w:rFonts w:asciiTheme="minorHAnsi" w:eastAsiaTheme="minorEastAsia" w:hAnsiTheme="minorHAnsi" w:cstheme="minorBidi"/>
            <w:color w:val="auto"/>
            <w:sz w:val="22"/>
            <w:szCs w:val="22"/>
            <w:u w:val="none"/>
          </w:rPr>
          <w:tab/>
        </w:r>
        <w:r w:rsidRPr="00FE16DA">
          <w:rPr>
            <w:rStyle w:val="Hyperlink"/>
          </w:rPr>
          <w:t xml:space="preserve"> ACCIDENT REPORTING AND INVESTIGATION</w:t>
        </w:r>
        <w:r>
          <w:rPr>
            <w:webHidden/>
          </w:rPr>
          <w:tab/>
        </w:r>
        <w:r>
          <w:rPr>
            <w:webHidden/>
          </w:rPr>
          <w:fldChar w:fldCharType="begin"/>
        </w:r>
        <w:r>
          <w:rPr>
            <w:webHidden/>
          </w:rPr>
          <w:instrText xml:space="preserve"> PAGEREF _Toc96084112 \h </w:instrText>
        </w:r>
        <w:r>
          <w:rPr>
            <w:webHidden/>
          </w:rPr>
        </w:r>
        <w:r>
          <w:rPr>
            <w:webHidden/>
          </w:rPr>
          <w:fldChar w:fldCharType="separate"/>
        </w:r>
        <w:r>
          <w:rPr>
            <w:webHidden/>
          </w:rPr>
          <w:t>87</w:t>
        </w:r>
        <w:r>
          <w:rPr>
            <w:webHidden/>
          </w:rPr>
          <w:fldChar w:fldCharType="end"/>
        </w:r>
      </w:hyperlink>
    </w:p>
    <w:p w14:paraId="043927C9" w14:textId="67AAD962" w:rsidR="00176A98" w:rsidRDefault="00176A98">
      <w:pPr>
        <w:pStyle w:val="TOC2"/>
        <w:rPr>
          <w:rFonts w:asciiTheme="minorHAnsi" w:eastAsiaTheme="minorEastAsia" w:hAnsiTheme="minorHAnsi" w:cstheme="minorBidi"/>
          <w:color w:val="auto"/>
          <w:sz w:val="22"/>
          <w:szCs w:val="22"/>
          <w:u w:val="none"/>
        </w:rPr>
      </w:pPr>
      <w:hyperlink w:anchor="_Toc96084113" w:history="1">
        <w:r w:rsidRPr="00FE16DA">
          <w:rPr>
            <w:rStyle w:val="Hyperlink"/>
          </w:rPr>
          <w:t>5.02</w:t>
        </w:r>
        <w:r>
          <w:rPr>
            <w:rFonts w:asciiTheme="minorHAnsi" w:eastAsiaTheme="minorEastAsia" w:hAnsiTheme="minorHAnsi" w:cstheme="minorBidi"/>
            <w:color w:val="auto"/>
            <w:sz w:val="22"/>
            <w:szCs w:val="22"/>
            <w:u w:val="none"/>
          </w:rPr>
          <w:tab/>
        </w:r>
        <w:r w:rsidRPr="00FE16DA">
          <w:rPr>
            <w:rStyle w:val="Hyperlink"/>
          </w:rPr>
          <w:t xml:space="preserve"> ALCOHOL &amp; DRUG-FREE WORKPLACE</w:t>
        </w:r>
        <w:r>
          <w:rPr>
            <w:webHidden/>
          </w:rPr>
          <w:tab/>
        </w:r>
        <w:r>
          <w:rPr>
            <w:webHidden/>
          </w:rPr>
          <w:fldChar w:fldCharType="begin"/>
        </w:r>
        <w:r>
          <w:rPr>
            <w:webHidden/>
          </w:rPr>
          <w:instrText xml:space="preserve"> PAGEREF _Toc96084113 \h </w:instrText>
        </w:r>
        <w:r>
          <w:rPr>
            <w:webHidden/>
          </w:rPr>
        </w:r>
        <w:r>
          <w:rPr>
            <w:webHidden/>
          </w:rPr>
          <w:fldChar w:fldCharType="separate"/>
        </w:r>
        <w:r>
          <w:rPr>
            <w:webHidden/>
          </w:rPr>
          <w:t>89</w:t>
        </w:r>
        <w:r>
          <w:rPr>
            <w:webHidden/>
          </w:rPr>
          <w:fldChar w:fldCharType="end"/>
        </w:r>
      </w:hyperlink>
    </w:p>
    <w:p w14:paraId="1FB80C7C" w14:textId="0D0DB7D1" w:rsidR="00176A98" w:rsidRDefault="00176A98">
      <w:pPr>
        <w:pStyle w:val="TOC2"/>
        <w:rPr>
          <w:rFonts w:asciiTheme="minorHAnsi" w:eastAsiaTheme="minorEastAsia" w:hAnsiTheme="minorHAnsi" w:cstheme="minorBidi"/>
          <w:color w:val="auto"/>
          <w:sz w:val="22"/>
          <w:szCs w:val="22"/>
          <w:u w:val="none"/>
        </w:rPr>
      </w:pPr>
      <w:hyperlink w:anchor="_Toc96084114" w:history="1">
        <w:r w:rsidRPr="00FE16DA">
          <w:rPr>
            <w:rStyle w:val="Hyperlink"/>
          </w:rPr>
          <w:t>5.03</w:t>
        </w:r>
        <w:r>
          <w:rPr>
            <w:rFonts w:asciiTheme="minorHAnsi" w:eastAsiaTheme="minorEastAsia" w:hAnsiTheme="minorHAnsi" w:cstheme="minorBidi"/>
            <w:color w:val="auto"/>
            <w:sz w:val="22"/>
            <w:szCs w:val="22"/>
            <w:u w:val="none"/>
          </w:rPr>
          <w:tab/>
        </w:r>
        <w:r w:rsidRPr="00FE16DA">
          <w:rPr>
            <w:rStyle w:val="Hyperlink"/>
          </w:rPr>
          <w:t xml:space="preserve"> EMERGENCY EVACUATION</w:t>
        </w:r>
        <w:r>
          <w:rPr>
            <w:webHidden/>
          </w:rPr>
          <w:tab/>
        </w:r>
        <w:r>
          <w:rPr>
            <w:webHidden/>
          </w:rPr>
          <w:fldChar w:fldCharType="begin"/>
        </w:r>
        <w:r>
          <w:rPr>
            <w:webHidden/>
          </w:rPr>
          <w:instrText xml:space="preserve"> PAGEREF _Toc96084114 \h </w:instrText>
        </w:r>
        <w:r>
          <w:rPr>
            <w:webHidden/>
          </w:rPr>
        </w:r>
        <w:r>
          <w:rPr>
            <w:webHidden/>
          </w:rPr>
          <w:fldChar w:fldCharType="separate"/>
        </w:r>
        <w:r>
          <w:rPr>
            <w:webHidden/>
          </w:rPr>
          <w:t>91</w:t>
        </w:r>
        <w:r>
          <w:rPr>
            <w:webHidden/>
          </w:rPr>
          <w:fldChar w:fldCharType="end"/>
        </w:r>
      </w:hyperlink>
    </w:p>
    <w:p w14:paraId="72C3A8F1" w14:textId="3CE1DA2D" w:rsidR="00176A98" w:rsidRDefault="00176A98">
      <w:pPr>
        <w:pStyle w:val="TOC2"/>
        <w:rPr>
          <w:rFonts w:asciiTheme="minorHAnsi" w:eastAsiaTheme="minorEastAsia" w:hAnsiTheme="minorHAnsi" w:cstheme="minorBidi"/>
          <w:color w:val="auto"/>
          <w:sz w:val="22"/>
          <w:szCs w:val="22"/>
          <w:u w:val="none"/>
        </w:rPr>
      </w:pPr>
      <w:hyperlink w:anchor="_Toc96084115" w:history="1">
        <w:r w:rsidRPr="00FE16DA">
          <w:rPr>
            <w:rStyle w:val="Hyperlink"/>
          </w:rPr>
          <w:t>5.04</w:t>
        </w:r>
        <w:r>
          <w:rPr>
            <w:rFonts w:asciiTheme="minorHAnsi" w:eastAsiaTheme="minorEastAsia" w:hAnsiTheme="minorHAnsi" w:cstheme="minorBidi"/>
            <w:color w:val="auto"/>
            <w:sz w:val="22"/>
            <w:szCs w:val="22"/>
            <w:u w:val="none"/>
          </w:rPr>
          <w:tab/>
        </w:r>
        <w:r w:rsidRPr="00FE16DA">
          <w:rPr>
            <w:rStyle w:val="Hyperlink"/>
          </w:rPr>
          <w:t xml:space="preserve"> VIOLENCE IN THE WORKPLACE</w:t>
        </w:r>
        <w:r>
          <w:rPr>
            <w:webHidden/>
          </w:rPr>
          <w:tab/>
        </w:r>
        <w:r>
          <w:rPr>
            <w:webHidden/>
          </w:rPr>
          <w:fldChar w:fldCharType="begin"/>
        </w:r>
        <w:r>
          <w:rPr>
            <w:webHidden/>
          </w:rPr>
          <w:instrText xml:space="preserve"> PAGEREF _Toc96084115 \h </w:instrText>
        </w:r>
        <w:r>
          <w:rPr>
            <w:webHidden/>
          </w:rPr>
        </w:r>
        <w:r>
          <w:rPr>
            <w:webHidden/>
          </w:rPr>
          <w:fldChar w:fldCharType="separate"/>
        </w:r>
        <w:r>
          <w:rPr>
            <w:webHidden/>
          </w:rPr>
          <w:t>92</w:t>
        </w:r>
        <w:r>
          <w:rPr>
            <w:webHidden/>
          </w:rPr>
          <w:fldChar w:fldCharType="end"/>
        </w:r>
      </w:hyperlink>
    </w:p>
    <w:p w14:paraId="573512B8" w14:textId="217B51AC" w:rsidR="00176A98" w:rsidRDefault="00176A98">
      <w:pPr>
        <w:pStyle w:val="TOC1"/>
        <w:rPr>
          <w:rFonts w:asciiTheme="minorHAnsi" w:eastAsiaTheme="minorEastAsia" w:hAnsiTheme="minorHAnsi" w:cstheme="minorBidi"/>
          <w:b w:val="0"/>
          <w:color w:val="auto"/>
          <w:sz w:val="22"/>
          <w:szCs w:val="22"/>
          <w:u w:val="none"/>
        </w:rPr>
      </w:pPr>
      <w:hyperlink w:anchor="_Toc96084116" w:history="1">
        <w:r w:rsidRPr="00FE16DA">
          <w:rPr>
            <w:rStyle w:val="Hyperlink"/>
            <w:rFonts w:cs="Arial"/>
          </w:rPr>
          <w:t>EMPLOYEE PROGRAMS &amp; PROCEDURES</w:t>
        </w:r>
        <w:r>
          <w:rPr>
            <w:webHidden/>
          </w:rPr>
          <w:tab/>
        </w:r>
        <w:r>
          <w:rPr>
            <w:webHidden/>
          </w:rPr>
          <w:fldChar w:fldCharType="begin"/>
        </w:r>
        <w:r>
          <w:rPr>
            <w:webHidden/>
          </w:rPr>
          <w:instrText xml:space="preserve"> PAGEREF _Toc96084116 \h </w:instrText>
        </w:r>
        <w:r>
          <w:rPr>
            <w:webHidden/>
          </w:rPr>
        </w:r>
        <w:r>
          <w:rPr>
            <w:webHidden/>
          </w:rPr>
          <w:fldChar w:fldCharType="separate"/>
        </w:r>
        <w:r>
          <w:rPr>
            <w:webHidden/>
          </w:rPr>
          <w:t>95</w:t>
        </w:r>
        <w:r>
          <w:rPr>
            <w:webHidden/>
          </w:rPr>
          <w:fldChar w:fldCharType="end"/>
        </w:r>
      </w:hyperlink>
    </w:p>
    <w:p w14:paraId="2A1C0FB6" w14:textId="28FA464E" w:rsidR="00176A98" w:rsidRDefault="00176A98">
      <w:pPr>
        <w:pStyle w:val="TOC2"/>
        <w:rPr>
          <w:rFonts w:asciiTheme="minorHAnsi" w:eastAsiaTheme="minorEastAsia" w:hAnsiTheme="minorHAnsi" w:cstheme="minorBidi"/>
          <w:color w:val="auto"/>
          <w:sz w:val="22"/>
          <w:szCs w:val="22"/>
          <w:u w:val="none"/>
        </w:rPr>
      </w:pPr>
      <w:hyperlink w:anchor="_Toc96084117" w:history="1">
        <w:r w:rsidRPr="00FE16DA">
          <w:rPr>
            <w:rStyle w:val="Hyperlink"/>
          </w:rPr>
          <w:t>6.01</w:t>
        </w:r>
        <w:r>
          <w:rPr>
            <w:rFonts w:asciiTheme="minorHAnsi" w:eastAsiaTheme="minorEastAsia" w:hAnsiTheme="minorHAnsi" w:cstheme="minorBidi"/>
            <w:color w:val="auto"/>
            <w:sz w:val="22"/>
            <w:szCs w:val="22"/>
            <w:u w:val="none"/>
          </w:rPr>
          <w:tab/>
        </w:r>
        <w:r w:rsidRPr="00FE16DA">
          <w:rPr>
            <w:rStyle w:val="Hyperlink"/>
          </w:rPr>
          <w:t xml:space="preserve"> MEDIA RELATIONS</w:t>
        </w:r>
        <w:r>
          <w:rPr>
            <w:webHidden/>
          </w:rPr>
          <w:tab/>
        </w:r>
        <w:r>
          <w:rPr>
            <w:webHidden/>
          </w:rPr>
          <w:fldChar w:fldCharType="begin"/>
        </w:r>
        <w:r>
          <w:rPr>
            <w:webHidden/>
          </w:rPr>
          <w:instrText xml:space="preserve"> PAGEREF _Toc96084117 \h </w:instrText>
        </w:r>
        <w:r>
          <w:rPr>
            <w:webHidden/>
          </w:rPr>
        </w:r>
        <w:r>
          <w:rPr>
            <w:webHidden/>
          </w:rPr>
          <w:fldChar w:fldCharType="separate"/>
        </w:r>
        <w:r>
          <w:rPr>
            <w:webHidden/>
          </w:rPr>
          <w:t>96</w:t>
        </w:r>
        <w:r>
          <w:rPr>
            <w:webHidden/>
          </w:rPr>
          <w:fldChar w:fldCharType="end"/>
        </w:r>
      </w:hyperlink>
    </w:p>
    <w:p w14:paraId="11937E0E" w14:textId="7B8F2F10" w:rsidR="00176A98" w:rsidRDefault="00176A98">
      <w:pPr>
        <w:pStyle w:val="TOC2"/>
        <w:rPr>
          <w:rFonts w:asciiTheme="minorHAnsi" w:eastAsiaTheme="minorEastAsia" w:hAnsiTheme="minorHAnsi" w:cstheme="minorBidi"/>
          <w:color w:val="auto"/>
          <w:sz w:val="22"/>
          <w:szCs w:val="22"/>
          <w:u w:val="none"/>
        </w:rPr>
      </w:pPr>
      <w:hyperlink w:anchor="_Toc96084118" w:history="1">
        <w:r w:rsidRPr="00FE16DA">
          <w:rPr>
            <w:rStyle w:val="Hyperlink"/>
          </w:rPr>
          <w:t>6.02</w:t>
        </w:r>
        <w:r>
          <w:rPr>
            <w:rFonts w:asciiTheme="minorHAnsi" w:eastAsiaTheme="minorEastAsia" w:hAnsiTheme="minorHAnsi" w:cstheme="minorBidi"/>
            <w:color w:val="auto"/>
            <w:sz w:val="22"/>
            <w:szCs w:val="22"/>
            <w:u w:val="none"/>
          </w:rPr>
          <w:tab/>
        </w:r>
        <w:r w:rsidRPr="00FE16DA">
          <w:rPr>
            <w:rStyle w:val="Hyperlink"/>
          </w:rPr>
          <w:t xml:space="preserve"> CHANGES IN PERSONAL INFORMATION</w:t>
        </w:r>
        <w:r>
          <w:rPr>
            <w:webHidden/>
          </w:rPr>
          <w:tab/>
        </w:r>
        <w:r>
          <w:rPr>
            <w:webHidden/>
          </w:rPr>
          <w:fldChar w:fldCharType="begin"/>
        </w:r>
        <w:r>
          <w:rPr>
            <w:webHidden/>
          </w:rPr>
          <w:instrText xml:space="preserve"> PAGEREF _Toc96084118 \h </w:instrText>
        </w:r>
        <w:r>
          <w:rPr>
            <w:webHidden/>
          </w:rPr>
        </w:r>
        <w:r>
          <w:rPr>
            <w:webHidden/>
          </w:rPr>
          <w:fldChar w:fldCharType="separate"/>
        </w:r>
        <w:r>
          <w:rPr>
            <w:webHidden/>
          </w:rPr>
          <w:t>97</w:t>
        </w:r>
        <w:r>
          <w:rPr>
            <w:webHidden/>
          </w:rPr>
          <w:fldChar w:fldCharType="end"/>
        </w:r>
      </w:hyperlink>
    </w:p>
    <w:p w14:paraId="625796C2" w14:textId="6D9E6D1D" w:rsidR="00176A98" w:rsidRDefault="00176A98">
      <w:pPr>
        <w:pStyle w:val="TOC2"/>
        <w:rPr>
          <w:rFonts w:asciiTheme="minorHAnsi" w:eastAsiaTheme="minorEastAsia" w:hAnsiTheme="minorHAnsi" w:cstheme="minorBidi"/>
          <w:color w:val="auto"/>
          <w:sz w:val="22"/>
          <w:szCs w:val="22"/>
          <w:u w:val="none"/>
        </w:rPr>
      </w:pPr>
      <w:hyperlink w:anchor="_Toc96084119" w:history="1">
        <w:r w:rsidRPr="00FE16DA">
          <w:rPr>
            <w:rStyle w:val="Hyperlink"/>
          </w:rPr>
          <w:t>6.03</w:t>
        </w:r>
        <w:r>
          <w:rPr>
            <w:rFonts w:asciiTheme="minorHAnsi" w:eastAsiaTheme="minorEastAsia" w:hAnsiTheme="minorHAnsi" w:cstheme="minorBidi"/>
            <w:color w:val="auto"/>
            <w:sz w:val="22"/>
            <w:szCs w:val="22"/>
            <w:u w:val="none"/>
          </w:rPr>
          <w:tab/>
        </w:r>
        <w:r w:rsidRPr="00FE16DA">
          <w:rPr>
            <w:rStyle w:val="Hyperlink"/>
          </w:rPr>
          <w:t xml:space="preserve"> PROTECTION OF EMPLOYEE PERSONAL INFORMATION</w:t>
        </w:r>
        <w:r>
          <w:rPr>
            <w:webHidden/>
          </w:rPr>
          <w:tab/>
        </w:r>
        <w:r>
          <w:rPr>
            <w:webHidden/>
          </w:rPr>
          <w:fldChar w:fldCharType="begin"/>
        </w:r>
        <w:r>
          <w:rPr>
            <w:webHidden/>
          </w:rPr>
          <w:instrText xml:space="preserve"> PAGEREF _Toc96084119 \h </w:instrText>
        </w:r>
        <w:r>
          <w:rPr>
            <w:webHidden/>
          </w:rPr>
        </w:r>
        <w:r>
          <w:rPr>
            <w:webHidden/>
          </w:rPr>
          <w:fldChar w:fldCharType="separate"/>
        </w:r>
        <w:r>
          <w:rPr>
            <w:webHidden/>
          </w:rPr>
          <w:t>98</w:t>
        </w:r>
        <w:r>
          <w:rPr>
            <w:webHidden/>
          </w:rPr>
          <w:fldChar w:fldCharType="end"/>
        </w:r>
      </w:hyperlink>
    </w:p>
    <w:p w14:paraId="553F68BE" w14:textId="3EA5E742" w:rsidR="00176A98" w:rsidRDefault="00176A98">
      <w:pPr>
        <w:pStyle w:val="TOC2"/>
        <w:rPr>
          <w:rFonts w:asciiTheme="minorHAnsi" w:eastAsiaTheme="minorEastAsia" w:hAnsiTheme="minorHAnsi" w:cstheme="minorBidi"/>
          <w:color w:val="auto"/>
          <w:sz w:val="22"/>
          <w:szCs w:val="22"/>
          <w:u w:val="none"/>
        </w:rPr>
      </w:pPr>
      <w:hyperlink w:anchor="_Toc96084120" w:history="1">
        <w:r w:rsidRPr="00FE16DA">
          <w:rPr>
            <w:rStyle w:val="Hyperlink"/>
          </w:rPr>
          <w:t>6.04</w:t>
        </w:r>
        <w:r>
          <w:rPr>
            <w:rFonts w:asciiTheme="minorHAnsi" w:eastAsiaTheme="minorEastAsia" w:hAnsiTheme="minorHAnsi" w:cstheme="minorBidi"/>
            <w:color w:val="auto"/>
            <w:sz w:val="22"/>
            <w:szCs w:val="22"/>
            <w:u w:val="none"/>
          </w:rPr>
          <w:tab/>
        </w:r>
        <w:r w:rsidRPr="00FE16DA">
          <w:rPr>
            <w:rStyle w:val="Hyperlink"/>
          </w:rPr>
          <w:t xml:space="preserve"> PROTECTED HEALTH INFORMATION</w:t>
        </w:r>
        <w:r>
          <w:rPr>
            <w:webHidden/>
          </w:rPr>
          <w:tab/>
        </w:r>
        <w:r>
          <w:rPr>
            <w:webHidden/>
          </w:rPr>
          <w:fldChar w:fldCharType="begin"/>
        </w:r>
        <w:r>
          <w:rPr>
            <w:webHidden/>
          </w:rPr>
          <w:instrText xml:space="preserve"> PAGEREF _Toc96084120 \h </w:instrText>
        </w:r>
        <w:r>
          <w:rPr>
            <w:webHidden/>
          </w:rPr>
        </w:r>
        <w:r>
          <w:rPr>
            <w:webHidden/>
          </w:rPr>
          <w:fldChar w:fldCharType="separate"/>
        </w:r>
        <w:r>
          <w:rPr>
            <w:webHidden/>
          </w:rPr>
          <w:t>101</w:t>
        </w:r>
        <w:r>
          <w:rPr>
            <w:webHidden/>
          </w:rPr>
          <w:fldChar w:fldCharType="end"/>
        </w:r>
      </w:hyperlink>
    </w:p>
    <w:p w14:paraId="7CA219CF" w14:textId="6D6E5CF7" w:rsidR="00176A98" w:rsidRDefault="00176A98">
      <w:pPr>
        <w:pStyle w:val="TOC2"/>
        <w:rPr>
          <w:rFonts w:asciiTheme="minorHAnsi" w:eastAsiaTheme="minorEastAsia" w:hAnsiTheme="minorHAnsi" w:cstheme="minorBidi"/>
          <w:color w:val="auto"/>
          <w:sz w:val="22"/>
          <w:szCs w:val="22"/>
          <w:u w:val="none"/>
        </w:rPr>
      </w:pPr>
      <w:hyperlink w:anchor="_Toc96084121" w:history="1">
        <w:r w:rsidRPr="00FE16DA">
          <w:rPr>
            <w:rStyle w:val="Hyperlink"/>
            <w:bCs/>
          </w:rPr>
          <w:t>6.05</w:t>
        </w:r>
        <w:r>
          <w:rPr>
            <w:rFonts w:asciiTheme="minorHAnsi" w:eastAsiaTheme="minorEastAsia" w:hAnsiTheme="minorHAnsi" w:cstheme="minorBidi"/>
            <w:color w:val="auto"/>
            <w:sz w:val="22"/>
            <w:szCs w:val="22"/>
            <w:u w:val="none"/>
          </w:rPr>
          <w:tab/>
        </w:r>
        <w:r w:rsidRPr="00FE16DA">
          <w:rPr>
            <w:rStyle w:val="Hyperlink"/>
            <w:bCs/>
          </w:rPr>
          <w:t xml:space="preserve"> SOCIAL MEDIA</w:t>
        </w:r>
        <w:r>
          <w:rPr>
            <w:webHidden/>
          </w:rPr>
          <w:tab/>
        </w:r>
        <w:r>
          <w:rPr>
            <w:webHidden/>
          </w:rPr>
          <w:fldChar w:fldCharType="begin"/>
        </w:r>
        <w:r>
          <w:rPr>
            <w:webHidden/>
          </w:rPr>
          <w:instrText xml:space="preserve"> PAGEREF _Toc96084121 \h </w:instrText>
        </w:r>
        <w:r>
          <w:rPr>
            <w:webHidden/>
          </w:rPr>
        </w:r>
        <w:r>
          <w:rPr>
            <w:webHidden/>
          </w:rPr>
          <w:fldChar w:fldCharType="separate"/>
        </w:r>
        <w:r>
          <w:rPr>
            <w:webHidden/>
          </w:rPr>
          <w:t>103</w:t>
        </w:r>
        <w:r>
          <w:rPr>
            <w:webHidden/>
          </w:rPr>
          <w:fldChar w:fldCharType="end"/>
        </w:r>
      </w:hyperlink>
    </w:p>
    <w:p w14:paraId="71C523C4" w14:textId="5072FB19" w:rsidR="00176A98" w:rsidRDefault="00176A98">
      <w:pPr>
        <w:pStyle w:val="TOC2"/>
        <w:rPr>
          <w:rFonts w:asciiTheme="minorHAnsi" w:eastAsiaTheme="minorEastAsia" w:hAnsiTheme="minorHAnsi" w:cstheme="minorBidi"/>
          <w:color w:val="auto"/>
          <w:sz w:val="22"/>
          <w:szCs w:val="22"/>
          <w:u w:val="none"/>
        </w:rPr>
      </w:pPr>
      <w:hyperlink w:anchor="_Toc96084122" w:history="1">
        <w:r w:rsidRPr="00FE16DA">
          <w:rPr>
            <w:rStyle w:val="Hyperlink"/>
          </w:rPr>
          <w:t>6.06</w:t>
        </w:r>
        <w:r>
          <w:rPr>
            <w:rFonts w:asciiTheme="minorHAnsi" w:eastAsiaTheme="minorEastAsia" w:hAnsiTheme="minorHAnsi" w:cstheme="minorBidi"/>
            <w:color w:val="auto"/>
            <w:sz w:val="22"/>
            <w:szCs w:val="22"/>
            <w:u w:val="none"/>
          </w:rPr>
          <w:tab/>
        </w:r>
        <w:r w:rsidRPr="00FE16DA">
          <w:rPr>
            <w:rStyle w:val="Hyperlink"/>
          </w:rPr>
          <w:t xml:space="preserve"> SHOULD YOU LEAVE US</w:t>
        </w:r>
        <w:r>
          <w:rPr>
            <w:webHidden/>
          </w:rPr>
          <w:tab/>
        </w:r>
        <w:r>
          <w:rPr>
            <w:webHidden/>
          </w:rPr>
          <w:fldChar w:fldCharType="begin"/>
        </w:r>
        <w:r>
          <w:rPr>
            <w:webHidden/>
          </w:rPr>
          <w:instrText xml:space="preserve"> PAGEREF _Toc96084122 \h </w:instrText>
        </w:r>
        <w:r>
          <w:rPr>
            <w:webHidden/>
          </w:rPr>
        </w:r>
        <w:r>
          <w:rPr>
            <w:webHidden/>
          </w:rPr>
          <w:fldChar w:fldCharType="separate"/>
        </w:r>
        <w:r>
          <w:rPr>
            <w:webHidden/>
          </w:rPr>
          <w:t>107</w:t>
        </w:r>
        <w:r>
          <w:rPr>
            <w:webHidden/>
          </w:rPr>
          <w:fldChar w:fldCharType="end"/>
        </w:r>
      </w:hyperlink>
    </w:p>
    <w:p w14:paraId="32FA02ED" w14:textId="6C4C83D3" w:rsidR="00176A98" w:rsidRDefault="00176A98">
      <w:pPr>
        <w:pStyle w:val="TOC1"/>
        <w:rPr>
          <w:rFonts w:asciiTheme="minorHAnsi" w:eastAsiaTheme="minorEastAsia" w:hAnsiTheme="minorHAnsi" w:cstheme="minorBidi"/>
          <w:b w:val="0"/>
          <w:color w:val="auto"/>
          <w:sz w:val="22"/>
          <w:szCs w:val="22"/>
          <w:u w:val="none"/>
        </w:rPr>
      </w:pPr>
      <w:hyperlink w:anchor="_Toc96084123" w:history="1">
        <w:r w:rsidRPr="00FE16DA">
          <w:rPr>
            <w:rStyle w:val="Hyperlink"/>
            <w:rFonts w:cs="Arial"/>
          </w:rPr>
          <w:t>EMPLOYEE HANDBOOK RECEIPT ACKNOWLEDGEMENT</w:t>
        </w:r>
        <w:r>
          <w:rPr>
            <w:webHidden/>
          </w:rPr>
          <w:tab/>
        </w:r>
        <w:r>
          <w:rPr>
            <w:webHidden/>
          </w:rPr>
          <w:fldChar w:fldCharType="begin"/>
        </w:r>
        <w:r>
          <w:rPr>
            <w:webHidden/>
          </w:rPr>
          <w:instrText xml:space="preserve"> PAGEREF _Toc96084123 \h </w:instrText>
        </w:r>
        <w:r>
          <w:rPr>
            <w:webHidden/>
          </w:rPr>
        </w:r>
        <w:r>
          <w:rPr>
            <w:webHidden/>
          </w:rPr>
          <w:fldChar w:fldCharType="separate"/>
        </w:r>
        <w:r>
          <w:rPr>
            <w:webHidden/>
          </w:rPr>
          <w:t>109</w:t>
        </w:r>
        <w:r>
          <w:rPr>
            <w:webHidden/>
          </w:rPr>
          <w:fldChar w:fldCharType="end"/>
        </w:r>
      </w:hyperlink>
    </w:p>
    <w:p w14:paraId="3C4F0727" w14:textId="611744F4" w:rsidR="00176A98" w:rsidRDefault="00176A98">
      <w:pPr>
        <w:pStyle w:val="TOC1"/>
        <w:rPr>
          <w:rFonts w:asciiTheme="minorHAnsi" w:eastAsiaTheme="minorEastAsia" w:hAnsiTheme="minorHAnsi" w:cstheme="minorBidi"/>
          <w:b w:val="0"/>
          <w:color w:val="auto"/>
          <w:sz w:val="22"/>
          <w:szCs w:val="22"/>
          <w:u w:val="none"/>
        </w:rPr>
      </w:pPr>
      <w:hyperlink w:anchor="_Toc96084124" w:history="1">
        <w:r w:rsidRPr="00FE16DA">
          <w:rPr>
            <w:rStyle w:val="Hyperlink"/>
            <w:rFonts w:cs="Arial"/>
          </w:rPr>
          <w:t>HANDBOOK ADDENDUM</w:t>
        </w:r>
        <w:r>
          <w:rPr>
            <w:webHidden/>
          </w:rPr>
          <w:tab/>
        </w:r>
        <w:r>
          <w:rPr>
            <w:webHidden/>
          </w:rPr>
          <w:fldChar w:fldCharType="begin"/>
        </w:r>
        <w:r>
          <w:rPr>
            <w:webHidden/>
          </w:rPr>
          <w:instrText xml:space="preserve"> PAGEREF _Toc96084124 \h </w:instrText>
        </w:r>
        <w:r>
          <w:rPr>
            <w:webHidden/>
          </w:rPr>
        </w:r>
        <w:r>
          <w:rPr>
            <w:webHidden/>
          </w:rPr>
          <w:fldChar w:fldCharType="separate"/>
        </w:r>
        <w:r>
          <w:rPr>
            <w:webHidden/>
          </w:rPr>
          <w:t>110</w:t>
        </w:r>
        <w:r>
          <w:rPr>
            <w:webHidden/>
          </w:rPr>
          <w:fldChar w:fldCharType="end"/>
        </w:r>
      </w:hyperlink>
    </w:p>
    <w:p w14:paraId="3ED240D4" w14:textId="336AEC33" w:rsidR="00176A98" w:rsidRDefault="00176A98">
      <w:pPr>
        <w:pStyle w:val="TOC2"/>
        <w:rPr>
          <w:rFonts w:asciiTheme="minorHAnsi" w:eastAsiaTheme="minorEastAsia" w:hAnsiTheme="minorHAnsi" w:cstheme="minorBidi"/>
          <w:color w:val="auto"/>
          <w:sz w:val="22"/>
          <w:szCs w:val="22"/>
          <w:u w:val="none"/>
        </w:rPr>
      </w:pPr>
      <w:hyperlink w:anchor="_Toc96084125" w:history="1">
        <w:r w:rsidRPr="00FE16DA">
          <w:rPr>
            <w:rStyle w:val="Hyperlink"/>
          </w:rPr>
          <w:t>NY HERO ACT MODEL AIRBORNE INFECTIOUS DISEASE EXPOSURE PREVENTION PLAN</w:t>
        </w:r>
        <w:r>
          <w:rPr>
            <w:webHidden/>
          </w:rPr>
          <w:tab/>
        </w:r>
        <w:r>
          <w:rPr>
            <w:webHidden/>
          </w:rPr>
          <w:fldChar w:fldCharType="begin"/>
        </w:r>
        <w:r>
          <w:rPr>
            <w:webHidden/>
          </w:rPr>
          <w:instrText xml:space="preserve"> PAGEREF _Toc96084125 \h </w:instrText>
        </w:r>
        <w:r>
          <w:rPr>
            <w:webHidden/>
          </w:rPr>
        </w:r>
        <w:r>
          <w:rPr>
            <w:webHidden/>
          </w:rPr>
          <w:fldChar w:fldCharType="separate"/>
        </w:r>
        <w:r>
          <w:rPr>
            <w:webHidden/>
          </w:rPr>
          <w:t>1</w:t>
        </w:r>
        <w:r>
          <w:rPr>
            <w:webHidden/>
          </w:rPr>
          <w:fldChar w:fldCharType="end"/>
        </w:r>
      </w:hyperlink>
    </w:p>
    <w:p w14:paraId="230DE0CE" w14:textId="252EBB3A" w:rsidR="00176A98" w:rsidRDefault="00176A98">
      <w:pPr>
        <w:pStyle w:val="TOC2"/>
        <w:rPr>
          <w:rFonts w:asciiTheme="minorHAnsi" w:eastAsiaTheme="minorEastAsia" w:hAnsiTheme="minorHAnsi" w:cstheme="minorBidi"/>
          <w:color w:val="auto"/>
          <w:sz w:val="22"/>
          <w:szCs w:val="22"/>
          <w:u w:val="none"/>
        </w:rPr>
      </w:pPr>
      <w:hyperlink w:anchor="_Toc96084126" w:history="1">
        <w:r w:rsidRPr="00FE16DA">
          <w:rPr>
            <w:rStyle w:val="Hyperlink"/>
          </w:rPr>
          <w:t>Acknowledgement and Receipt of Airborne Infectious Disease Exposure Prevention Plan</w:t>
        </w:r>
        <w:r>
          <w:rPr>
            <w:webHidden/>
          </w:rPr>
          <w:tab/>
        </w:r>
        <w:r>
          <w:rPr>
            <w:webHidden/>
          </w:rPr>
          <w:fldChar w:fldCharType="begin"/>
        </w:r>
        <w:r>
          <w:rPr>
            <w:webHidden/>
          </w:rPr>
          <w:instrText xml:space="preserve"> PAGEREF _Toc96084126 \h </w:instrText>
        </w:r>
        <w:r>
          <w:rPr>
            <w:webHidden/>
          </w:rPr>
        </w:r>
        <w:r>
          <w:rPr>
            <w:webHidden/>
          </w:rPr>
          <w:fldChar w:fldCharType="separate"/>
        </w:r>
        <w:r>
          <w:rPr>
            <w:webHidden/>
          </w:rPr>
          <w:t>1</w:t>
        </w:r>
        <w:r>
          <w:rPr>
            <w:webHidden/>
          </w:rPr>
          <w:fldChar w:fldCharType="end"/>
        </w:r>
      </w:hyperlink>
    </w:p>
    <w:p w14:paraId="667605DE" w14:textId="1269D9CD" w:rsidR="00176A98" w:rsidRDefault="00176A98">
      <w:pPr>
        <w:pStyle w:val="TOC2"/>
        <w:rPr>
          <w:rFonts w:asciiTheme="minorHAnsi" w:eastAsiaTheme="minorEastAsia" w:hAnsiTheme="minorHAnsi" w:cstheme="minorBidi"/>
          <w:color w:val="auto"/>
          <w:sz w:val="22"/>
          <w:szCs w:val="22"/>
          <w:u w:val="none"/>
        </w:rPr>
      </w:pPr>
      <w:hyperlink w:anchor="_Toc96084127" w:history="1">
        <w:r w:rsidRPr="00FE16DA">
          <w:rPr>
            <w:rStyle w:val="Hyperlink"/>
          </w:rPr>
          <w:t xml:space="preserve">Harassment Complaint Form </w:t>
        </w:r>
        <w:r>
          <w:rPr>
            <w:webHidden/>
          </w:rPr>
          <w:tab/>
        </w:r>
        <w:r>
          <w:rPr>
            <w:webHidden/>
          </w:rPr>
          <w:fldChar w:fldCharType="begin"/>
        </w:r>
        <w:r>
          <w:rPr>
            <w:webHidden/>
          </w:rPr>
          <w:instrText xml:space="preserve"> PAGEREF _Toc96084127 \h </w:instrText>
        </w:r>
        <w:r>
          <w:rPr>
            <w:webHidden/>
          </w:rPr>
        </w:r>
        <w:r>
          <w:rPr>
            <w:webHidden/>
          </w:rPr>
          <w:fldChar w:fldCharType="separate"/>
        </w:r>
        <w:r>
          <w:rPr>
            <w:webHidden/>
          </w:rPr>
          <w:t>2</w:t>
        </w:r>
        <w:r>
          <w:rPr>
            <w:webHidden/>
          </w:rPr>
          <w:fldChar w:fldCharType="end"/>
        </w:r>
      </w:hyperlink>
    </w:p>
    <w:p w14:paraId="1BAE3F1F" w14:textId="58CBF6FB" w:rsidR="00457CB0" w:rsidRPr="00457CB0" w:rsidRDefault="00D42408" w:rsidP="000712F7">
      <w:pPr>
        <w:rPr>
          <w:rFonts w:ascii="Arial" w:hAnsi="Arial" w:cs="Arial"/>
        </w:rPr>
      </w:pPr>
      <w:r w:rsidRPr="0005758E">
        <w:rPr>
          <w:rFonts w:ascii="Arial" w:hAnsi="Arial" w:cs="Arial"/>
          <w:noProof/>
          <w:color w:val="0000FF"/>
          <w:sz w:val="28"/>
          <w:u w:val="single"/>
        </w:rPr>
        <w:fldChar w:fldCharType="end"/>
      </w:r>
    </w:p>
    <w:p w14:paraId="06B84615" w14:textId="77777777" w:rsidR="00457CB0" w:rsidRPr="00457CB0" w:rsidRDefault="00457CB0" w:rsidP="000712F7">
      <w:pPr>
        <w:rPr>
          <w:rFonts w:ascii="Arial" w:hAnsi="Arial" w:cs="Arial"/>
        </w:rPr>
      </w:pPr>
    </w:p>
    <w:p w14:paraId="6665417C" w14:textId="77777777" w:rsidR="001867F8" w:rsidRPr="0005758E" w:rsidRDefault="001867F8" w:rsidP="000712F7">
      <w:pPr>
        <w:rPr>
          <w:rFonts w:ascii="Arial" w:hAnsi="Arial" w:cs="Arial"/>
        </w:rPr>
        <w:sectPr w:rsidR="001867F8" w:rsidRPr="0005758E" w:rsidSect="00AE1597">
          <w:footerReference w:type="default" r:id="rId14"/>
          <w:pgSz w:w="12240" w:h="15840"/>
          <w:pgMar w:top="720" w:right="1440" w:bottom="720" w:left="1440" w:header="720" w:footer="720" w:gutter="0"/>
          <w:cols w:space="720"/>
          <w:noEndnote/>
        </w:sectPr>
      </w:pPr>
    </w:p>
    <w:p w14:paraId="558E122E" w14:textId="77777777" w:rsidR="00457CB0" w:rsidRPr="00457CB0" w:rsidRDefault="00706FCE" w:rsidP="00EC7451">
      <w:pPr>
        <w:jc w:val="right"/>
        <w:rPr>
          <w:rStyle w:val="Strong"/>
          <w:rFonts w:cs="Arial"/>
          <w:b w:val="0"/>
          <w:sz w:val="50"/>
          <w:szCs w:val="50"/>
        </w:rPr>
      </w:pPr>
      <w:bookmarkStart w:id="2" w:name="_Toc499906623"/>
      <w:r w:rsidRPr="00457CB0">
        <w:rPr>
          <w:rStyle w:val="Strong"/>
          <w:rFonts w:cs="Arial"/>
          <w:sz w:val="50"/>
          <w:szCs w:val="50"/>
        </w:rPr>
        <w:lastRenderedPageBreak/>
        <w:t>SECTION ONE</w:t>
      </w:r>
      <w:bookmarkEnd w:id="2"/>
    </w:p>
    <w:p w14:paraId="465C4A46" w14:textId="77777777" w:rsidR="00457CB0" w:rsidRPr="00457CB0" w:rsidRDefault="00432537" w:rsidP="000712F7">
      <w:pPr>
        <w:spacing w:line="28" w:lineRule="exact"/>
        <w:rPr>
          <w:rFonts w:ascii="Arial" w:hAnsi="Arial" w:cs="Arial"/>
          <w:sz w:val="50"/>
          <w:szCs w:val="50"/>
        </w:rPr>
      </w:pPr>
      <w:r w:rsidRPr="00457CB0">
        <w:rPr>
          <w:rFonts w:ascii="Arial" w:hAnsi="Arial" w:cs="Arial"/>
          <w:noProof/>
          <w:sz w:val="50"/>
          <w:szCs w:val="50"/>
        </w:rPr>
        <mc:AlternateContent>
          <mc:Choice Requires="wps">
            <w:drawing>
              <wp:anchor distT="0" distB="0" distL="114300" distR="114300" simplePos="0" relativeHeight="251658245" behindDoc="1" locked="1" layoutInCell="0" allowOverlap="1" wp14:anchorId="2F9C6EEA" wp14:editId="1F57D5FC">
                <wp:simplePos x="0" y="0"/>
                <wp:positionH relativeFrom="page">
                  <wp:posOffset>914400</wp:posOffset>
                </wp:positionH>
                <wp:positionV relativeFrom="paragraph">
                  <wp:posOffset>0</wp:posOffset>
                </wp:positionV>
                <wp:extent cx="5943600" cy="17780"/>
                <wp:effectExtent l="0" t="0" r="0" b="3810"/>
                <wp:wrapNone/>
                <wp:docPr id="6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3FC93" id="Rectangle 82" o:spid="_x0000_s1026" style="position:absolute;margin-left:1in;margin-top:0;width:468pt;height:1.4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" o:allowincell="f" fillcolor="black" stroked="f" strokeweight="0">
                <w10:wrap anchorx="page"/>
                <w10:anchorlock/>
              </v:rect>
            </w:pict>
          </mc:Fallback>
        </mc:AlternateContent>
      </w:r>
    </w:p>
    <w:p w14:paraId="5D9A37EB" w14:textId="77777777" w:rsidR="00457CB0" w:rsidRPr="00457CB0" w:rsidRDefault="00457CB0" w:rsidP="000712F7">
      <w:pPr>
        <w:rPr>
          <w:rFonts w:ascii="Arial" w:hAnsi="Arial" w:cs="Arial"/>
          <w:sz w:val="50"/>
          <w:szCs w:val="50"/>
        </w:rPr>
      </w:pPr>
    </w:p>
    <w:p w14:paraId="00602012" w14:textId="77777777" w:rsidR="00457CB0" w:rsidRPr="00457CB0" w:rsidRDefault="00457CB0" w:rsidP="000712F7">
      <w:pPr>
        <w:rPr>
          <w:rFonts w:ascii="Arial" w:hAnsi="Arial" w:cs="Arial"/>
          <w:sz w:val="50"/>
          <w:szCs w:val="50"/>
        </w:rPr>
      </w:pPr>
    </w:p>
    <w:p w14:paraId="02BB0306" w14:textId="77777777" w:rsidR="00457CB0" w:rsidRPr="00457CB0" w:rsidRDefault="00457CB0" w:rsidP="000712F7">
      <w:pPr>
        <w:rPr>
          <w:rFonts w:ascii="Arial" w:hAnsi="Arial" w:cs="Arial"/>
          <w:sz w:val="50"/>
          <w:szCs w:val="50"/>
        </w:rPr>
      </w:pPr>
    </w:p>
    <w:p w14:paraId="5B6F9E4C" w14:textId="77777777" w:rsidR="00457CB0" w:rsidRPr="00457CB0" w:rsidRDefault="00457CB0" w:rsidP="000712F7">
      <w:pPr>
        <w:rPr>
          <w:rFonts w:ascii="Arial" w:hAnsi="Arial" w:cs="Arial"/>
          <w:sz w:val="50"/>
          <w:szCs w:val="50"/>
        </w:rPr>
      </w:pPr>
    </w:p>
    <w:p w14:paraId="6418BCC3" w14:textId="77777777" w:rsidR="00457CB0" w:rsidRPr="00457CB0" w:rsidRDefault="00457CB0" w:rsidP="000712F7">
      <w:pPr>
        <w:rPr>
          <w:rFonts w:ascii="Arial" w:hAnsi="Arial" w:cs="Arial"/>
          <w:sz w:val="50"/>
          <w:szCs w:val="50"/>
        </w:rPr>
      </w:pPr>
    </w:p>
    <w:p w14:paraId="240E65B9" w14:textId="77777777" w:rsidR="00457CB0" w:rsidRPr="00457CB0" w:rsidRDefault="00A46900" w:rsidP="00A46900">
      <w:pPr>
        <w:pStyle w:val="Heading1"/>
        <w:jc w:val="center"/>
        <w:rPr>
          <w:rStyle w:val="Strong"/>
          <w:rFonts w:cs="Arial"/>
          <w:sz w:val="72"/>
          <w:szCs w:val="72"/>
        </w:rPr>
      </w:pPr>
      <w:bookmarkStart w:id="3" w:name="_Toc499906624"/>
      <w:r w:rsidRPr="0005758E">
        <w:rPr>
          <w:rStyle w:val="Strong"/>
          <w:rFonts w:cs="Arial"/>
          <w:b/>
          <w:sz w:val="72"/>
        </w:rPr>
        <w:br/>
      </w:r>
      <w:bookmarkStart w:id="4" w:name="_Toc96084070"/>
      <w:r w:rsidR="00706FCE" w:rsidRPr="0005758E">
        <w:rPr>
          <w:rStyle w:val="Strong"/>
          <w:rFonts w:cs="Arial"/>
          <w:b/>
          <w:sz w:val="72"/>
        </w:rPr>
        <w:t>INTRODUCTION</w:t>
      </w:r>
      <w:bookmarkEnd w:id="3"/>
      <w:bookmarkEnd w:id="4"/>
    </w:p>
    <w:p w14:paraId="57613EBA" w14:textId="77777777" w:rsidR="00457CB0" w:rsidRPr="00457CB0" w:rsidRDefault="00457CB0" w:rsidP="0005726D">
      <w:pPr>
        <w:rPr>
          <w:rFonts w:ascii="Arial" w:hAnsi="Arial" w:cs="Arial"/>
          <w:szCs w:val="36"/>
        </w:rPr>
      </w:pPr>
    </w:p>
    <w:p w14:paraId="48B03B37" w14:textId="77777777" w:rsidR="00706FCE" w:rsidRPr="0005758E" w:rsidRDefault="00706FCE" w:rsidP="000712F7">
      <w:pPr>
        <w:jc w:val="center"/>
        <w:rPr>
          <w:rFonts w:ascii="Arial" w:hAnsi="Arial" w:cs="Arial"/>
          <w:b/>
          <w:sz w:val="70"/>
        </w:rPr>
        <w:sectPr w:rsidR="00706FCE" w:rsidRPr="0005758E" w:rsidSect="00AE1597">
          <w:footerReference w:type="default" r:id="rId15"/>
          <w:pgSz w:w="12240" w:h="15840"/>
          <w:pgMar w:top="720" w:right="1440" w:bottom="720" w:left="1440" w:header="720" w:footer="720" w:gutter="0"/>
          <w:cols w:space="720"/>
          <w:noEndnote/>
        </w:sectPr>
      </w:pPr>
    </w:p>
    <w:p w14:paraId="2BDC780F" w14:textId="77777777" w:rsidR="00457CB0" w:rsidRPr="00457CB0" w:rsidRDefault="00706FCE" w:rsidP="009F78C4">
      <w:pPr>
        <w:pStyle w:val="Heading2"/>
        <w:ind w:left="0" w:firstLine="0"/>
        <w:rPr>
          <w:b w:val="0"/>
          <w:szCs w:val="36"/>
        </w:rPr>
      </w:pPr>
      <w:bookmarkStart w:id="5" w:name="_Toc499906625"/>
      <w:bookmarkStart w:id="6" w:name="Welcome"/>
      <w:bookmarkStart w:id="7" w:name="_Toc96084071"/>
      <w:r w:rsidRPr="0005758E">
        <w:lastRenderedPageBreak/>
        <w:t>WELCOME</w:t>
      </w:r>
      <w:bookmarkEnd w:id="5"/>
      <w:bookmarkEnd w:id="7"/>
    </w:p>
    <w:bookmarkEnd w:id="6"/>
    <w:p w14:paraId="6A01F54B" w14:textId="77777777" w:rsidR="00457CB0" w:rsidRPr="003A6716" w:rsidRDefault="00457CB0" w:rsidP="000712F7">
      <w:pPr>
        <w:jc w:val="both"/>
        <w:rPr>
          <w:rFonts w:ascii="Arial" w:hAnsi="Arial" w:cs="Arial"/>
          <w:sz w:val="36"/>
          <w:szCs w:val="36"/>
        </w:rPr>
      </w:pPr>
    </w:p>
    <w:p w14:paraId="682C35C1" w14:textId="237F933A" w:rsidR="00457CB0" w:rsidRPr="0042217A" w:rsidRDefault="00515E99" w:rsidP="000712F7">
      <w:pPr>
        <w:jc w:val="both"/>
        <w:rPr>
          <w:rFonts w:ascii="Arial" w:hAnsi="Arial" w:cs="Arial"/>
        </w:rPr>
      </w:pPr>
      <w:bookmarkStart w:id="8" w:name="_Hlk517700420"/>
      <w:r>
        <w:rPr>
          <w:rFonts w:ascii="Arial" w:hAnsi="Arial" w:cs="Arial"/>
          <w:b/>
        </w:rPr>
        <w:t>Library</w:t>
      </w:r>
      <w:r w:rsidR="00F94832" w:rsidRPr="00F94832">
        <w:rPr>
          <w:rFonts w:ascii="Arial" w:hAnsi="Arial" w:cs="Arial"/>
          <w:b/>
        </w:rPr>
        <w:t xml:space="preserve"> Name</w:t>
      </w:r>
      <w:r w:rsidR="00832397" w:rsidRPr="0042217A">
        <w:rPr>
          <w:rFonts w:ascii="Arial" w:hAnsi="Arial" w:cs="Arial"/>
        </w:rPr>
        <w:t xml:space="preserve"> </w:t>
      </w:r>
      <w:r w:rsidR="00706FCE" w:rsidRPr="0042217A">
        <w:rPr>
          <w:rFonts w:ascii="Arial" w:hAnsi="Arial" w:cs="Arial"/>
        </w:rPr>
        <w:t xml:space="preserve">has a long and proud history dating back to </w:t>
      </w:r>
      <w:r w:rsidR="007F652B">
        <w:rPr>
          <w:rFonts w:ascii="Arial" w:hAnsi="Arial" w:cs="Arial"/>
          <w:b/>
        </w:rPr>
        <w:t>when</w:t>
      </w:r>
      <w:r w:rsidR="009C5224" w:rsidRPr="0042217A">
        <w:rPr>
          <w:rFonts w:ascii="Arial" w:hAnsi="Arial" w:cs="Arial"/>
        </w:rPr>
        <w:t>.</w:t>
      </w:r>
      <w:r w:rsidR="002F1DB6" w:rsidRPr="0042217A">
        <w:rPr>
          <w:rFonts w:ascii="Arial" w:hAnsi="Arial" w:cs="Arial"/>
        </w:rPr>
        <w:t xml:space="preserve"> </w:t>
      </w:r>
      <w:r w:rsidR="00706FCE" w:rsidRPr="0042217A">
        <w:rPr>
          <w:rFonts w:ascii="Arial" w:hAnsi="Arial" w:cs="Arial"/>
        </w:rPr>
        <w:t>As a</w:t>
      </w:r>
      <w:r w:rsidR="00832397" w:rsidRPr="0042217A">
        <w:rPr>
          <w:rFonts w:ascii="Arial" w:hAnsi="Arial" w:cs="Arial"/>
        </w:rPr>
        <w:t xml:space="preserve"> </w:t>
      </w:r>
      <w:r>
        <w:rPr>
          <w:rFonts w:ascii="Arial" w:hAnsi="Arial" w:cs="Arial"/>
          <w:b/>
        </w:rPr>
        <w:t>Library</w:t>
      </w:r>
      <w:r w:rsidR="00F94832" w:rsidRPr="00F94832">
        <w:rPr>
          <w:rFonts w:ascii="Arial" w:hAnsi="Arial" w:cs="Arial"/>
          <w:b/>
        </w:rPr>
        <w:t xml:space="preserve"> Name</w:t>
      </w:r>
      <w:r w:rsidR="00832397" w:rsidRPr="0042217A">
        <w:rPr>
          <w:rFonts w:ascii="Arial" w:hAnsi="Arial" w:cs="Arial"/>
        </w:rPr>
        <w:t xml:space="preserve"> </w:t>
      </w:r>
      <w:r w:rsidR="00706FCE" w:rsidRPr="0042217A">
        <w:rPr>
          <w:rFonts w:ascii="Arial" w:hAnsi="Arial" w:cs="Arial"/>
        </w:rPr>
        <w:t>employee, you are an important part of our continued heritage.</w:t>
      </w:r>
    </w:p>
    <w:p w14:paraId="03172274" w14:textId="77777777" w:rsidR="00457CB0" w:rsidRPr="0042217A" w:rsidRDefault="00457CB0" w:rsidP="000712F7">
      <w:pPr>
        <w:jc w:val="both"/>
        <w:rPr>
          <w:rFonts w:ascii="Arial" w:hAnsi="Arial" w:cs="Arial"/>
        </w:rPr>
      </w:pPr>
    </w:p>
    <w:p w14:paraId="299180DA" w14:textId="3E8CB144" w:rsidR="00457CB0" w:rsidRPr="0042217A" w:rsidRDefault="00706FCE" w:rsidP="000712F7">
      <w:pPr>
        <w:pStyle w:val="BodyText"/>
        <w:tabs>
          <w:tab w:val="clear" w:pos="-720"/>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cs="Arial"/>
        </w:rPr>
      </w:pPr>
      <w:r w:rsidRPr="0042217A">
        <w:rPr>
          <w:rFonts w:cs="Arial"/>
        </w:rPr>
        <w:t xml:space="preserve">This </w:t>
      </w:r>
      <w:r w:rsidR="00423130">
        <w:rPr>
          <w:rFonts w:cs="Arial"/>
        </w:rPr>
        <w:t>Handbook</w:t>
      </w:r>
      <w:r w:rsidRPr="0042217A">
        <w:rPr>
          <w:rFonts w:cs="Arial"/>
        </w:rPr>
        <w:t xml:space="preserve"> summarizes many of your privileges, </w:t>
      </w:r>
      <w:r w:rsidR="005271C7" w:rsidRPr="0042217A">
        <w:rPr>
          <w:rFonts w:cs="Arial"/>
        </w:rPr>
        <w:t>benefits,</w:t>
      </w:r>
      <w:r w:rsidR="00F2551A" w:rsidRPr="0042217A">
        <w:rPr>
          <w:rFonts w:cs="Arial"/>
        </w:rPr>
        <w:t xml:space="preserve"> and</w:t>
      </w:r>
      <w:r w:rsidRPr="0042217A">
        <w:rPr>
          <w:rFonts w:cs="Arial"/>
        </w:rPr>
        <w:t xml:space="preserve"> responsibilities as an employee of </w:t>
      </w:r>
      <w:r w:rsidRPr="00515E99">
        <w:rPr>
          <w:rFonts w:cs="Arial"/>
        </w:rPr>
        <w:t xml:space="preserve">our </w:t>
      </w:r>
      <w:r w:rsidR="00515E99" w:rsidRPr="00515E99">
        <w:rPr>
          <w:rFonts w:cs="Arial"/>
        </w:rPr>
        <w:t>Library</w:t>
      </w:r>
      <w:r w:rsidR="009C5224" w:rsidRPr="00515E99">
        <w:rPr>
          <w:rFonts w:cs="Arial"/>
        </w:rPr>
        <w:t>.</w:t>
      </w:r>
      <w:r w:rsidR="002F1DB6" w:rsidRPr="00515E99">
        <w:rPr>
          <w:rFonts w:cs="Arial"/>
        </w:rPr>
        <w:t xml:space="preserve"> </w:t>
      </w:r>
      <w:r w:rsidRPr="00515E99">
        <w:rPr>
          <w:rFonts w:cs="Arial"/>
        </w:rPr>
        <w:t xml:space="preserve">If you are a new employee, it will be helpful in acquainting you with our </w:t>
      </w:r>
      <w:r w:rsidR="00515E99" w:rsidRPr="00515E99">
        <w:rPr>
          <w:rFonts w:cs="Arial"/>
        </w:rPr>
        <w:t>Library</w:t>
      </w:r>
      <w:r w:rsidR="00A87700" w:rsidRPr="00515E99">
        <w:rPr>
          <w:rFonts w:cs="Arial"/>
        </w:rPr>
        <w:t>’s</w:t>
      </w:r>
      <w:r w:rsidRPr="0042217A">
        <w:rPr>
          <w:rFonts w:cs="Arial"/>
        </w:rPr>
        <w:t xml:space="preserve"> philosophies and </w:t>
      </w:r>
      <w:r w:rsidR="000458B6" w:rsidRPr="0042217A">
        <w:rPr>
          <w:rFonts w:cs="Arial"/>
        </w:rPr>
        <w:t xml:space="preserve">human resources </w:t>
      </w:r>
      <w:r w:rsidRPr="0042217A">
        <w:rPr>
          <w:rFonts w:cs="Arial"/>
        </w:rPr>
        <w:t>practices</w:t>
      </w:r>
      <w:r w:rsidR="009C5224" w:rsidRPr="0042217A">
        <w:rPr>
          <w:rFonts w:cs="Arial"/>
        </w:rPr>
        <w:t>.</w:t>
      </w:r>
      <w:r w:rsidR="002F1DB6" w:rsidRPr="0042217A">
        <w:rPr>
          <w:rFonts w:cs="Arial"/>
        </w:rPr>
        <w:t xml:space="preserve"> </w:t>
      </w:r>
      <w:r w:rsidRPr="0042217A">
        <w:rPr>
          <w:rFonts w:cs="Arial"/>
        </w:rPr>
        <w:t>If you are already a member of</w:t>
      </w:r>
      <w:r w:rsidR="00D67B73" w:rsidRPr="0042217A">
        <w:rPr>
          <w:rFonts w:cs="Arial"/>
        </w:rPr>
        <w:t xml:space="preserve"> </w:t>
      </w:r>
      <w:r w:rsidR="00C14521" w:rsidRPr="0042217A">
        <w:rPr>
          <w:rFonts w:cs="Arial"/>
        </w:rPr>
        <w:t>the</w:t>
      </w:r>
      <w:r w:rsidR="00832397" w:rsidRPr="0042217A">
        <w:rPr>
          <w:rFonts w:cs="Arial"/>
        </w:rPr>
        <w:t xml:space="preserve"> </w:t>
      </w:r>
      <w:r w:rsidR="00515E99">
        <w:rPr>
          <w:rFonts w:cs="Arial"/>
          <w:b/>
        </w:rPr>
        <w:t>Library</w:t>
      </w:r>
      <w:r w:rsidR="00F94832" w:rsidRPr="00F94832">
        <w:rPr>
          <w:rFonts w:cs="Arial"/>
          <w:b/>
        </w:rPr>
        <w:t xml:space="preserve"> Name</w:t>
      </w:r>
      <w:r w:rsidR="00832397" w:rsidRPr="0042217A">
        <w:rPr>
          <w:rFonts w:cs="Arial"/>
        </w:rPr>
        <w:t xml:space="preserve"> </w:t>
      </w:r>
      <w:r w:rsidRPr="0042217A">
        <w:rPr>
          <w:rFonts w:cs="Arial"/>
        </w:rPr>
        <w:t xml:space="preserve">team, this </w:t>
      </w:r>
      <w:r w:rsidR="00423130">
        <w:rPr>
          <w:rFonts w:cs="Arial"/>
        </w:rPr>
        <w:t>Handbook</w:t>
      </w:r>
      <w:r w:rsidRPr="0042217A">
        <w:rPr>
          <w:rFonts w:cs="Arial"/>
        </w:rPr>
        <w:t xml:space="preserve"> should prove to be a useful reference</w:t>
      </w:r>
      <w:r w:rsidR="009C5224" w:rsidRPr="0042217A">
        <w:rPr>
          <w:rFonts w:cs="Arial"/>
        </w:rPr>
        <w:t>.</w:t>
      </w:r>
      <w:r w:rsidR="002F1DB6" w:rsidRPr="0042217A">
        <w:rPr>
          <w:rFonts w:cs="Arial"/>
        </w:rPr>
        <w:t xml:space="preserve"> </w:t>
      </w:r>
      <w:r w:rsidRPr="0042217A">
        <w:rPr>
          <w:rFonts w:cs="Arial"/>
        </w:rPr>
        <w:t>Above all</w:t>
      </w:r>
      <w:r w:rsidRPr="0087225B">
        <w:rPr>
          <w:rFonts w:cs="Arial"/>
        </w:rPr>
        <w:t xml:space="preserve">, </w:t>
      </w:r>
      <w:r w:rsidR="001867F8" w:rsidRPr="0087225B">
        <w:rPr>
          <w:rFonts w:cs="Arial"/>
        </w:rPr>
        <w:t>we</w:t>
      </w:r>
      <w:r w:rsidRPr="0042217A">
        <w:rPr>
          <w:rFonts w:cs="Arial"/>
        </w:rPr>
        <w:t xml:space="preserve"> hope it will promote consistency, fairness</w:t>
      </w:r>
      <w:r w:rsidR="00F2551A" w:rsidRPr="0042217A">
        <w:rPr>
          <w:rFonts w:cs="Arial"/>
        </w:rPr>
        <w:t xml:space="preserve"> and</w:t>
      </w:r>
      <w:r w:rsidRPr="0042217A">
        <w:rPr>
          <w:rFonts w:cs="Arial"/>
        </w:rPr>
        <w:t xml:space="preserve"> understanding throughout our</w:t>
      </w:r>
      <w:r w:rsidRPr="00515E99">
        <w:rPr>
          <w:rFonts w:cs="Arial"/>
          <w:bCs/>
        </w:rPr>
        <w:t xml:space="preserve"> </w:t>
      </w:r>
      <w:r w:rsidR="00515E99" w:rsidRPr="00515E99">
        <w:rPr>
          <w:rFonts w:cs="Arial"/>
          <w:bCs/>
        </w:rPr>
        <w:t>Library</w:t>
      </w:r>
      <w:r w:rsidRPr="0042217A">
        <w:rPr>
          <w:rFonts w:cs="Arial"/>
        </w:rPr>
        <w:t>.</w:t>
      </w:r>
    </w:p>
    <w:p w14:paraId="4E08F454" w14:textId="77777777" w:rsidR="00457CB0" w:rsidRPr="0042217A" w:rsidRDefault="00457CB0" w:rsidP="000712F7">
      <w:pPr>
        <w:jc w:val="both"/>
        <w:rPr>
          <w:rFonts w:ascii="Arial" w:hAnsi="Arial" w:cs="Arial"/>
        </w:rPr>
      </w:pPr>
    </w:p>
    <w:p w14:paraId="48920FC9" w14:textId="27F9186A" w:rsidR="00457CB0" w:rsidRPr="0042217A" w:rsidRDefault="00706FCE" w:rsidP="000712F7">
      <w:pPr>
        <w:jc w:val="both"/>
        <w:rPr>
          <w:rFonts w:ascii="Arial" w:hAnsi="Arial" w:cs="Arial"/>
        </w:rPr>
      </w:pPr>
      <w:r w:rsidRPr="0042217A">
        <w:rPr>
          <w:rFonts w:ascii="Arial" w:hAnsi="Arial" w:cs="Arial"/>
        </w:rPr>
        <w:t xml:space="preserve">In order to maintain </w:t>
      </w:r>
      <w:r w:rsidR="00C14521" w:rsidRPr="0042217A">
        <w:rPr>
          <w:rFonts w:ascii="Arial" w:hAnsi="Arial" w:cs="Arial"/>
        </w:rPr>
        <w:t>the</w:t>
      </w:r>
      <w:r w:rsidRPr="0042217A">
        <w:rPr>
          <w:rFonts w:ascii="Arial" w:hAnsi="Arial" w:cs="Arial"/>
        </w:rPr>
        <w:t xml:space="preserve"> necessary flexibility in </w:t>
      </w:r>
      <w:r w:rsidR="00C14521" w:rsidRPr="0042217A">
        <w:rPr>
          <w:rFonts w:ascii="Arial" w:hAnsi="Arial" w:cs="Arial"/>
        </w:rPr>
        <w:t>the</w:t>
      </w:r>
      <w:r w:rsidRPr="0042217A">
        <w:rPr>
          <w:rFonts w:ascii="Arial" w:hAnsi="Arial" w:cs="Arial"/>
        </w:rPr>
        <w:t xml:space="preserve"> administration of policies and procedures,</w:t>
      </w:r>
      <w:r w:rsidR="00832397" w:rsidRPr="0042217A">
        <w:rPr>
          <w:rFonts w:ascii="Arial" w:hAnsi="Arial" w:cs="Arial"/>
        </w:rPr>
        <w:t xml:space="preserve"> </w:t>
      </w:r>
      <w:r w:rsidR="00515E99">
        <w:rPr>
          <w:rFonts w:ascii="Arial" w:hAnsi="Arial" w:cs="Arial"/>
          <w:b/>
        </w:rPr>
        <w:t>Library</w:t>
      </w:r>
      <w:r w:rsidR="00F94832" w:rsidRPr="00F94832">
        <w:rPr>
          <w:rFonts w:ascii="Arial" w:hAnsi="Arial" w:cs="Arial"/>
          <w:b/>
        </w:rPr>
        <w:t xml:space="preserve"> Name</w:t>
      </w:r>
      <w:r w:rsidR="00832397" w:rsidRPr="0042217A">
        <w:rPr>
          <w:rFonts w:ascii="Arial" w:hAnsi="Arial" w:cs="Arial"/>
        </w:rPr>
        <w:t xml:space="preserve"> </w:t>
      </w:r>
      <w:r w:rsidRPr="0042217A">
        <w:rPr>
          <w:rFonts w:ascii="Arial" w:hAnsi="Arial" w:cs="Arial"/>
        </w:rPr>
        <w:t xml:space="preserve">reserves </w:t>
      </w:r>
      <w:r w:rsidR="00C14521" w:rsidRPr="0042217A">
        <w:rPr>
          <w:rFonts w:ascii="Arial" w:hAnsi="Arial" w:cs="Arial"/>
        </w:rPr>
        <w:t>the</w:t>
      </w:r>
      <w:r w:rsidRPr="0042217A">
        <w:rPr>
          <w:rFonts w:ascii="Arial" w:hAnsi="Arial" w:cs="Arial"/>
        </w:rPr>
        <w:t xml:space="preserve"> right to change, revise</w:t>
      </w:r>
      <w:r w:rsidR="00F2551A" w:rsidRPr="0042217A">
        <w:rPr>
          <w:rFonts w:ascii="Arial" w:hAnsi="Arial" w:cs="Arial"/>
        </w:rPr>
        <w:t xml:space="preserve"> or</w:t>
      </w:r>
      <w:r w:rsidRPr="0042217A">
        <w:rPr>
          <w:rFonts w:ascii="Arial" w:hAnsi="Arial" w:cs="Arial"/>
        </w:rPr>
        <w:t xml:space="preserve"> terminate any of </w:t>
      </w:r>
      <w:r w:rsidR="00C14521" w:rsidRPr="0042217A">
        <w:rPr>
          <w:rFonts w:ascii="Arial" w:hAnsi="Arial" w:cs="Arial"/>
        </w:rPr>
        <w:t>the</w:t>
      </w:r>
      <w:r w:rsidRPr="0042217A">
        <w:rPr>
          <w:rFonts w:ascii="Arial" w:hAnsi="Arial" w:cs="Arial"/>
        </w:rPr>
        <w:t xml:space="preserve"> policies and/or benefits discussed in this </w:t>
      </w:r>
      <w:r w:rsidR="00423130">
        <w:rPr>
          <w:rFonts w:ascii="Arial" w:hAnsi="Arial" w:cs="Arial"/>
        </w:rPr>
        <w:t>Handbook</w:t>
      </w:r>
      <w:r w:rsidRPr="0042217A">
        <w:rPr>
          <w:rFonts w:ascii="Arial" w:hAnsi="Arial" w:cs="Arial"/>
        </w:rPr>
        <w:t xml:space="preserve"> </w:t>
      </w:r>
      <w:r w:rsidR="00BA676A" w:rsidRPr="0042217A">
        <w:rPr>
          <w:rFonts w:ascii="Arial" w:hAnsi="Arial" w:cs="Arial"/>
        </w:rPr>
        <w:t xml:space="preserve">with or </w:t>
      </w:r>
      <w:r w:rsidRPr="0042217A">
        <w:rPr>
          <w:rFonts w:ascii="Arial" w:hAnsi="Arial" w:cs="Arial"/>
        </w:rPr>
        <w:t>without advance notice</w:t>
      </w:r>
      <w:r w:rsidR="009C5224" w:rsidRPr="0042217A">
        <w:rPr>
          <w:rFonts w:ascii="Arial" w:hAnsi="Arial" w:cs="Arial"/>
        </w:rPr>
        <w:t>.</w:t>
      </w:r>
      <w:r w:rsidR="002F1DB6" w:rsidRPr="0042217A">
        <w:rPr>
          <w:rFonts w:ascii="Arial" w:hAnsi="Arial" w:cs="Arial"/>
        </w:rPr>
        <w:t xml:space="preserve"> </w:t>
      </w:r>
      <w:r w:rsidRPr="0042217A">
        <w:rPr>
          <w:rFonts w:ascii="Arial" w:hAnsi="Arial" w:cs="Arial"/>
        </w:rPr>
        <w:t xml:space="preserve">After you have read your </w:t>
      </w:r>
      <w:r w:rsidR="00423130">
        <w:rPr>
          <w:rFonts w:ascii="Arial" w:hAnsi="Arial" w:cs="Arial"/>
        </w:rPr>
        <w:t>Handbook</w:t>
      </w:r>
      <w:r w:rsidRPr="0042217A">
        <w:rPr>
          <w:rFonts w:ascii="Arial" w:hAnsi="Arial" w:cs="Arial"/>
        </w:rPr>
        <w:t>, please keep it handy for future reference and updating.</w:t>
      </w:r>
    </w:p>
    <w:p w14:paraId="2674609F" w14:textId="77777777" w:rsidR="00457CB0" w:rsidRPr="0042217A" w:rsidRDefault="00457CB0" w:rsidP="000712F7">
      <w:pPr>
        <w:jc w:val="both"/>
        <w:rPr>
          <w:rFonts w:ascii="Arial" w:hAnsi="Arial" w:cs="Arial"/>
        </w:rPr>
      </w:pPr>
    </w:p>
    <w:p w14:paraId="59AB7BFE" w14:textId="27AF8662" w:rsidR="00457CB0" w:rsidRPr="0042217A" w:rsidRDefault="00706FCE" w:rsidP="000712F7">
      <w:pPr>
        <w:jc w:val="both"/>
        <w:rPr>
          <w:rFonts w:ascii="Arial" w:hAnsi="Arial" w:cs="Arial"/>
        </w:rPr>
      </w:pPr>
      <w:r w:rsidRPr="0042217A">
        <w:rPr>
          <w:rFonts w:ascii="Arial" w:hAnsi="Arial" w:cs="Arial"/>
        </w:rPr>
        <w:t>Welcome to</w:t>
      </w:r>
      <w:r w:rsidR="00D67B73" w:rsidRPr="0042217A">
        <w:rPr>
          <w:rFonts w:ascii="Arial" w:hAnsi="Arial" w:cs="Arial"/>
        </w:rPr>
        <w:t xml:space="preserve"> </w:t>
      </w:r>
      <w:r w:rsidR="00515E99">
        <w:rPr>
          <w:rFonts w:ascii="Arial" w:hAnsi="Arial" w:cs="Arial"/>
          <w:b/>
        </w:rPr>
        <w:t>Library</w:t>
      </w:r>
      <w:r w:rsidR="00F94832" w:rsidRPr="00F94832">
        <w:rPr>
          <w:rFonts w:ascii="Arial" w:hAnsi="Arial" w:cs="Arial"/>
          <w:b/>
        </w:rPr>
        <w:t xml:space="preserve"> Name</w:t>
      </w:r>
      <w:r w:rsidRPr="0042217A">
        <w:rPr>
          <w:rFonts w:ascii="Arial" w:hAnsi="Arial" w:cs="Arial"/>
        </w:rPr>
        <w:t>!</w:t>
      </w:r>
      <w:r w:rsidR="002F1DB6" w:rsidRPr="0042217A">
        <w:rPr>
          <w:rFonts w:ascii="Arial" w:hAnsi="Arial" w:cs="Arial"/>
        </w:rPr>
        <w:t xml:space="preserve"> </w:t>
      </w:r>
      <w:r w:rsidR="0087225B" w:rsidRPr="0087225B">
        <w:rPr>
          <w:rFonts w:ascii="Arial" w:hAnsi="Arial" w:cs="Arial"/>
        </w:rPr>
        <w:t>W</w:t>
      </w:r>
      <w:r w:rsidR="00605BD6" w:rsidRPr="0087225B">
        <w:rPr>
          <w:rFonts w:ascii="Arial" w:hAnsi="Arial" w:cs="Arial"/>
        </w:rPr>
        <w:t>e are</w:t>
      </w:r>
      <w:r w:rsidRPr="0042217A">
        <w:rPr>
          <w:rFonts w:ascii="Arial" w:hAnsi="Arial" w:cs="Arial"/>
        </w:rPr>
        <w:t xml:space="preserve"> glad that you have joined </w:t>
      </w:r>
      <w:r w:rsidRPr="00515E99">
        <w:rPr>
          <w:rFonts w:ascii="Arial" w:hAnsi="Arial" w:cs="Arial"/>
        </w:rPr>
        <w:t xml:space="preserve">our </w:t>
      </w:r>
      <w:r w:rsidR="00515E99" w:rsidRPr="00515E99">
        <w:rPr>
          <w:rFonts w:ascii="Arial" w:hAnsi="Arial" w:cs="Arial"/>
        </w:rPr>
        <w:t>Library</w:t>
      </w:r>
      <w:r w:rsidRPr="0042217A">
        <w:rPr>
          <w:rFonts w:ascii="Arial" w:hAnsi="Arial" w:cs="Arial"/>
        </w:rPr>
        <w:t xml:space="preserve"> </w:t>
      </w:r>
      <w:r w:rsidRPr="0087225B">
        <w:rPr>
          <w:rFonts w:ascii="Arial" w:hAnsi="Arial" w:cs="Arial"/>
        </w:rPr>
        <w:t xml:space="preserve">and </w:t>
      </w:r>
      <w:r w:rsidR="00605BD6" w:rsidRPr="0087225B">
        <w:rPr>
          <w:rFonts w:ascii="Arial" w:hAnsi="Arial" w:cs="Arial"/>
        </w:rPr>
        <w:t>we</w:t>
      </w:r>
      <w:r w:rsidRPr="0042217A">
        <w:rPr>
          <w:rFonts w:ascii="Arial" w:hAnsi="Arial" w:cs="Arial"/>
        </w:rPr>
        <w:t xml:space="preserve"> hope that you will find your work with us to be both challenging and rewarding.</w:t>
      </w:r>
    </w:p>
    <w:bookmarkEnd w:id="8"/>
    <w:p w14:paraId="22C09D03" w14:textId="77777777" w:rsidR="00457CB0" w:rsidRPr="0042217A" w:rsidRDefault="00457CB0" w:rsidP="000712F7">
      <w:pPr>
        <w:jc w:val="both"/>
        <w:rPr>
          <w:rFonts w:ascii="Arial" w:hAnsi="Arial" w:cs="Arial"/>
        </w:rPr>
      </w:pPr>
    </w:p>
    <w:p w14:paraId="5254387B" w14:textId="77777777" w:rsidR="00457CB0" w:rsidRPr="00457CB0" w:rsidRDefault="00457CB0" w:rsidP="000712F7">
      <w:pPr>
        <w:jc w:val="both"/>
        <w:rPr>
          <w:rFonts w:ascii="Arial" w:hAnsi="Arial" w:cs="Arial"/>
        </w:rPr>
      </w:pPr>
    </w:p>
    <w:p w14:paraId="0407AFF6" w14:textId="77777777" w:rsidR="00457CB0" w:rsidRPr="00457CB0" w:rsidRDefault="00457CB0" w:rsidP="000712F7">
      <w:pPr>
        <w:jc w:val="both"/>
        <w:rPr>
          <w:rFonts w:ascii="Arial" w:hAnsi="Arial" w:cs="Arial"/>
        </w:rPr>
      </w:pPr>
    </w:p>
    <w:p w14:paraId="3FF7B990" w14:textId="1654E34A" w:rsidR="00457CB0" w:rsidRPr="00177720" w:rsidRDefault="006057CC" w:rsidP="000712F7">
      <w:pPr>
        <w:jc w:val="both"/>
        <w:rPr>
          <w:rFonts w:ascii="Arial" w:hAnsi="Arial" w:cs="Arial"/>
          <w:bCs/>
        </w:rPr>
      </w:pPr>
      <w:r w:rsidRPr="00177720">
        <w:rPr>
          <w:rFonts w:ascii="Arial" w:hAnsi="Arial" w:cs="Arial"/>
          <w:bCs/>
        </w:rPr>
        <w:t xml:space="preserve">Director </w:t>
      </w:r>
      <w:r w:rsidR="009713F3">
        <w:rPr>
          <w:rFonts w:ascii="Arial" w:hAnsi="Arial" w:cs="Arial"/>
          <w:bCs/>
        </w:rPr>
        <w:t>&amp;</w:t>
      </w:r>
      <w:r w:rsidRPr="00177720">
        <w:rPr>
          <w:rFonts w:ascii="Arial" w:hAnsi="Arial" w:cs="Arial"/>
          <w:bCs/>
        </w:rPr>
        <w:t xml:space="preserve"> Board of Trustees</w:t>
      </w:r>
      <w:r w:rsidR="00706FCE" w:rsidRPr="00177720">
        <w:rPr>
          <w:rFonts w:ascii="Arial" w:hAnsi="Arial" w:cs="Arial"/>
          <w:bCs/>
          <w:highlight w:val="yellow"/>
        </w:rPr>
        <w:cr/>
      </w:r>
    </w:p>
    <w:p w14:paraId="1D9697FD" w14:textId="77777777" w:rsidR="00457CB0" w:rsidRPr="00457CB0" w:rsidRDefault="00457CB0" w:rsidP="000712F7">
      <w:pPr>
        <w:jc w:val="both"/>
        <w:rPr>
          <w:rFonts w:ascii="Arial" w:hAnsi="Arial" w:cs="Arial"/>
        </w:rPr>
      </w:pPr>
    </w:p>
    <w:p w14:paraId="3551941C" w14:textId="77777777" w:rsidR="00457CB0" w:rsidRPr="00457CB0" w:rsidRDefault="00457CB0" w:rsidP="000712F7">
      <w:pPr>
        <w:jc w:val="both"/>
        <w:rPr>
          <w:rFonts w:ascii="Arial" w:hAnsi="Arial" w:cs="Arial"/>
        </w:rPr>
      </w:pPr>
    </w:p>
    <w:p w14:paraId="093EE1EF" w14:textId="77777777" w:rsidR="00D114EB" w:rsidRDefault="00D114EB">
      <w:pPr>
        <w:rPr>
          <w:rFonts w:ascii="Arial" w:hAnsi="Arial" w:cs="Arial"/>
          <w:b/>
          <w:sz w:val="36"/>
          <w:szCs w:val="20"/>
        </w:rPr>
      </w:pPr>
      <w:bookmarkStart w:id="9" w:name="Preface"/>
      <w:r>
        <w:br w:type="page"/>
      </w:r>
    </w:p>
    <w:p w14:paraId="7B4F3525" w14:textId="77777777" w:rsidR="00457CB0" w:rsidRPr="00457CB0" w:rsidRDefault="00706FCE" w:rsidP="002454FF">
      <w:pPr>
        <w:pStyle w:val="Heading2"/>
        <w:rPr>
          <w:b w:val="0"/>
          <w:szCs w:val="36"/>
        </w:rPr>
      </w:pPr>
      <w:bookmarkStart w:id="10" w:name="_Toc499906627"/>
      <w:bookmarkStart w:id="11" w:name="_Toc96084072"/>
      <w:r w:rsidRPr="0005758E">
        <w:lastRenderedPageBreak/>
        <w:t>PREFACE</w:t>
      </w:r>
      <w:bookmarkEnd w:id="10"/>
      <w:bookmarkEnd w:id="11"/>
    </w:p>
    <w:bookmarkEnd w:id="9"/>
    <w:p w14:paraId="099EB334" w14:textId="77777777" w:rsidR="00457CB0" w:rsidRPr="003A6716" w:rsidRDefault="00457CB0" w:rsidP="000712F7">
      <w:pPr>
        <w:rPr>
          <w:rFonts w:ascii="Arial" w:hAnsi="Arial" w:cs="Arial"/>
          <w:sz w:val="36"/>
          <w:szCs w:val="36"/>
        </w:rPr>
      </w:pPr>
    </w:p>
    <w:p w14:paraId="284D8FC8" w14:textId="06CDF93B" w:rsidR="00457CB0" w:rsidRPr="0042217A" w:rsidRDefault="00EB47A1" w:rsidP="000712F7">
      <w:pPr>
        <w:jc w:val="both"/>
        <w:rPr>
          <w:rFonts w:ascii="Arial" w:hAnsi="Arial" w:cs="Arial"/>
        </w:rPr>
      </w:pPr>
      <w:bookmarkStart w:id="12" w:name="_Hlk517700518"/>
      <w:r w:rsidRPr="0005758E">
        <w:rPr>
          <w:rFonts w:ascii="Arial" w:hAnsi="Arial" w:cs="Arial"/>
        </w:rPr>
        <w:t xml:space="preserve">This </w:t>
      </w:r>
      <w:r w:rsidR="00423130">
        <w:rPr>
          <w:rFonts w:ascii="Arial" w:hAnsi="Arial" w:cs="Arial"/>
        </w:rPr>
        <w:t>Handbook</w:t>
      </w:r>
      <w:r w:rsidRPr="0042217A">
        <w:rPr>
          <w:rFonts w:ascii="Arial" w:hAnsi="Arial" w:cs="Arial"/>
        </w:rPr>
        <w:t xml:space="preserve">* outlines </w:t>
      </w:r>
      <w:r w:rsidR="00C14521" w:rsidRPr="0042217A">
        <w:rPr>
          <w:rFonts w:ascii="Arial" w:hAnsi="Arial" w:cs="Arial"/>
        </w:rPr>
        <w:t>the</w:t>
      </w:r>
      <w:r w:rsidRPr="0042217A">
        <w:rPr>
          <w:rFonts w:ascii="Arial" w:hAnsi="Arial" w:cs="Arial"/>
        </w:rPr>
        <w:t xml:space="preserve"> </w:t>
      </w:r>
      <w:r w:rsidR="000458B6" w:rsidRPr="0042217A">
        <w:rPr>
          <w:rFonts w:ascii="Arial" w:hAnsi="Arial" w:cs="Arial"/>
        </w:rPr>
        <w:t xml:space="preserve">human resources </w:t>
      </w:r>
      <w:r w:rsidRPr="0042217A">
        <w:rPr>
          <w:rFonts w:ascii="Arial" w:hAnsi="Arial" w:cs="Arial"/>
        </w:rPr>
        <w:t>policies and benefit plans currently in effect at</w:t>
      </w:r>
      <w:r w:rsidR="00D67B73" w:rsidRPr="0042217A">
        <w:rPr>
          <w:rFonts w:ascii="Arial" w:hAnsi="Arial" w:cs="Arial"/>
        </w:rPr>
        <w:t xml:space="preserve"> </w:t>
      </w:r>
      <w:r w:rsidR="00515E99">
        <w:rPr>
          <w:rFonts w:ascii="Arial" w:hAnsi="Arial" w:cs="Arial"/>
          <w:b/>
        </w:rPr>
        <w:t>Library</w:t>
      </w:r>
      <w:r w:rsidR="00F94832" w:rsidRPr="00F94832">
        <w:rPr>
          <w:rFonts w:ascii="Arial" w:hAnsi="Arial" w:cs="Arial"/>
          <w:b/>
        </w:rPr>
        <w:t xml:space="preserve"> Name</w:t>
      </w:r>
      <w:r w:rsidRPr="0042217A">
        <w:rPr>
          <w:rFonts w:ascii="Arial" w:hAnsi="Arial" w:cs="Arial"/>
        </w:rPr>
        <w:t xml:space="preserve">. In this </w:t>
      </w:r>
      <w:r w:rsidR="00630921" w:rsidRPr="002E22D9">
        <w:rPr>
          <w:rFonts w:ascii="Arial" w:hAnsi="Arial" w:cs="Arial"/>
          <w:bCs/>
        </w:rPr>
        <w:t>Employee Handbook</w:t>
      </w:r>
      <w:r w:rsidRPr="0042217A">
        <w:rPr>
          <w:rFonts w:ascii="Arial" w:hAnsi="Arial" w:cs="Arial"/>
        </w:rPr>
        <w:t>,</w:t>
      </w:r>
      <w:r w:rsidR="00832397" w:rsidRPr="0042217A">
        <w:rPr>
          <w:rFonts w:ascii="Arial" w:hAnsi="Arial" w:cs="Arial"/>
        </w:rPr>
        <w:t xml:space="preserve"> </w:t>
      </w:r>
      <w:r w:rsidR="00515E99">
        <w:rPr>
          <w:rFonts w:ascii="Arial" w:hAnsi="Arial" w:cs="Arial"/>
          <w:b/>
        </w:rPr>
        <w:t>Library</w:t>
      </w:r>
      <w:r w:rsidR="00F94832" w:rsidRPr="00F94832">
        <w:rPr>
          <w:rFonts w:ascii="Arial" w:hAnsi="Arial" w:cs="Arial"/>
          <w:b/>
        </w:rPr>
        <w:t xml:space="preserve"> Name</w:t>
      </w:r>
      <w:r w:rsidR="00832397" w:rsidRPr="0042217A">
        <w:rPr>
          <w:rFonts w:ascii="Arial" w:hAnsi="Arial" w:cs="Arial"/>
        </w:rPr>
        <w:t xml:space="preserve"> </w:t>
      </w:r>
      <w:r w:rsidRPr="0042217A">
        <w:rPr>
          <w:rFonts w:ascii="Arial" w:hAnsi="Arial" w:cs="Arial"/>
        </w:rPr>
        <w:t xml:space="preserve">is also referred to as </w:t>
      </w:r>
      <w:r w:rsidR="00AD4F53" w:rsidRPr="0042217A">
        <w:rPr>
          <w:rFonts w:ascii="Arial" w:hAnsi="Arial" w:cs="Arial"/>
        </w:rPr>
        <w:t>“</w:t>
      </w:r>
      <w:r w:rsidR="00515E99">
        <w:rPr>
          <w:rFonts w:ascii="Arial" w:hAnsi="Arial" w:cs="Arial"/>
          <w:b/>
        </w:rPr>
        <w:t>Library</w:t>
      </w:r>
      <w:r w:rsidR="00F94832" w:rsidRPr="00F94832">
        <w:rPr>
          <w:rFonts w:ascii="Arial" w:hAnsi="Arial" w:cs="Arial"/>
          <w:b/>
        </w:rPr>
        <w:t xml:space="preserve"> Name</w:t>
      </w:r>
      <w:r w:rsidRPr="0042217A">
        <w:rPr>
          <w:rFonts w:ascii="Arial" w:hAnsi="Arial" w:cs="Arial"/>
        </w:rPr>
        <w:t>”</w:t>
      </w:r>
      <w:r w:rsidR="00927966">
        <w:rPr>
          <w:rFonts w:ascii="Arial" w:hAnsi="Arial" w:cs="Arial"/>
        </w:rPr>
        <w:t xml:space="preserve"> or “</w:t>
      </w:r>
      <w:r w:rsidR="00515E99" w:rsidRPr="002E22D9">
        <w:rPr>
          <w:rFonts w:ascii="Arial" w:hAnsi="Arial" w:cs="Arial"/>
          <w:bCs/>
        </w:rPr>
        <w:t>Library</w:t>
      </w:r>
      <w:r w:rsidR="00927966" w:rsidRPr="00DD6E59">
        <w:rPr>
          <w:rFonts w:ascii="Arial" w:hAnsi="Arial" w:cs="Arial"/>
          <w:bCs/>
        </w:rPr>
        <w:t>.</w:t>
      </w:r>
      <w:r w:rsidR="00927966">
        <w:rPr>
          <w:rFonts w:ascii="Arial" w:hAnsi="Arial" w:cs="Arial"/>
        </w:rPr>
        <w:t>”</w:t>
      </w:r>
      <w:r w:rsidRPr="0042217A">
        <w:rPr>
          <w:rFonts w:ascii="Arial" w:hAnsi="Arial" w:cs="Arial"/>
        </w:rPr>
        <w:t xml:space="preserve"> Policies are revised or added periodically and are effective as of </w:t>
      </w:r>
      <w:r w:rsidR="00C14521" w:rsidRPr="0042217A">
        <w:rPr>
          <w:rFonts w:ascii="Arial" w:hAnsi="Arial" w:cs="Arial"/>
        </w:rPr>
        <w:t>the</w:t>
      </w:r>
      <w:r w:rsidRPr="0042217A">
        <w:rPr>
          <w:rFonts w:ascii="Arial" w:hAnsi="Arial" w:cs="Arial"/>
        </w:rPr>
        <w:t xml:space="preserve"> date issued.</w:t>
      </w:r>
    </w:p>
    <w:p w14:paraId="4291C6D8" w14:textId="77777777" w:rsidR="00457CB0" w:rsidRPr="0042217A" w:rsidRDefault="00457CB0" w:rsidP="000712F7">
      <w:pPr>
        <w:jc w:val="both"/>
        <w:rPr>
          <w:rFonts w:ascii="Arial" w:hAnsi="Arial" w:cs="Arial"/>
        </w:rPr>
      </w:pPr>
    </w:p>
    <w:p w14:paraId="6D86287A" w14:textId="73856374" w:rsidR="00457CB0" w:rsidRPr="00457CB0" w:rsidRDefault="00C14521" w:rsidP="000712F7">
      <w:pPr>
        <w:jc w:val="both"/>
        <w:rPr>
          <w:rFonts w:ascii="Arial" w:hAnsi="Arial" w:cs="Arial"/>
        </w:rPr>
      </w:pPr>
      <w:r w:rsidRPr="0042217A">
        <w:rPr>
          <w:rFonts w:ascii="Arial" w:hAnsi="Arial" w:cs="Arial"/>
        </w:rPr>
        <w:t>The</w:t>
      </w:r>
      <w:r w:rsidR="00EB47A1" w:rsidRPr="0042217A">
        <w:rPr>
          <w:rFonts w:ascii="Arial" w:hAnsi="Arial" w:cs="Arial"/>
        </w:rPr>
        <w:t xml:space="preserve"> statements regarding our </w:t>
      </w:r>
      <w:r w:rsidR="00515E99" w:rsidRPr="002E22D9">
        <w:rPr>
          <w:rFonts w:ascii="Arial" w:hAnsi="Arial" w:cs="Arial"/>
          <w:bCs/>
        </w:rPr>
        <w:t>Library</w:t>
      </w:r>
      <w:r w:rsidR="00A87700" w:rsidRPr="002E22D9">
        <w:rPr>
          <w:rFonts w:ascii="Arial" w:hAnsi="Arial" w:cs="Arial"/>
          <w:bCs/>
        </w:rPr>
        <w:t>’s</w:t>
      </w:r>
      <w:r w:rsidR="00EB47A1" w:rsidRPr="002E22D9">
        <w:rPr>
          <w:rFonts w:ascii="Arial" w:hAnsi="Arial" w:cs="Arial"/>
          <w:bCs/>
        </w:rPr>
        <w:t xml:space="preserve"> policies, procedures and benefits are for information purposes only. </w:t>
      </w:r>
      <w:r w:rsidRPr="002E22D9">
        <w:rPr>
          <w:rFonts w:ascii="Arial" w:hAnsi="Arial" w:cs="Arial"/>
          <w:bCs/>
        </w:rPr>
        <w:t>The</w:t>
      </w:r>
      <w:r w:rsidR="00EB47A1" w:rsidRPr="002E22D9">
        <w:rPr>
          <w:rFonts w:ascii="Arial" w:hAnsi="Arial" w:cs="Arial"/>
          <w:bCs/>
        </w:rPr>
        <w:t>y do not constitute a contract for employment, ei</w:t>
      </w:r>
      <w:r w:rsidRPr="002E22D9">
        <w:rPr>
          <w:rFonts w:ascii="Arial" w:hAnsi="Arial" w:cs="Arial"/>
          <w:bCs/>
        </w:rPr>
        <w:t>the</w:t>
      </w:r>
      <w:r w:rsidR="00EB47A1" w:rsidRPr="002E22D9">
        <w:rPr>
          <w:rFonts w:ascii="Arial" w:hAnsi="Arial" w:cs="Arial"/>
          <w:bCs/>
        </w:rPr>
        <w:t xml:space="preserve">r expressed or implied. Our </w:t>
      </w:r>
      <w:r w:rsidR="00515E99" w:rsidRPr="002E22D9">
        <w:rPr>
          <w:rFonts w:ascii="Arial" w:hAnsi="Arial" w:cs="Arial"/>
          <w:bCs/>
        </w:rPr>
        <w:t>Library</w:t>
      </w:r>
      <w:r w:rsidR="00EB47A1" w:rsidRPr="0042217A">
        <w:rPr>
          <w:rFonts w:ascii="Arial" w:hAnsi="Arial" w:cs="Arial"/>
        </w:rPr>
        <w:t xml:space="preserve"> adheres to </w:t>
      </w:r>
      <w:r w:rsidRPr="0042217A">
        <w:rPr>
          <w:rFonts w:ascii="Arial" w:hAnsi="Arial" w:cs="Arial"/>
        </w:rPr>
        <w:t>the</w:t>
      </w:r>
      <w:r w:rsidR="00EB47A1" w:rsidRPr="0042217A">
        <w:rPr>
          <w:rFonts w:ascii="Arial" w:hAnsi="Arial" w:cs="Arial"/>
        </w:rPr>
        <w:t xml:space="preserve"> principle of employment-at-will which preserves </w:t>
      </w:r>
      <w:r w:rsidRPr="0042217A">
        <w:rPr>
          <w:rFonts w:ascii="Arial" w:hAnsi="Arial" w:cs="Arial"/>
        </w:rPr>
        <w:t>the</w:t>
      </w:r>
      <w:r w:rsidR="00EB47A1" w:rsidRPr="0042217A">
        <w:rPr>
          <w:rFonts w:ascii="Arial" w:hAnsi="Arial" w:cs="Arial"/>
        </w:rPr>
        <w:t xml:space="preserve"> right of ei</w:t>
      </w:r>
      <w:r w:rsidRPr="0042217A">
        <w:rPr>
          <w:rFonts w:ascii="Arial" w:hAnsi="Arial" w:cs="Arial"/>
        </w:rPr>
        <w:t>the</w:t>
      </w:r>
      <w:r w:rsidR="00EB47A1" w:rsidRPr="0042217A">
        <w:rPr>
          <w:rFonts w:ascii="Arial" w:hAnsi="Arial" w:cs="Arial"/>
        </w:rPr>
        <w:t xml:space="preserve">r </w:t>
      </w:r>
      <w:r w:rsidRPr="0042217A">
        <w:rPr>
          <w:rFonts w:ascii="Arial" w:hAnsi="Arial" w:cs="Arial"/>
        </w:rPr>
        <w:t>the</w:t>
      </w:r>
      <w:r w:rsidR="00EB47A1" w:rsidRPr="0042217A">
        <w:rPr>
          <w:rFonts w:ascii="Arial" w:hAnsi="Arial" w:cs="Arial"/>
        </w:rPr>
        <w:t xml:space="preserve"> employee or </w:t>
      </w:r>
      <w:r w:rsidRPr="0042217A">
        <w:rPr>
          <w:rFonts w:ascii="Arial" w:hAnsi="Arial" w:cs="Arial"/>
        </w:rPr>
        <w:t>the</w:t>
      </w:r>
      <w:r w:rsidR="00EB47A1" w:rsidRPr="0042217A">
        <w:rPr>
          <w:rFonts w:ascii="Arial" w:hAnsi="Arial" w:cs="Arial"/>
        </w:rPr>
        <w:t xml:space="preserve"> employer to terminate </w:t>
      </w:r>
      <w:r w:rsidRPr="0042217A">
        <w:rPr>
          <w:rFonts w:ascii="Arial" w:hAnsi="Arial" w:cs="Arial"/>
        </w:rPr>
        <w:t>the</w:t>
      </w:r>
      <w:r w:rsidR="00EB47A1" w:rsidRPr="0042217A">
        <w:rPr>
          <w:rFonts w:ascii="Arial" w:hAnsi="Arial" w:cs="Arial"/>
        </w:rPr>
        <w:t xml:space="preserve"> employment relationship at any time, with or without cause. No </w:t>
      </w:r>
      <w:r w:rsidR="00B80489" w:rsidRPr="00B80489">
        <w:rPr>
          <w:rFonts w:ascii="Arial" w:hAnsi="Arial" w:cs="Arial"/>
        </w:rPr>
        <w:t>supervisor</w:t>
      </w:r>
      <w:r w:rsidR="00B224EF" w:rsidRPr="00EE3B6C">
        <w:rPr>
          <w:rFonts w:ascii="Arial" w:hAnsi="Arial" w:cs="Arial"/>
        </w:rPr>
        <w:t xml:space="preserve"> </w:t>
      </w:r>
      <w:r w:rsidR="00EB47A1" w:rsidRPr="0042217A">
        <w:rPr>
          <w:rFonts w:ascii="Arial" w:hAnsi="Arial" w:cs="Arial"/>
        </w:rPr>
        <w:t xml:space="preserve">or employee </w:t>
      </w:r>
      <w:r w:rsidR="00832397" w:rsidRPr="0042217A">
        <w:rPr>
          <w:rFonts w:ascii="Arial" w:hAnsi="Arial" w:cs="Arial"/>
        </w:rPr>
        <w:t xml:space="preserve">of </w:t>
      </w:r>
      <w:r w:rsidR="00515E99">
        <w:rPr>
          <w:rFonts w:ascii="Arial" w:hAnsi="Arial" w:cs="Arial"/>
          <w:b/>
        </w:rPr>
        <w:t>Library</w:t>
      </w:r>
      <w:r w:rsidR="00F94832" w:rsidRPr="00F94832">
        <w:rPr>
          <w:rFonts w:ascii="Arial" w:hAnsi="Arial" w:cs="Arial"/>
          <w:b/>
        </w:rPr>
        <w:t xml:space="preserve"> Name</w:t>
      </w:r>
      <w:r w:rsidR="00832397" w:rsidRPr="0042217A">
        <w:rPr>
          <w:rFonts w:ascii="Arial" w:hAnsi="Arial" w:cs="Arial"/>
        </w:rPr>
        <w:t xml:space="preserve"> </w:t>
      </w:r>
      <w:r w:rsidR="00EB47A1" w:rsidRPr="0042217A">
        <w:rPr>
          <w:rFonts w:ascii="Arial" w:hAnsi="Arial" w:cs="Arial"/>
        </w:rPr>
        <w:t xml:space="preserve">has any authority to enter into an agreement for any employment </w:t>
      </w:r>
      <w:r w:rsidR="00EB47A1" w:rsidRPr="0005758E">
        <w:rPr>
          <w:rFonts w:ascii="Arial" w:hAnsi="Arial" w:cs="Arial"/>
        </w:rPr>
        <w:t>o</w:t>
      </w:r>
      <w:r w:rsidRPr="00C14521">
        <w:rPr>
          <w:rFonts w:ascii="Arial" w:hAnsi="Arial" w:cs="Arial"/>
        </w:rPr>
        <w:t>the</w:t>
      </w:r>
      <w:r w:rsidR="00EB47A1" w:rsidRPr="0005758E">
        <w:rPr>
          <w:rFonts w:ascii="Arial" w:hAnsi="Arial" w:cs="Arial"/>
        </w:rPr>
        <w:t xml:space="preserve">r than at will. Only </w:t>
      </w:r>
      <w:r w:rsidR="005D04B3">
        <w:rPr>
          <w:rFonts w:ascii="Arial" w:hAnsi="Arial" w:cs="Arial"/>
        </w:rPr>
        <w:t xml:space="preserve">the </w:t>
      </w:r>
      <w:r w:rsidR="005D04B3" w:rsidRPr="009713F3">
        <w:rPr>
          <w:rFonts w:ascii="Arial" w:hAnsi="Arial" w:cs="Arial"/>
        </w:rPr>
        <w:t>Director and Board of Trustees</w:t>
      </w:r>
      <w:r w:rsidR="00023A06" w:rsidRPr="009713F3">
        <w:rPr>
          <w:rFonts w:ascii="Arial" w:hAnsi="Arial" w:cs="Arial"/>
        </w:rPr>
        <w:t xml:space="preserve"> </w:t>
      </w:r>
      <w:r w:rsidR="00444336">
        <w:rPr>
          <w:rFonts w:ascii="Arial" w:hAnsi="Arial" w:cs="Arial"/>
        </w:rPr>
        <w:t>have</w:t>
      </w:r>
      <w:r w:rsidR="00444336" w:rsidRPr="0005758E">
        <w:rPr>
          <w:rFonts w:ascii="Arial" w:hAnsi="Arial" w:cs="Arial"/>
        </w:rPr>
        <w:t xml:space="preserve"> </w:t>
      </w:r>
      <w:r w:rsidRPr="00C14521">
        <w:rPr>
          <w:rFonts w:ascii="Arial" w:hAnsi="Arial" w:cs="Arial"/>
        </w:rPr>
        <w:t>the</w:t>
      </w:r>
      <w:r w:rsidR="00EB47A1" w:rsidRPr="0005758E">
        <w:rPr>
          <w:rFonts w:ascii="Arial" w:hAnsi="Arial" w:cs="Arial"/>
        </w:rPr>
        <w:t xml:space="preserve"> authority to make any such agreement and </w:t>
      </w:r>
      <w:r w:rsidRPr="00C14521">
        <w:rPr>
          <w:rFonts w:ascii="Arial" w:hAnsi="Arial" w:cs="Arial"/>
        </w:rPr>
        <w:t>the</w:t>
      </w:r>
      <w:r w:rsidR="00EB47A1" w:rsidRPr="0005758E">
        <w:rPr>
          <w:rFonts w:ascii="Arial" w:hAnsi="Arial" w:cs="Arial"/>
        </w:rPr>
        <w:t>n only if it is reduced to writing.</w:t>
      </w:r>
    </w:p>
    <w:p w14:paraId="4ECBD29F" w14:textId="77777777" w:rsidR="00457CB0" w:rsidRPr="00457CB0" w:rsidRDefault="00457CB0" w:rsidP="000712F7">
      <w:pPr>
        <w:jc w:val="both"/>
        <w:rPr>
          <w:rFonts w:ascii="Arial" w:hAnsi="Arial" w:cs="Arial"/>
        </w:rPr>
      </w:pPr>
    </w:p>
    <w:p w14:paraId="7C5BF2CD" w14:textId="77777777" w:rsidR="00457CB0" w:rsidRPr="00457CB0" w:rsidRDefault="00EB47A1" w:rsidP="000712F7">
      <w:pPr>
        <w:jc w:val="center"/>
        <w:rPr>
          <w:rFonts w:ascii="Arial" w:hAnsi="Arial" w:cs="Arial"/>
        </w:rPr>
      </w:pPr>
      <w:bookmarkStart w:id="13" w:name="_Toc499906628"/>
      <w:r w:rsidRPr="0005758E">
        <w:rPr>
          <w:rFonts w:ascii="Arial" w:hAnsi="Arial" w:cs="Arial"/>
          <w:u w:val="single"/>
        </w:rPr>
        <w:t>Important Information about Benefits</w:t>
      </w:r>
      <w:bookmarkEnd w:id="13"/>
    </w:p>
    <w:p w14:paraId="6E7EA8E4" w14:textId="77777777" w:rsidR="00457CB0" w:rsidRPr="00457CB0" w:rsidRDefault="00457CB0" w:rsidP="000712F7">
      <w:pPr>
        <w:jc w:val="both"/>
        <w:rPr>
          <w:rFonts w:ascii="Arial" w:hAnsi="Arial" w:cs="Arial"/>
        </w:rPr>
      </w:pPr>
    </w:p>
    <w:p w14:paraId="0C222DF0" w14:textId="4C212BCB" w:rsidR="00457CB0" w:rsidRPr="00943447" w:rsidRDefault="00EB47A1" w:rsidP="000712F7">
      <w:pPr>
        <w:jc w:val="both"/>
        <w:rPr>
          <w:rFonts w:ascii="Arial" w:hAnsi="Arial" w:cs="Arial"/>
        </w:rPr>
      </w:pPr>
      <w:r w:rsidRPr="0005758E">
        <w:rPr>
          <w:rFonts w:ascii="Arial" w:hAnsi="Arial" w:cs="Arial"/>
        </w:rPr>
        <w:t xml:space="preserve">As </w:t>
      </w:r>
      <w:r w:rsidRPr="00943447">
        <w:rPr>
          <w:rFonts w:ascii="Arial" w:hAnsi="Arial" w:cs="Arial"/>
        </w:rPr>
        <w:t xml:space="preserve">our </w:t>
      </w:r>
      <w:r w:rsidR="00515E99" w:rsidRPr="00437709">
        <w:rPr>
          <w:rFonts w:ascii="Arial" w:hAnsi="Arial" w:cs="Arial"/>
          <w:bCs/>
        </w:rPr>
        <w:t>Library</w:t>
      </w:r>
      <w:r w:rsidRPr="00437709">
        <w:rPr>
          <w:rFonts w:ascii="Arial" w:hAnsi="Arial" w:cs="Arial"/>
          <w:bCs/>
        </w:rPr>
        <w:t xml:space="preserve"> evolves, we will continue to review and revise </w:t>
      </w:r>
      <w:r w:rsidR="00C14521" w:rsidRPr="00437709">
        <w:rPr>
          <w:rFonts w:ascii="Arial" w:hAnsi="Arial" w:cs="Arial"/>
          <w:bCs/>
        </w:rPr>
        <w:t>the</w:t>
      </w:r>
      <w:r w:rsidRPr="00437709">
        <w:rPr>
          <w:rFonts w:ascii="Arial" w:hAnsi="Arial" w:cs="Arial"/>
          <w:bCs/>
        </w:rPr>
        <w:t xml:space="preserve">se </w:t>
      </w:r>
      <w:r w:rsidR="000458B6" w:rsidRPr="00437709">
        <w:rPr>
          <w:rFonts w:ascii="Arial" w:hAnsi="Arial" w:cs="Arial"/>
          <w:bCs/>
        </w:rPr>
        <w:t xml:space="preserve">human resources </w:t>
      </w:r>
      <w:r w:rsidRPr="00437709">
        <w:rPr>
          <w:rFonts w:ascii="Arial" w:hAnsi="Arial" w:cs="Arial"/>
          <w:bCs/>
        </w:rPr>
        <w:t>policies and benefit programs</w:t>
      </w:r>
      <w:r w:rsidR="00C14521" w:rsidRPr="00437709">
        <w:rPr>
          <w:rFonts w:ascii="Arial" w:hAnsi="Arial" w:cs="Arial"/>
          <w:bCs/>
        </w:rPr>
        <w:t>. The</w:t>
      </w:r>
      <w:r w:rsidR="00411596" w:rsidRPr="00437709">
        <w:rPr>
          <w:rFonts w:ascii="Arial" w:hAnsi="Arial" w:cs="Arial"/>
          <w:bCs/>
        </w:rPr>
        <w:t xml:space="preserve"> </w:t>
      </w:r>
      <w:r w:rsidR="00515E99" w:rsidRPr="00437709">
        <w:rPr>
          <w:rFonts w:ascii="Arial" w:hAnsi="Arial" w:cs="Arial"/>
          <w:bCs/>
        </w:rPr>
        <w:t>Library</w:t>
      </w:r>
      <w:r w:rsidRPr="00943447">
        <w:rPr>
          <w:rFonts w:ascii="Arial" w:hAnsi="Arial" w:cs="Arial"/>
        </w:rPr>
        <w:t xml:space="preserve"> reserves </w:t>
      </w:r>
      <w:r w:rsidR="00C14521" w:rsidRPr="00943447">
        <w:rPr>
          <w:rFonts w:ascii="Arial" w:hAnsi="Arial" w:cs="Arial"/>
        </w:rPr>
        <w:t>the</w:t>
      </w:r>
      <w:r w:rsidRPr="00943447">
        <w:rPr>
          <w:rFonts w:ascii="Arial" w:hAnsi="Arial" w:cs="Arial"/>
        </w:rPr>
        <w:t xml:space="preserve"> right to alter, reduce or terminate any pay practices, policies, premium contributions, benefits and benefit plans, in whole or in part, at any time for any reason to </w:t>
      </w:r>
      <w:r w:rsidR="00C14521" w:rsidRPr="00943447">
        <w:rPr>
          <w:rFonts w:ascii="Arial" w:hAnsi="Arial" w:cs="Arial"/>
        </w:rPr>
        <w:t>the</w:t>
      </w:r>
      <w:r w:rsidRPr="00943447">
        <w:rPr>
          <w:rFonts w:ascii="Arial" w:hAnsi="Arial" w:cs="Arial"/>
        </w:rPr>
        <w:t xml:space="preserve"> extent permissible by law. Any such change may affect retirees and beneficiaries, as well as active employees.</w:t>
      </w:r>
    </w:p>
    <w:p w14:paraId="16491473" w14:textId="77777777" w:rsidR="00457CB0" w:rsidRPr="00943447" w:rsidRDefault="00457CB0" w:rsidP="000712F7">
      <w:pPr>
        <w:jc w:val="both"/>
        <w:rPr>
          <w:rFonts w:ascii="Arial" w:hAnsi="Arial" w:cs="Arial"/>
        </w:rPr>
      </w:pPr>
    </w:p>
    <w:p w14:paraId="0CA24577" w14:textId="6EBEB209" w:rsidR="00457CB0" w:rsidRPr="00457CB0" w:rsidRDefault="00C14521" w:rsidP="000712F7">
      <w:pPr>
        <w:jc w:val="both"/>
        <w:rPr>
          <w:rFonts w:ascii="Arial" w:hAnsi="Arial" w:cs="Arial"/>
        </w:rPr>
      </w:pPr>
      <w:r w:rsidRPr="00943447">
        <w:rPr>
          <w:rFonts w:ascii="Arial" w:hAnsi="Arial" w:cs="Arial"/>
        </w:rPr>
        <w:t>The</w:t>
      </w:r>
      <w:r w:rsidR="00EB47A1" w:rsidRPr="00943447">
        <w:rPr>
          <w:rFonts w:ascii="Arial" w:hAnsi="Arial" w:cs="Arial"/>
        </w:rPr>
        <w:t xml:space="preserve"> benefit information found in this </w:t>
      </w:r>
      <w:r w:rsidR="00423130">
        <w:rPr>
          <w:rFonts w:ascii="Arial" w:hAnsi="Arial" w:cs="Arial"/>
        </w:rPr>
        <w:t>Handbook</w:t>
      </w:r>
      <w:r w:rsidR="00EB47A1" w:rsidRPr="00943447">
        <w:rPr>
          <w:rFonts w:ascii="Arial" w:hAnsi="Arial" w:cs="Arial"/>
        </w:rPr>
        <w:t xml:space="preserve"> is intended to provide an overview of </w:t>
      </w:r>
      <w:r w:rsidRPr="00943447">
        <w:rPr>
          <w:rFonts w:ascii="Arial" w:hAnsi="Arial" w:cs="Arial"/>
        </w:rPr>
        <w:t>the</w:t>
      </w:r>
      <w:r w:rsidR="00EB47A1" w:rsidRPr="00943447">
        <w:rPr>
          <w:rFonts w:ascii="Arial" w:hAnsi="Arial" w:cs="Arial"/>
        </w:rPr>
        <w:t xml:space="preserve"> benefit plans. </w:t>
      </w:r>
      <w:r w:rsidRPr="00943447">
        <w:rPr>
          <w:rFonts w:ascii="Arial" w:hAnsi="Arial" w:cs="Arial"/>
        </w:rPr>
        <w:t>The</w:t>
      </w:r>
      <w:r w:rsidR="00EB47A1" w:rsidRPr="00943447">
        <w:rPr>
          <w:rFonts w:ascii="Arial" w:hAnsi="Arial" w:cs="Arial"/>
        </w:rPr>
        <w:t xml:space="preserve"> actual benefits are controlled by </w:t>
      </w:r>
      <w:r w:rsidRPr="00943447">
        <w:rPr>
          <w:rFonts w:ascii="Arial" w:hAnsi="Arial" w:cs="Arial"/>
        </w:rPr>
        <w:t>the</w:t>
      </w:r>
      <w:r w:rsidR="00EB47A1" w:rsidRPr="00943447">
        <w:rPr>
          <w:rFonts w:ascii="Arial" w:hAnsi="Arial" w:cs="Arial"/>
        </w:rPr>
        <w:t xml:space="preserve"> terms of </w:t>
      </w:r>
      <w:r w:rsidRPr="00943447">
        <w:rPr>
          <w:rFonts w:ascii="Arial" w:hAnsi="Arial" w:cs="Arial"/>
        </w:rPr>
        <w:t>the</w:t>
      </w:r>
      <w:r w:rsidR="00EB47A1" w:rsidRPr="00943447">
        <w:rPr>
          <w:rFonts w:ascii="Arial" w:hAnsi="Arial" w:cs="Arial"/>
        </w:rPr>
        <w:t xml:space="preserve"> applicable plan documents and insurance policies. Questions regarding </w:t>
      </w:r>
      <w:r w:rsidRPr="00943447">
        <w:rPr>
          <w:rFonts w:ascii="Arial" w:hAnsi="Arial" w:cs="Arial"/>
        </w:rPr>
        <w:t>the</w:t>
      </w:r>
      <w:r w:rsidR="00EB47A1" w:rsidRPr="00943447">
        <w:rPr>
          <w:rFonts w:ascii="Arial" w:hAnsi="Arial" w:cs="Arial"/>
        </w:rPr>
        <w:t xml:space="preserve"> interpretation of </w:t>
      </w:r>
      <w:r w:rsidRPr="00943447">
        <w:rPr>
          <w:rFonts w:ascii="Arial" w:hAnsi="Arial" w:cs="Arial"/>
        </w:rPr>
        <w:t>the</w:t>
      </w:r>
      <w:r w:rsidR="00EB47A1" w:rsidRPr="00943447">
        <w:rPr>
          <w:rFonts w:ascii="Arial" w:hAnsi="Arial" w:cs="Arial"/>
        </w:rPr>
        <w:t xml:space="preserve">se plans will be answered in accordance with </w:t>
      </w:r>
      <w:r w:rsidRPr="00943447">
        <w:rPr>
          <w:rFonts w:ascii="Arial" w:hAnsi="Arial" w:cs="Arial"/>
        </w:rPr>
        <w:t>the</w:t>
      </w:r>
      <w:r w:rsidR="00EB47A1" w:rsidRPr="00943447">
        <w:rPr>
          <w:rFonts w:ascii="Arial" w:hAnsi="Arial" w:cs="Arial"/>
        </w:rPr>
        <w:t xml:space="preserve"> actual plan documents and insurance policies, ra</w:t>
      </w:r>
      <w:r w:rsidRPr="00943447">
        <w:rPr>
          <w:rFonts w:ascii="Arial" w:hAnsi="Arial" w:cs="Arial"/>
        </w:rPr>
        <w:t>the</w:t>
      </w:r>
      <w:r w:rsidR="00EB47A1" w:rsidRPr="00943447">
        <w:rPr>
          <w:rFonts w:ascii="Arial" w:hAnsi="Arial" w:cs="Arial"/>
        </w:rPr>
        <w:t xml:space="preserve">r than </w:t>
      </w:r>
      <w:r w:rsidRPr="00943447">
        <w:rPr>
          <w:rFonts w:ascii="Arial" w:hAnsi="Arial" w:cs="Arial"/>
        </w:rPr>
        <w:t>the</w:t>
      </w:r>
      <w:r w:rsidR="00EB47A1" w:rsidRPr="00943447">
        <w:rPr>
          <w:rFonts w:ascii="Arial" w:hAnsi="Arial" w:cs="Arial"/>
        </w:rPr>
        <w:t xml:space="preserve"> summaries contained in this </w:t>
      </w:r>
      <w:r w:rsidR="00423130">
        <w:rPr>
          <w:rFonts w:ascii="Arial" w:hAnsi="Arial" w:cs="Arial"/>
        </w:rPr>
        <w:t>Handbook</w:t>
      </w:r>
      <w:r w:rsidR="00EB47A1" w:rsidRPr="00943447">
        <w:rPr>
          <w:rFonts w:ascii="Arial" w:hAnsi="Arial" w:cs="Arial"/>
        </w:rPr>
        <w:t xml:space="preserve">. Employees </w:t>
      </w:r>
      <w:r w:rsidR="00EB47A1" w:rsidRPr="0005758E">
        <w:rPr>
          <w:rFonts w:ascii="Arial" w:hAnsi="Arial" w:cs="Arial"/>
        </w:rPr>
        <w:t xml:space="preserve">may obtain copies of </w:t>
      </w:r>
      <w:r w:rsidRPr="00C14521">
        <w:rPr>
          <w:rFonts w:ascii="Arial" w:hAnsi="Arial" w:cs="Arial"/>
        </w:rPr>
        <w:t>the</w:t>
      </w:r>
      <w:r w:rsidR="00EB47A1" w:rsidRPr="0005758E">
        <w:rPr>
          <w:rFonts w:ascii="Arial" w:hAnsi="Arial" w:cs="Arial"/>
        </w:rPr>
        <w:t xml:space="preserve">se documents from </w:t>
      </w:r>
      <w:r w:rsidR="00DD6B0E">
        <w:rPr>
          <w:rFonts w:ascii="Arial" w:hAnsi="Arial" w:cs="Arial"/>
        </w:rPr>
        <w:t>the Director.</w:t>
      </w:r>
    </w:p>
    <w:p w14:paraId="484F96DC" w14:textId="77777777" w:rsidR="00457CB0" w:rsidRPr="00457CB0" w:rsidRDefault="00457CB0" w:rsidP="000712F7">
      <w:pPr>
        <w:jc w:val="both"/>
        <w:rPr>
          <w:rFonts w:ascii="Arial" w:hAnsi="Arial" w:cs="Arial"/>
        </w:rPr>
      </w:pPr>
    </w:p>
    <w:p w14:paraId="36B7F5C0" w14:textId="32DBEC9C" w:rsidR="00620A95" w:rsidRPr="000409AD" w:rsidRDefault="00620A95" w:rsidP="00620A95">
      <w:pPr>
        <w:jc w:val="both"/>
        <w:rPr>
          <w:rFonts w:ascii="Arial" w:hAnsi="Arial" w:cs="Arial"/>
          <w:bCs/>
          <w:sz w:val="22"/>
          <w:szCs w:val="22"/>
        </w:rPr>
      </w:pPr>
      <w:commentRangeStart w:id="14"/>
      <w:commentRangeStart w:id="15"/>
      <w:r w:rsidRPr="008E5C5D">
        <w:rPr>
          <w:rFonts w:ascii="Arial" w:hAnsi="Arial" w:cs="Arial"/>
          <w:b/>
          <w:bCs/>
        </w:rPr>
        <w:t xml:space="preserve">[Include statement for </w:t>
      </w:r>
      <w:r w:rsidR="00BD5D99" w:rsidRPr="008E5C5D">
        <w:rPr>
          <w:rFonts w:ascii="Arial" w:hAnsi="Arial" w:cs="Arial"/>
          <w:b/>
          <w:bCs/>
        </w:rPr>
        <w:t xml:space="preserve">civil service </w:t>
      </w:r>
      <w:r w:rsidRPr="008E5C5D">
        <w:rPr>
          <w:rFonts w:ascii="Arial" w:hAnsi="Arial" w:cs="Arial"/>
          <w:b/>
          <w:bCs/>
        </w:rPr>
        <w:t>employers:</w:t>
      </w:r>
      <w:r w:rsidRPr="008E5C5D">
        <w:rPr>
          <w:rFonts w:ascii="Arial" w:hAnsi="Arial" w:cs="Arial"/>
        </w:rPr>
        <w:t xml:space="preserve"> </w:t>
      </w:r>
      <w:r w:rsidR="000409AD" w:rsidRPr="008E5C5D">
        <w:rPr>
          <w:rFonts w:ascii="Arial" w:hAnsi="Arial" w:cs="Arial"/>
          <w:bCs/>
        </w:rPr>
        <w:t xml:space="preserve">If there is a conflict between Civil Service regulations and this </w:t>
      </w:r>
      <w:r w:rsidR="00423130">
        <w:rPr>
          <w:rFonts w:ascii="Arial" w:hAnsi="Arial" w:cs="Arial"/>
          <w:bCs/>
        </w:rPr>
        <w:t>Handbook</w:t>
      </w:r>
      <w:r w:rsidR="000409AD" w:rsidRPr="008E5C5D">
        <w:rPr>
          <w:rFonts w:ascii="Arial" w:hAnsi="Arial" w:cs="Arial"/>
          <w:bCs/>
        </w:rPr>
        <w:t>, Civil Service regulations are controlling for Civil Service employees</w:t>
      </w:r>
      <w:r w:rsidRPr="008E5C5D">
        <w:rPr>
          <w:rFonts w:ascii="Arial" w:hAnsi="Arial" w:cs="Arial"/>
        </w:rPr>
        <w:t>.</w:t>
      </w:r>
      <w:r w:rsidRPr="008E5C5D">
        <w:rPr>
          <w:rFonts w:ascii="Arial" w:hAnsi="Arial" w:cs="Arial"/>
          <w:b/>
          <w:bCs/>
        </w:rPr>
        <w:t>]</w:t>
      </w:r>
      <w:commentRangeEnd w:id="14"/>
      <w:r w:rsidR="002012B7">
        <w:rPr>
          <w:rStyle w:val="CommentReference"/>
        </w:rPr>
        <w:commentReference w:id="14"/>
      </w:r>
      <w:commentRangeEnd w:id="15"/>
      <w:r w:rsidR="009C1437">
        <w:rPr>
          <w:rStyle w:val="CommentReference"/>
        </w:rPr>
        <w:commentReference w:id="15"/>
      </w:r>
    </w:p>
    <w:p w14:paraId="39662525" w14:textId="77777777" w:rsidR="00457CB0" w:rsidRPr="00457CB0" w:rsidRDefault="00457CB0" w:rsidP="000712F7">
      <w:pPr>
        <w:jc w:val="both"/>
        <w:rPr>
          <w:rFonts w:ascii="Arial" w:hAnsi="Arial" w:cs="Arial"/>
        </w:rPr>
      </w:pPr>
    </w:p>
    <w:p w14:paraId="1EABBC6F" w14:textId="40CB9EAB" w:rsidR="00457CB0" w:rsidRPr="00943447" w:rsidRDefault="00EB47A1" w:rsidP="000712F7">
      <w:pPr>
        <w:ind w:left="720" w:hanging="720"/>
        <w:jc w:val="both"/>
        <w:rPr>
          <w:rFonts w:ascii="Arial" w:hAnsi="Arial" w:cs="Arial"/>
        </w:rPr>
      </w:pPr>
      <w:r w:rsidRPr="0005758E">
        <w:rPr>
          <w:rFonts w:ascii="Arial" w:hAnsi="Arial" w:cs="Arial"/>
        </w:rPr>
        <w:t>*</w:t>
      </w:r>
      <w:r w:rsidRPr="0005758E">
        <w:rPr>
          <w:rFonts w:ascii="Arial" w:hAnsi="Arial" w:cs="Arial"/>
        </w:rPr>
        <w:tab/>
        <w:t xml:space="preserve">This </w:t>
      </w:r>
      <w:r w:rsidR="00423130">
        <w:rPr>
          <w:rFonts w:ascii="Arial" w:hAnsi="Arial" w:cs="Arial"/>
        </w:rPr>
        <w:t>Handbook</w:t>
      </w:r>
      <w:r w:rsidRPr="0005758E">
        <w:rPr>
          <w:rFonts w:ascii="Arial" w:hAnsi="Arial" w:cs="Arial"/>
        </w:rPr>
        <w:t xml:space="preserve"> and its policies are effective </w:t>
      </w:r>
      <w:commentRangeStart w:id="16"/>
      <w:r w:rsidRPr="0005758E">
        <w:rPr>
          <w:rFonts w:ascii="Arial" w:hAnsi="Arial" w:cs="Arial"/>
          <w:b/>
        </w:rPr>
        <w:t xml:space="preserve">MONTH YEAR </w:t>
      </w:r>
      <w:commentRangeEnd w:id="16"/>
      <w:r w:rsidR="00BA6ED4">
        <w:rPr>
          <w:rStyle w:val="CommentReference"/>
        </w:rPr>
        <w:commentReference w:id="16"/>
      </w:r>
      <w:r w:rsidRPr="0005758E">
        <w:rPr>
          <w:rFonts w:ascii="Arial" w:hAnsi="Arial" w:cs="Arial"/>
        </w:rPr>
        <w:t>and supersede</w:t>
      </w:r>
      <w:r w:rsidR="00601FE7">
        <w:rPr>
          <w:rFonts w:ascii="Arial" w:hAnsi="Arial" w:cs="Arial"/>
        </w:rPr>
        <w:t>s</w:t>
      </w:r>
      <w:r w:rsidRPr="0005758E">
        <w:rPr>
          <w:rFonts w:ascii="Arial" w:hAnsi="Arial" w:cs="Arial"/>
        </w:rPr>
        <w:t xml:space="preserve"> all o</w:t>
      </w:r>
      <w:r w:rsidR="00C14521" w:rsidRPr="00C14521">
        <w:rPr>
          <w:rFonts w:ascii="Arial" w:hAnsi="Arial" w:cs="Arial"/>
        </w:rPr>
        <w:t>the</w:t>
      </w:r>
      <w:r w:rsidRPr="0005758E">
        <w:rPr>
          <w:rFonts w:ascii="Arial" w:hAnsi="Arial" w:cs="Arial"/>
        </w:rPr>
        <w:t>r personnel manuals and personnel policies previously distributed by</w:t>
      </w:r>
      <w:r w:rsidR="00D67B73">
        <w:rPr>
          <w:rFonts w:ascii="Arial" w:hAnsi="Arial" w:cs="Arial"/>
        </w:rPr>
        <w:t xml:space="preserve"> </w:t>
      </w:r>
      <w:r w:rsidR="00C14521" w:rsidRPr="00C14521">
        <w:rPr>
          <w:rFonts w:ascii="Arial" w:hAnsi="Arial" w:cs="Arial"/>
        </w:rPr>
        <w:t>the</w:t>
      </w:r>
      <w:r w:rsidR="00C14521" w:rsidRPr="00C14521">
        <w:rPr>
          <w:rFonts w:ascii="Arial" w:hAnsi="Arial" w:cs="Arial"/>
          <w:color w:val="FF0000"/>
        </w:rPr>
        <w:t xml:space="preserve"> </w:t>
      </w:r>
      <w:r w:rsidR="00515E99" w:rsidRPr="00724953">
        <w:rPr>
          <w:rFonts w:ascii="Arial" w:hAnsi="Arial" w:cs="Arial"/>
          <w:bCs/>
        </w:rPr>
        <w:t>Library</w:t>
      </w:r>
      <w:r w:rsidRPr="00724953">
        <w:rPr>
          <w:rFonts w:ascii="Arial" w:hAnsi="Arial" w:cs="Arial"/>
          <w:bCs/>
        </w:rPr>
        <w:t xml:space="preserve">. To avoid confusion, please discard any copies of previously published </w:t>
      </w:r>
      <w:r w:rsidR="00630921" w:rsidRPr="00724953">
        <w:rPr>
          <w:rFonts w:ascii="Arial" w:hAnsi="Arial" w:cs="Arial"/>
          <w:bCs/>
        </w:rPr>
        <w:t>Employee Handbook</w:t>
      </w:r>
      <w:r w:rsidRPr="00724953">
        <w:rPr>
          <w:rFonts w:ascii="Arial" w:hAnsi="Arial" w:cs="Arial"/>
          <w:bCs/>
        </w:rPr>
        <w:t>s</w:t>
      </w:r>
      <w:r w:rsidRPr="00943447">
        <w:rPr>
          <w:rFonts w:ascii="Arial" w:hAnsi="Arial" w:cs="Arial"/>
        </w:rPr>
        <w:t>.</w:t>
      </w:r>
    </w:p>
    <w:p w14:paraId="3D68A672" w14:textId="0D1CCBC9" w:rsidR="00457CB0" w:rsidRDefault="00457CB0" w:rsidP="000712F7">
      <w:pPr>
        <w:ind w:left="720" w:hanging="720"/>
        <w:jc w:val="both"/>
        <w:rPr>
          <w:rFonts w:ascii="Arial" w:hAnsi="Arial" w:cs="Arial"/>
        </w:rPr>
      </w:pPr>
    </w:p>
    <w:p w14:paraId="72C63F20" w14:textId="77777777" w:rsidR="00457CB0" w:rsidRPr="00457CB0" w:rsidRDefault="00457CB0" w:rsidP="000712F7">
      <w:pPr>
        <w:ind w:left="720" w:hanging="720"/>
        <w:jc w:val="both"/>
        <w:rPr>
          <w:rFonts w:ascii="Arial" w:hAnsi="Arial" w:cs="Arial"/>
        </w:rPr>
      </w:pPr>
    </w:p>
    <w:bookmarkEnd w:id="12"/>
    <w:p w14:paraId="3A70950D" w14:textId="77777777" w:rsidR="00706FCE" w:rsidRPr="0005758E" w:rsidRDefault="00706FCE" w:rsidP="000712F7">
      <w:pPr>
        <w:ind w:left="1440" w:hanging="1440"/>
        <w:rPr>
          <w:rFonts w:ascii="Arial" w:hAnsi="Arial" w:cs="Arial"/>
        </w:rPr>
        <w:sectPr w:rsidR="00706FCE" w:rsidRPr="0005758E" w:rsidSect="00AE1597">
          <w:footerReference w:type="default" r:id="rId20"/>
          <w:pgSz w:w="12240" w:h="15840"/>
          <w:pgMar w:top="720" w:right="1440" w:bottom="720" w:left="1440" w:header="720" w:footer="720" w:gutter="0"/>
          <w:cols w:space="720"/>
          <w:noEndnote/>
        </w:sectPr>
      </w:pPr>
    </w:p>
    <w:p w14:paraId="0C12F941" w14:textId="77777777" w:rsidR="00457CB0" w:rsidRPr="00457CB0" w:rsidRDefault="00432537" w:rsidP="009F78C4">
      <w:pPr>
        <w:jc w:val="right"/>
        <w:rPr>
          <w:rFonts w:ascii="Arial" w:hAnsi="Arial" w:cs="Arial"/>
          <w:sz w:val="50"/>
          <w:szCs w:val="50"/>
        </w:rPr>
      </w:pPr>
      <w:r w:rsidRPr="00457CB0">
        <w:rPr>
          <w:rFonts w:ascii="Arial" w:hAnsi="Arial" w:cs="Arial"/>
          <w:noProof/>
          <w:sz w:val="50"/>
          <w:szCs w:val="50"/>
        </w:rPr>
        <w:lastRenderedPageBreak/>
        <mc:AlternateContent>
          <mc:Choice Requires="wps">
            <w:drawing>
              <wp:anchor distT="0" distB="0" distL="114300" distR="114300" simplePos="0" relativeHeight="251658246" behindDoc="1" locked="1" layoutInCell="0" allowOverlap="1" wp14:anchorId="07B8E943" wp14:editId="5BD9521B">
                <wp:simplePos x="0" y="0"/>
                <wp:positionH relativeFrom="page">
                  <wp:posOffset>935355</wp:posOffset>
                </wp:positionH>
                <wp:positionV relativeFrom="paragraph">
                  <wp:posOffset>-3173730</wp:posOffset>
                </wp:positionV>
                <wp:extent cx="5943600" cy="17780"/>
                <wp:effectExtent l="1905" t="1905" r="0" b="0"/>
                <wp:wrapNone/>
                <wp:docPr id="6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DBD67" id="Rectangle 88" o:spid="_x0000_s1026" style="position:absolute;margin-left:73.65pt;margin-top:-249.9pt;width:468pt;height:1.4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" o:allowincell="f" fillcolor="black" stroked="f" strokeweight="0">
                <w10:wrap anchorx="page"/>
                <w10:anchorlock/>
              </v:rect>
            </w:pict>
          </mc:Fallback>
        </mc:AlternateContent>
      </w:r>
      <w:r w:rsidR="009F78C4" w:rsidRPr="00457CB0">
        <w:rPr>
          <w:rFonts w:ascii="Arial" w:hAnsi="Arial" w:cs="Arial"/>
          <w:b/>
          <w:sz w:val="50"/>
          <w:szCs w:val="50"/>
        </w:rPr>
        <w:t>SECTION TWO</w:t>
      </w:r>
    </w:p>
    <w:p w14:paraId="4EF0EACF" w14:textId="77777777" w:rsidR="00457CB0" w:rsidRPr="00457CB0" w:rsidRDefault="009F78C4" w:rsidP="009F78C4">
      <w:pPr>
        <w:rPr>
          <w:rFonts w:ascii="Arial" w:hAnsi="Arial" w:cs="Arial"/>
          <w:sz w:val="50"/>
          <w:szCs w:val="50"/>
        </w:rPr>
      </w:pPr>
      <w:r w:rsidRPr="00457CB0">
        <w:rPr>
          <w:rFonts w:ascii="Arial" w:hAnsi="Arial" w:cs="Arial"/>
          <w:noProof/>
          <w:sz w:val="50"/>
          <w:szCs w:val="50"/>
        </w:rPr>
        <mc:AlternateContent>
          <mc:Choice Requires="wps">
            <w:drawing>
              <wp:anchor distT="0" distB="0" distL="114300" distR="114300" simplePos="0" relativeHeight="251658247" behindDoc="1" locked="0" layoutInCell="0" allowOverlap="1" wp14:anchorId="3B2FBA70" wp14:editId="3110325B">
                <wp:simplePos x="0" y="0"/>
                <wp:positionH relativeFrom="page">
                  <wp:posOffset>914400</wp:posOffset>
                </wp:positionH>
                <wp:positionV relativeFrom="paragraph">
                  <wp:posOffset>-635</wp:posOffset>
                </wp:positionV>
                <wp:extent cx="5943600" cy="17780"/>
                <wp:effectExtent l="0" t="0" r="0" b="0"/>
                <wp:wrapNone/>
                <wp:docPr id="14"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3004B" id="Rectangle 89" o:spid="_x0000_s1026" style="position:absolute;margin-left:1in;margin-top:-.05pt;width:468pt;height:1.4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" o:allowincell="f" fillcolor="black" stroked="f" strokeweight="0">
                <w10:wrap anchorx="page"/>
              </v:rect>
            </w:pict>
          </mc:Fallback>
        </mc:AlternateContent>
      </w:r>
    </w:p>
    <w:p w14:paraId="0B6CE9E2" w14:textId="77777777" w:rsidR="00457CB0" w:rsidRPr="00457CB0" w:rsidRDefault="00457CB0" w:rsidP="0005726D">
      <w:pPr>
        <w:rPr>
          <w:rFonts w:ascii="Arial" w:hAnsi="Arial" w:cs="Arial"/>
          <w:sz w:val="50"/>
          <w:szCs w:val="50"/>
        </w:rPr>
      </w:pPr>
    </w:p>
    <w:p w14:paraId="6C553F0B" w14:textId="77777777" w:rsidR="00457CB0" w:rsidRPr="00457CB0" w:rsidRDefault="00457CB0" w:rsidP="0005726D">
      <w:pPr>
        <w:rPr>
          <w:rFonts w:ascii="Arial" w:hAnsi="Arial" w:cs="Arial"/>
          <w:sz w:val="50"/>
          <w:szCs w:val="50"/>
        </w:rPr>
      </w:pPr>
    </w:p>
    <w:p w14:paraId="1D606ED3" w14:textId="77777777" w:rsidR="00457CB0" w:rsidRPr="00457CB0" w:rsidRDefault="00457CB0" w:rsidP="0005726D">
      <w:pPr>
        <w:rPr>
          <w:rFonts w:ascii="Arial" w:hAnsi="Arial" w:cs="Arial"/>
          <w:sz w:val="50"/>
          <w:szCs w:val="50"/>
        </w:rPr>
      </w:pPr>
    </w:p>
    <w:p w14:paraId="178868CD" w14:textId="77777777" w:rsidR="00457CB0" w:rsidRPr="00457CB0" w:rsidRDefault="00457CB0" w:rsidP="0005726D">
      <w:pPr>
        <w:rPr>
          <w:rFonts w:ascii="Arial" w:hAnsi="Arial" w:cs="Arial"/>
          <w:sz w:val="50"/>
          <w:szCs w:val="50"/>
        </w:rPr>
      </w:pPr>
    </w:p>
    <w:p w14:paraId="67293346" w14:textId="77777777" w:rsidR="0005726D" w:rsidRPr="00457CB0" w:rsidRDefault="0005726D" w:rsidP="009E745D">
      <w:pPr>
        <w:pStyle w:val="Heading1"/>
        <w:jc w:val="center"/>
        <w:rPr>
          <w:rStyle w:val="Strong"/>
          <w:rFonts w:cs="Arial"/>
          <w:b/>
          <w:bCs w:val="0"/>
          <w:smallCaps w:val="0"/>
          <w:sz w:val="72"/>
          <w:szCs w:val="72"/>
        </w:rPr>
      </w:pPr>
      <w:r w:rsidRPr="0005758E">
        <w:rPr>
          <w:rStyle w:val="Strong"/>
          <w:rFonts w:cs="Arial"/>
          <w:b/>
          <w:sz w:val="72"/>
        </w:rPr>
        <w:br/>
      </w:r>
      <w:bookmarkStart w:id="17" w:name="_Toc96084073"/>
      <w:r w:rsidR="0017184F" w:rsidRPr="0005758E">
        <w:rPr>
          <w:rStyle w:val="Strong"/>
          <w:rFonts w:cs="Arial"/>
          <w:b/>
          <w:bCs w:val="0"/>
          <w:smallCaps w:val="0"/>
          <w:sz w:val="72"/>
          <w:szCs w:val="72"/>
        </w:rPr>
        <w:t>EMPLOYMENT PRACTICES</w:t>
      </w:r>
      <w:bookmarkEnd w:id="17"/>
    </w:p>
    <w:p w14:paraId="32A0E41D" w14:textId="77777777" w:rsidR="00457CB0" w:rsidRDefault="00457CB0" w:rsidP="00457CB0"/>
    <w:p w14:paraId="615C04A6" w14:textId="77777777" w:rsidR="00457CB0" w:rsidRPr="00457CB0" w:rsidRDefault="00457CB0" w:rsidP="00457CB0">
      <w:pPr>
        <w:sectPr w:rsidR="00457CB0" w:rsidRPr="00457CB0" w:rsidSect="00AE1597">
          <w:footerReference w:type="default" r:id="rId21"/>
          <w:pgSz w:w="12240" w:h="15840"/>
          <w:pgMar w:top="720" w:right="1440" w:bottom="720" w:left="1440" w:header="720" w:footer="720" w:gutter="0"/>
          <w:cols w:space="720"/>
          <w:noEndnote/>
        </w:sectPr>
      </w:pPr>
    </w:p>
    <w:p w14:paraId="222B4586" w14:textId="28273705" w:rsidR="00457CB0" w:rsidRPr="001720D6" w:rsidRDefault="00706FCE" w:rsidP="006A59E7">
      <w:pPr>
        <w:pStyle w:val="Heading2"/>
      </w:pPr>
      <w:bookmarkStart w:id="18" w:name="_Toc499906630"/>
      <w:bookmarkStart w:id="19" w:name="_Toc96084074"/>
      <w:r w:rsidRPr="006A59E7">
        <w:lastRenderedPageBreak/>
        <w:t>2.01</w:t>
      </w:r>
      <w:r w:rsidR="00E041AD" w:rsidRPr="006A59E7">
        <w:tab/>
      </w:r>
      <w:r w:rsidRPr="006A59E7">
        <w:tab/>
      </w:r>
      <w:bookmarkStart w:id="20" w:name="Equal_Employment_Opportunity"/>
      <w:r w:rsidR="00EB47A1" w:rsidRPr="006A59E7">
        <w:t>EQUAL EMPLOYMENT OPPORTUNITY</w:t>
      </w:r>
      <w:bookmarkEnd w:id="18"/>
      <w:bookmarkEnd w:id="19"/>
      <w:bookmarkEnd w:id="20"/>
    </w:p>
    <w:p w14:paraId="7116EAC3" w14:textId="77777777" w:rsidR="003A6716" w:rsidRPr="003A6716" w:rsidRDefault="003A6716" w:rsidP="000712F7">
      <w:pPr>
        <w:rPr>
          <w:rFonts w:ascii="Arial" w:hAnsi="Arial" w:cs="Arial"/>
          <w:sz w:val="36"/>
          <w:szCs w:val="36"/>
        </w:rPr>
      </w:pPr>
    </w:p>
    <w:p w14:paraId="1C5A47D1" w14:textId="570DB5F7" w:rsidR="008E5F1D" w:rsidRPr="00943447" w:rsidRDefault="00515E99" w:rsidP="008E5F1D">
      <w:pPr>
        <w:jc w:val="both"/>
        <w:rPr>
          <w:rFonts w:ascii="Arial" w:hAnsi="Arial" w:cs="Arial"/>
        </w:rPr>
      </w:pPr>
      <w:bookmarkStart w:id="21" w:name="_Hlk517700583"/>
      <w:r>
        <w:rPr>
          <w:rFonts w:ascii="Arial" w:hAnsi="Arial" w:cs="Arial"/>
          <w:b/>
        </w:rPr>
        <w:t>Library</w:t>
      </w:r>
      <w:r w:rsidR="008E5F1D" w:rsidRPr="00F94832">
        <w:rPr>
          <w:rFonts w:ascii="Arial" w:hAnsi="Arial" w:cs="Arial"/>
          <w:b/>
        </w:rPr>
        <w:t xml:space="preserve"> Name</w:t>
      </w:r>
      <w:r w:rsidR="008E5F1D" w:rsidRPr="00943447">
        <w:rPr>
          <w:rFonts w:ascii="Arial" w:hAnsi="Arial" w:cs="Arial"/>
        </w:rPr>
        <w:t xml:space="preserve"> is committed to a policy of Equal Employment Opportunity with respect to all employees, </w:t>
      </w:r>
      <w:r w:rsidR="006602C3" w:rsidRPr="00943447">
        <w:rPr>
          <w:rFonts w:ascii="Arial" w:hAnsi="Arial" w:cs="Arial"/>
        </w:rPr>
        <w:t>interns,</w:t>
      </w:r>
      <w:r w:rsidR="008E5F1D" w:rsidRPr="00943447">
        <w:rPr>
          <w:rFonts w:ascii="Arial" w:hAnsi="Arial" w:cs="Arial"/>
        </w:rPr>
        <w:t xml:space="preserve"> and applicants for employment. Consistent with this commitment, our policy is to comply with all applicable federal, </w:t>
      </w:r>
      <w:r w:rsidR="006602C3" w:rsidRPr="00943447">
        <w:rPr>
          <w:rFonts w:ascii="Arial" w:hAnsi="Arial" w:cs="Arial"/>
        </w:rPr>
        <w:t>state,</w:t>
      </w:r>
      <w:r w:rsidR="008E5F1D" w:rsidRPr="00943447">
        <w:rPr>
          <w:rFonts w:ascii="Arial" w:hAnsi="Arial" w:cs="Arial"/>
        </w:rPr>
        <w:t xml:space="preserve"> and local laws concerning employment discrimination. Accordingly, the</w:t>
      </w:r>
      <w:r w:rsidR="008E5F1D" w:rsidRPr="006602C3">
        <w:rPr>
          <w:rFonts w:ascii="Arial" w:hAnsi="Arial" w:cs="Arial"/>
          <w:bCs/>
        </w:rPr>
        <w:t xml:space="preserve"> </w:t>
      </w:r>
      <w:r w:rsidRPr="006602C3">
        <w:rPr>
          <w:rFonts w:ascii="Arial" w:hAnsi="Arial" w:cs="Arial"/>
          <w:bCs/>
        </w:rPr>
        <w:t>Library</w:t>
      </w:r>
      <w:r w:rsidR="008E5F1D" w:rsidRPr="00943447">
        <w:rPr>
          <w:rFonts w:ascii="Arial" w:hAnsi="Arial" w:cs="Arial"/>
        </w:rPr>
        <w:t xml:space="preserve"> prohibits discrimination against qualified employees, interns and applicants in all aspects of employment including, but not limited to: recruitment, interviewing, hiring (or failure or refusal to hire), evaluation, compensation, promotion, job assignment, transfer, demotion, training, leaves of absence, layoff, benefits, use of facilities, working conditions, termination and employer-sponsored activities and programs, including wellness, social and recreational programs. Employment decisions will be made without regard to an applicant’s, employee’s or intern’s actual or perceived: </w:t>
      </w:r>
      <w:r w:rsidR="008E5F1D" w:rsidRPr="00D22B3B">
        <w:rPr>
          <w:rFonts w:ascii="Arial" w:hAnsi="Arial" w:cs="Arial"/>
        </w:rPr>
        <w:t>race</w:t>
      </w:r>
      <w:r w:rsidR="008E5F1D">
        <w:rPr>
          <w:rFonts w:ascii="Arial" w:hAnsi="Arial" w:cs="Arial"/>
        </w:rPr>
        <w:t xml:space="preserve"> (</w:t>
      </w:r>
      <w:r w:rsidR="008E5F1D" w:rsidRPr="005318AC">
        <w:rPr>
          <w:rFonts w:ascii="Arial" w:hAnsi="Arial" w:cs="Arial"/>
        </w:rPr>
        <w:t>including traits historically associated with race, such as hair texture and protective hairstyles</w:t>
      </w:r>
      <w:r w:rsidR="008E5F1D">
        <w:rPr>
          <w:rFonts w:ascii="Arial" w:hAnsi="Arial" w:cs="Arial"/>
        </w:rPr>
        <w:t>)</w:t>
      </w:r>
      <w:r w:rsidR="008E5F1D" w:rsidRPr="00D22B3B">
        <w:rPr>
          <w:rFonts w:ascii="Arial" w:hAnsi="Arial" w:cs="Arial"/>
        </w:rPr>
        <w:t>, color, creed, religion</w:t>
      </w:r>
      <w:r w:rsidR="008E5F1D">
        <w:rPr>
          <w:rFonts w:ascii="Arial" w:hAnsi="Arial" w:cs="Arial"/>
        </w:rPr>
        <w:t xml:space="preserve"> (including </w:t>
      </w:r>
      <w:r w:rsidR="008E5F1D" w:rsidRPr="00971BF0">
        <w:rPr>
          <w:rFonts w:ascii="Arial" w:hAnsi="Arial" w:cs="Arial"/>
        </w:rPr>
        <w:t>wearing attire</w:t>
      </w:r>
      <w:r w:rsidR="008E5F1D">
        <w:rPr>
          <w:rFonts w:ascii="Arial" w:hAnsi="Arial" w:cs="Arial"/>
        </w:rPr>
        <w:t>, clothing</w:t>
      </w:r>
      <w:r w:rsidR="008E5F1D" w:rsidRPr="00971BF0">
        <w:rPr>
          <w:rFonts w:ascii="Arial" w:hAnsi="Arial" w:cs="Arial"/>
        </w:rPr>
        <w:t xml:space="preserve"> or facial hair in accordance with the tenets of religion</w:t>
      </w:r>
      <w:r w:rsidR="008E5F1D">
        <w:rPr>
          <w:rFonts w:ascii="Arial" w:hAnsi="Arial" w:cs="Arial"/>
        </w:rPr>
        <w:t>)</w:t>
      </w:r>
      <w:r w:rsidR="008E5F1D" w:rsidRPr="00D22B3B">
        <w:rPr>
          <w:rFonts w:ascii="Arial" w:hAnsi="Arial" w:cs="Arial"/>
        </w:rPr>
        <w:t>, sex (including pregnancy, childbirth or related medical conditions and transgender status), gender identity or expression,</w:t>
      </w:r>
      <w:r w:rsidR="008E5F1D">
        <w:rPr>
          <w:rFonts w:ascii="Arial" w:hAnsi="Arial" w:cs="Arial"/>
        </w:rPr>
        <w:t xml:space="preserve"> </w:t>
      </w:r>
      <w:r w:rsidR="00E22D69">
        <w:rPr>
          <w:rFonts w:ascii="Arial" w:hAnsi="Arial" w:cs="Arial"/>
        </w:rPr>
        <w:t xml:space="preserve">an employee’s or dependent’s </w:t>
      </w:r>
      <w:r w:rsidR="008E5F1D">
        <w:rPr>
          <w:rFonts w:ascii="Arial" w:hAnsi="Arial" w:cs="Arial"/>
        </w:rPr>
        <w:t xml:space="preserve">reproductive health decisions, </w:t>
      </w:r>
      <w:r w:rsidR="008E5F1D" w:rsidRPr="00D22B3B">
        <w:rPr>
          <w:rFonts w:ascii="Arial" w:hAnsi="Arial" w:cs="Arial"/>
        </w:rPr>
        <w:t>familial status, national origin, physical or mental disability (including gender dysphoria and being a certified medical marijuana patient), genetic information (including predisposing genetic characteristics), age (18 and over), veteran status, military status, sexual orientation, marital status, certain arrest or conviction records, domestic violence victim status,</w:t>
      </w:r>
      <w:r w:rsidR="008E5F1D" w:rsidRPr="00943447">
        <w:rPr>
          <w:rFonts w:ascii="Arial" w:hAnsi="Arial" w:cs="Arial"/>
        </w:rPr>
        <w:t xml:space="preserve"> and any other status protected by law.</w:t>
      </w:r>
    </w:p>
    <w:bookmarkEnd w:id="21"/>
    <w:p w14:paraId="4E81E8AD" w14:textId="77777777" w:rsidR="008E5F1D" w:rsidRPr="00943447" w:rsidRDefault="008E5F1D" w:rsidP="008E5F1D">
      <w:pPr>
        <w:jc w:val="both"/>
        <w:rPr>
          <w:rFonts w:ascii="Arial" w:hAnsi="Arial" w:cs="Arial"/>
        </w:rPr>
      </w:pPr>
    </w:p>
    <w:p w14:paraId="68C82730" w14:textId="77777777" w:rsidR="008E5F1D" w:rsidRPr="00943447" w:rsidRDefault="008E5F1D" w:rsidP="008E5F1D">
      <w:pPr>
        <w:jc w:val="both"/>
        <w:rPr>
          <w:rFonts w:ascii="Arial" w:hAnsi="Arial" w:cs="Arial"/>
        </w:rPr>
      </w:pPr>
      <w:r w:rsidRPr="00943447">
        <w:rPr>
          <w:rFonts w:ascii="Arial" w:hAnsi="Arial" w:cs="Arial"/>
          <w:noProof/>
        </w:rPr>
        <mc:AlternateContent>
          <mc:Choice Requires="wps">
            <w:drawing>
              <wp:anchor distT="4294967294" distB="4294967294" distL="114300" distR="114300" simplePos="0" relativeHeight="251658275" behindDoc="0" locked="0" layoutInCell="1" allowOverlap="1" wp14:anchorId="1FE5F1F7" wp14:editId="5380610D">
                <wp:simplePos x="0" y="0"/>
                <wp:positionH relativeFrom="column">
                  <wp:posOffset>0</wp:posOffset>
                </wp:positionH>
                <wp:positionV relativeFrom="paragraph">
                  <wp:posOffset>26669</wp:posOffset>
                </wp:positionV>
                <wp:extent cx="5943600" cy="0"/>
                <wp:effectExtent l="0" t="0" r="0" b="0"/>
                <wp:wrapNone/>
                <wp:docPr id="6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6CD87" id="Straight Connector 5" o:spid="_x0000_s1026" style="position:absolute;z-index:251658275;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61943D51" w14:textId="77777777" w:rsidR="008E5F1D" w:rsidRPr="00943447" w:rsidRDefault="008E5F1D" w:rsidP="008E5F1D">
      <w:pPr>
        <w:jc w:val="both"/>
        <w:rPr>
          <w:rFonts w:ascii="Arial" w:hAnsi="Arial" w:cs="Arial"/>
        </w:rPr>
      </w:pPr>
      <w:r w:rsidRPr="00943447">
        <w:rPr>
          <w:rFonts w:ascii="Arial" w:hAnsi="Arial" w:cs="Arial"/>
          <w:b/>
        </w:rPr>
        <w:t>MANAGEMENT RESPONSIBILITIES</w:t>
      </w:r>
    </w:p>
    <w:p w14:paraId="0F014750" w14:textId="370FB804" w:rsidR="008E5F1D" w:rsidRPr="00457CB0" w:rsidRDefault="008E5F1D" w:rsidP="008E5F1D">
      <w:pPr>
        <w:ind w:left="720"/>
        <w:jc w:val="both"/>
        <w:rPr>
          <w:rFonts w:ascii="Arial" w:hAnsi="Arial" w:cs="Arial"/>
        </w:rPr>
      </w:pPr>
      <w:r w:rsidRPr="00943447">
        <w:rPr>
          <w:rFonts w:ascii="Arial" w:hAnsi="Arial" w:cs="Arial"/>
        </w:rPr>
        <w:t xml:space="preserve">All members of management are responsible for understanding </w:t>
      </w:r>
      <w:r w:rsidRPr="006602C3">
        <w:rPr>
          <w:rFonts w:ascii="Arial" w:hAnsi="Arial" w:cs="Arial"/>
        </w:rPr>
        <w:t xml:space="preserve">the </w:t>
      </w:r>
      <w:r w:rsidR="00515E99" w:rsidRPr="006602C3">
        <w:rPr>
          <w:rFonts w:ascii="Arial" w:hAnsi="Arial" w:cs="Arial"/>
        </w:rPr>
        <w:t>Library</w:t>
      </w:r>
      <w:r w:rsidRPr="006602C3">
        <w:rPr>
          <w:rFonts w:ascii="Arial" w:hAnsi="Arial" w:cs="Arial"/>
        </w:rPr>
        <w:t>’s</w:t>
      </w:r>
      <w:r w:rsidRPr="00943447">
        <w:rPr>
          <w:rFonts w:ascii="Arial" w:hAnsi="Arial" w:cs="Arial"/>
        </w:rPr>
        <w:t xml:space="preserve"> commitment to this policy and ensuring this policy is carried out. </w:t>
      </w:r>
      <w:r w:rsidR="00B80489" w:rsidRPr="00B80489">
        <w:rPr>
          <w:rFonts w:ascii="Arial" w:hAnsi="Arial" w:cs="Arial"/>
        </w:rPr>
        <w:t>Supervisors</w:t>
      </w:r>
      <w:r w:rsidRPr="00943447">
        <w:rPr>
          <w:rFonts w:ascii="Arial" w:hAnsi="Arial" w:cs="Arial"/>
        </w:rPr>
        <w:t xml:space="preserve"> are responsible for immediately reporting and responding to </w:t>
      </w:r>
      <w:r w:rsidRPr="0005758E">
        <w:rPr>
          <w:rFonts w:ascii="Arial" w:hAnsi="Arial" w:cs="Arial"/>
        </w:rPr>
        <w:t>a discrimination complaint</w:t>
      </w:r>
      <w:r w:rsidR="00AD4380">
        <w:rPr>
          <w:rFonts w:ascii="Arial" w:hAnsi="Arial" w:cs="Arial"/>
        </w:rPr>
        <w:t>, even if the reporting party does not want any action taken</w:t>
      </w:r>
      <w:r w:rsidRPr="0005758E">
        <w:rPr>
          <w:rFonts w:ascii="Arial" w:hAnsi="Arial" w:cs="Arial"/>
        </w:rPr>
        <w:t xml:space="preserve">. It is critical that any </w:t>
      </w:r>
      <w:r w:rsidR="009860B0">
        <w:rPr>
          <w:rFonts w:ascii="Arial" w:hAnsi="Arial" w:cs="Arial"/>
        </w:rPr>
        <w:t xml:space="preserve">observation of, or any </w:t>
      </w:r>
      <w:r w:rsidRPr="0005758E">
        <w:rPr>
          <w:rFonts w:ascii="Arial" w:hAnsi="Arial" w:cs="Arial"/>
        </w:rPr>
        <w:t>formal or informal reference to discrimination is taken seriously</w:t>
      </w:r>
      <w:r w:rsidR="006E190A" w:rsidRPr="006E190A">
        <w:rPr>
          <w:rFonts w:ascii="Arial" w:hAnsi="Arial" w:cs="Arial"/>
        </w:rPr>
        <w:t xml:space="preserve"> </w:t>
      </w:r>
      <w:r w:rsidR="006E190A">
        <w:rPr>
          <w:rFonts w:ascii="Arial" w:hAnsi="Arial" w:cs="Arial"/>
        </w:rPr>
        <w:t>and addressed promptly</w:t>
      </w:r>
      <w:r w:rsidRPr="0005758E">
        <w:rPr>
          <w:rFonts w:ascii="Arial" w:hAnsi="Arial" w:cs="Arial"/>
        </w:rPr>
        <w:t>.</w:t>
      </w:r>
    </w:p>
    <w:p w14:paraId="3F197758" w14:textId="77777777" w:rsidR="008E5F1D" w:rsidRPr="00457CB0" w:rsidRDefault="008E5F1D" w:rsidP="008E5F1D">
      <w:pPr>
        <w:jc w:val="both"/>
        <w:rPr>
          <w:rFonts w:ascii="Arial" w:hAnsi="Arial" w:cs="Arial"/>
        </w:rPr>
      </w:pPr>
    </w:p>
    <w:p w14:paraId="4F04360C" w14:textId="77777777" w:rsidR="008E5F1D" w:rsidRPr="00457CB0" w:rsidRDefault="008E5F1D" w:rsidP="008E5F1D">
      <w:pPr>
        <w:jc w:val="both"/>
        <w:rPr>
          <w:rFonts w:ascii="Arial" w:hAnsi="Arial" w:cs="Arial"/>
        </w:rPr>
      </w:pPr>
      <w:r w:rsidRPr="0005758E">
        <w:rPr>
          <w:rFonts w:ascii="Arial" w:hAnsi="Arial" w:cs="Arial"/>
          <w:b/>
        </w:rPr>
        <w:t>REASONABLE ACCOMMODATIONS</w:t>
      </w:r>
    </w:p>
    <w:p w14:paraId="6F9A4458" w14:textId="7F03F4A4" w:rsidR="008E5F1D" w:rsidRDefault="008E5F1D" w:rsidP="008E5F1D">
      <w:pPr>
        <w:ind w:left="720"/>
        <w:jc w:val="both"/>
        <w:rPr>
          <w:rFonts w:ascii="Arial" w:hAnsi="Arial" w:cs="Arial"/>
          <w:b/>
        </w:rPr>
      </w:pPr>
      <w:bookmarkStart w:id="22" w:name="_Hlk517701756"/>
      <w:r w:rsidRPr="006602C3">
        <w:rPr>
          <w:rFonts w:ascii="Arial" w:hAnsi="Arial" w:cs="Arial"/>
        </w:rPr>
        <w:t xml:space="preserve">The </w:t>
      </w:r>
      <w:r w:rsidR="00515E99" w:rsidRPr="006602C3">
        <w:rPr>
          <w:rFonts w:ascii="Arial" w:hAnsi="Arial" w:cs="Arial"/>
        </w:rPr>
        <w:t>Library</w:t>
      </w:r>
      <w:r w:rsidRPr="006602C3">
        <w:rPr>
          <w:rFonts w:ascii="Arial" w:hAnsi="Arial" w:cs="Arial"/>
        </w:rPr>
        <w:t xml:space="preserve"> will endeavor to make reasonable accommodations for a qualified applicant, intern or employee with a known disability, unless doing so would result in an undue hardship to the </w:t>
      </w:r>
      <w:r w:rsidR="00515E99" w:rsidRPr="006602C3">
        <w:rPr>
          <w:rFonts w:ascii="Arial" w:hAnsi="Arial" w:cs="Arial"/>
        </w:rPr>
        <w:t>Library</w:t>
      </w:r>
      <w:r w:rsidRPr="00943447">
        <w:rPr>
          <w:rFonts w:ascii="Arial" w:hAnsi="Arial" w:cs="Arial"/>
        </w:rPr>
        <w:t xml:space="preserve">. If an employee believes </w:t>
      </w:r>
      <w:r>
        <w:rPr>
          <w:rFonts w:ascii="Arial" w:hAnsi="Arial" w:cs="Arial"/>
        </w:rPr>
        <w:t>they</w:t>
      </w:r>
      <w:r w:rsidRPr="00943447">
        <w:rPr>
          <w:rFonts w:ascii="Arial" w:hAnsi="Arial" w:cs="Arial"/>
        </w:rPr>
        <w:t xml:space="preserve"> need assistance to perform </w:t>
      </w:r>
      <w:r>
        <w:rPr>
          <w:rFonts w:ascii="Arial" w:hAnsi="Arial" w:cs="Arial"/>
        </w:rPr>
        <w:t xml:space="preserve">their </w:t>
      </w:r>
      <w:r w:rsidRPr="00943447">
        <w:rPr>
          <w:rFonts w:ascii="Arial" w:hAnsi="Arial" w:cs="Arial"/>
        </w:rPr>
        <w:t xml:space="preserve">job </w:t>
      </w:r>
      <w:r w:rsidRPr="0005758E">
        <w:rPr>
          <w:rFonts w:ascii="Arial" w:hAnsi="Arial" w:cs="Arial"/>
        </w:rPr>
        <w:t xml:space="preserve">duties because of a physical or mental limitation, </w:t>
      </w:r>
      <w:r w:rsidRPr="00C14521">
        <w:rPr>
          <w:rFonts w:ascii="Arial" w:hAnsi="Arial" w:cs="Arial"/>
        </w:rPr>
        <w:t>the</w:t>
      </w:r>
      <w:r w:rsidRPr="0005758E">
        <w:rPr>
          <w:rFonts w:ascii="Arial" w:hAnsi="Arial" w:cs="Arial"/>
        </w:rPr>
        <w:t xml:space="preserve"> employee should contac</w:t>
      </w:r>
      <w:r>
        <w:rPr>
          <w:rFonts w:ascii="Arial" w:hAnsi="Arial" w:cs="Arial"/>
        </w:rPr>
        <w:t xml:space="preserve">t </w:t>
      </w:r>
      <w:r w:rsidR="00A440C3">
        <w:rPr>
          <w:rFonts w:ascii="Arial" w:hAnsi="Arial" w:cs="Arial"/>
        </w:rPr>
        <w:t>the Director</w:t>
      </w:r>
      <w:r w:rsidRPr="0005758E">
        <w:rPr>
          <w:rFonts w:ascii="Arial" w:hAnsi="Arial" w:cs="Arial"/>
        </w:rPr>
        <w:t xml:space="preserve">. Likewise, we will endeavor to make reasonable accommodations, upon request, arising out of an individual’s sincerely </w:t>
      </w:r>
      <w:r w:rsidRPr="006B1783">
        <w:rPr>
          <w:rFonts w:ascii="Arial" w:hAnsi="Arial" w:cs="Arial"/>
        </w:rPr>
        <w:t xml:space="preserve">held religious beliefs or practices, unless doing so would result in an undue hardship to </w:t>
      </w:r>
      <w:r w:rsidRPr="006602C3">
        <w:rPr>
          <w:rFonts w:ascii="Arial" w:hAnsi="Arial" w:cs="Arial"/>
        </w:rPr>
        <w:t xml:space="preserve">the </w:t>
      </w:r>
      <w:r w:rsidR="00515E99" w:rsidRPr="006602C3">
        <w:rPr>
          <w:rFonts w:ascii="Arial" w:hAnsi="Arial" w:cs="Arial"/>
        </w:rPr>
        <w:t>Library</w:t>
      </w:r>
      <w:r w:rsidRPr="006602C3">
        <w:rPr>
          <w:rFonts w:ascii="Arial" w:hAnsi="Arial" w:cs="Arial"/>
        </w:rPr>
        <w:t>. If an</w:t>
      </w:r>
      <w:r w:rsidRPr="00943447">
        <w:rPr>
          <w:rFonts w:ascii="Arial" w:hAnsi="Arial" w:cs="Arial"/>
        </w:rPr>
        <w:t xml:space="preserve"> employee requires a reasonable accommodation arising out of a sincerely held religious belief or practice, the employee should contact </w:t>
      </w:r>
      <w:r>
        <w:rPr>
          <w:rFonts w:ascii="Arial" w:hAnsi="Arial" w:cs="Arial"/>
        </w:rPr>
        <w:t xml:space="preserve">the </w:t>
      </w:r>
      <w:r w:rsidR="00A440C3">
        <w:rPr>
          <w:rFonts w:ascii="Arial" w:hAnsi="Arial" w:cs="Arial"/>
        </w:rPr>
        <w:t>Director</w:t>
      </w:r>
      <w:r w:rsidRPr="00360F8B">
        <w:rPr>
          <w:rFonts w:ascii="Arial" w:hAnsi="Arial" w:cs="Arial"/>
          <w:bCs/>
        </w:rPr>
        <w:t>.</w:t>
      </w:r>
      <w:bookmarkEnd w:id="22"/>
    </w:p>
    <w:p w14:paraId="56E2DEFC" w14:textId="77777777" w:rsidR="00975DD4" w:rsidRDefault="00975DD4" w:rsidP="008E5F1D">
      <w:pPr>
        <w:jc w:val="both"/>
        <w:rPr>
          <w:rFonts w:ascii="Arial" w:hAnsi="Arial" w:cs="Arial"/>
        </w:rPr>
      </w:pPr>
    </w:p>
    <w:p w14:paraId="6FC2BA33" w14:textId="77777777" w:rsidR="003C0F1C" w:rsidRDefault="003C0F1C">
      <w:pPr>
        <w:rPr>
          <w:rFonts w:ascii="Arial" w:hAnsi="Arial" w:cs="Arial"/>
          <w:b/>
        </w:rPr>
      </w:pPr>
      <w:r>
        <w:rPr>
          <w:rFonts w:ascii="Arial" w:hAnsi="Arial" w:cs="Arial"/>
          <w:b/>
        </w:rPr>
        <w:br w:type="page"/>
      </w:r>
    </w:p>
    <w:p w14:paraId="17E793B3" w14:textId="17E2B83D" w:rsidR="008E5F1D" w:rsidRPr="00457CB0" w:rsidRDefault="008E5F1D" w:rsidP="008E5F1D">
      <w:pPr>
        <w:jc w:val="both"/>
        <w:rPr>
          <w:rFonts w:ascii="Arial" w:hAnsi="Arial" w:cs="Arial"/>
        </w:rPr>
      </w:pPr>
      <w:r w:rsidRPr="0005758E">
        <w:rPr>
          <w:rFonts w:ascii="Arial" w:hAnsi="Arial" w:cs="Arial"/>
          <w:b/>
        </w:rPr>
        <w:lastRenderedPageBreak/>
        <w:t>QUESTIONS AND COMPLAINTS</w:t>
      </w:r>
    </w:p>
    <w:p w14:paraId="2A1A0901" w14:textId="0CB980D5" w:rsidR="008E5F1D" w:rsidRPr="00943447" w:rsidRDefault="008E5F1D" w:rsidP="008E5F1D">
      <w:pPr>
        <w:ind w:left="720"/>
        <w:jc w:val="both"/>
        <w:rPr>
          <w:rFonts w:ascii="Arial" w:hAnsi="Arial" w:cs="Arial"/>
        </w:rPr>
      </w:pPr>
      <w:bookmarkStart w:id="23" w:name="_Hlk517701781"/>
      <w:r w:rsidRPr="0005758E">
        <w:rPr>
          <w:rFonts w:ascii="Arial" w:hAnsi="Arial" w:cs="Arial"/>
        </w:rPr>
        <w:t xml:space="preserve">Questions regarding </w:t>
      </w:r>
      <w:r w:rsidRPr="00C14521">
        <w:rPr>
          <w:rFonts w:ascii="Arial" w:hAnsi="Arial" w:cs="Arial"/>
        </w:rPr>
        <w:t>the</w:t>
      </w:r>
      <w:r w:rsidRPr="0005758E">
        <w:rPr>
          <w:rFonts w:ascii="Arial" w:hAnsi="Arial" w:cs="Arial"/>
        </w:rPr>
        <w:t xml:space="preserve"> administration of </w:t>
      </w:r>
      <w:r w:rsidRPr="00943447">
        <w:rPr>
          <w:rFonts w:ascii="Arial" w:hAnsi="Arial" w:cs="Arial"/>
        </w:rPr>
        <w:t xml:space="preserve">this policy or a complaint regarding Equal Employment Opportunity should be directed to the employee’s or intern’s </w:t>
      </w:r>
      <w:r w:rsidR="00B80489" w:rsidRPr="00B80489">
        <w:rPr>
          <w:rFonts w:ascii="Arial" w:hAnsi="Arial" w:cs="Arial"/>
        </w:rPr>
        <w:t>supervisor</w:t>
      </w:r>
      <w:r w:rsidRPr="00EE53ED">
        <w:rPr>
          <w:rFonts w:ascii="Arial" w:hAnsi="Arial" w:cs="Arial"/>
          <w:bCs/>
        </w:rPr>
        <w:t xml:space="preserve"> </w:t>
      </w:r>
      <w:r w:rsidRPr="00943447">
        <w:rPr>
          <w:rFonts w:ascii="Arial" w:hAnsi="Arial" w:cs="Arial"/>
        </w:rPr>
        <w:t xml:space="preserve">or to </w:t>
      </w:r>
      <w:r w:rsidR="00EE53ED">
        <w:rPr>
          <w:rFonts w:ascii="Arial" w:hAnsi="Arial" w:cs="Arial"/>
        </w:rPr>
        <w:t>the Director</w:t>
      </w:r>
      <w:r w:rsidRPr="00360F8B">
        <w:rPr>
          <w:rFonts w:ascii="Arial" w:hAnsi="Arial" w:cs="Arial"/>
          <w:bCs/>
        </w:rPr>
        <w:t>.</w:t>
      </w:r>
      <w:r w:rsidRPr="00943447">
        <w:rPr>
          <w:rFonts w:ascii="Arial" w:hAnsi="Arial" w:cs="Arial"/>
        </w:rPr>
        <w:t xml:space="preserve"> Th</w:t>
      </w:r>
      <w:r w:rsidRPr="00EE53ED">
        <w:rPr>
          <w:rFonts w:ascii="Arial" w:hAnsi="Arial" w:cs="Arial"/>
        </w:rPr>
        <w:t xml:space="preserve">e </w:t>
      </w:r>
      <w:r w:rsidR="00515E99" w:rsidRPr="00EE53ED">
        <w:rPr>
          <w:rFonts w:ascii="Arial" w:hAnsi="Arial" w:cs="Arial"/>
        </w:rPr>
        <w:t>Library</w:t>
      </w:r>
      <w:r w:rsidRPr="00EE53ED">
        <w:rPr>
          <w:rFonts w:ascii="Arial" w:hAnsi="Arial" w:cs="Arial"/>
        </w:rPr>
        <w:t xml:space="preserve"> will promptly and thoroughly investigate all complaints. Confidentiality will be maintained to the greatest degree possible, consistent with the </w:t>
      </w:r>
      <w:r w:rsidR="00515E99" w:rsidRPr="00EE53ED">
        <w:rPr>
          <w:rFonts w:ascii="Arial" w:hAnsi="Arial" w:cs="Arial"/>
        </w:rPr>
        <w:t>Library</w:t>
      </w:r>
      <w:r w:rsidRPr="00EE53ED">
        <w:rPr>
          <w:rFonts w:ascii="Arial" w:hAnsi="Arial" w:cs="Arial"/>
        </w:rPr>
        <w:t xml:space="preserve">’s </w:t>
      </w:r>
      <w:r w:rsidRPr="00943447">
        <w:rPr>
          <w:rFonts w:ascii="Arial" w:hAnsi="Arial" w:cs="Arial"/>
        </w:rPr>
        <w:t>obligation to thoroughly investigate the complaint.</w:t>
      </w:r>
    </w:p>
    <w:p w14:paraId="43D83013" w14:textId="77777777" w:rsidR="008E5F1D" w:rsidRPr="00943447" w:rsidRDefault="008E5F1D" w:rsidP="008E5F1D">
      <w:pPr>
        <w:ind w:left="720"/>
        <w:jc w:val="both"/>
        <w:rPr>
          <w:rFonts w:ascii="Arial" w:hAnsi="Arial" w:cs="Arial"/>
        </w:rPr>
      </w:pPr>
    </w:p>
    <w:p w14:paraId="57B91208" w14:textId="6024FDB9" w:rsidR="008E5F1D" w:rsidRPr="00457CB0" w:rsidRDefault="008E5F1D" w:rsidP="008E5F1D">
      <w:pPr>
        <w:ind w:left="720"/>
        <w:jc w:val="both"/>
        <w:rPr>
          <w:rFonts w:ascii="Arial" w:hAnsi="Arial" w:cs="Arial"/>
        </w:rPr>
      </w:pPr>
      <w:r w:rsidRPr="00943447">
        <w:rPr>
          <w:rFonts w:ascii="Arial" w:hAnsi="Arial" w:cs="Arial"/>
        </w:rPr>
        <w:t xml:space="preserve">Any individual at any time, even after separation of employment who feels this policy has been violated should immediately contact </w:t>
      </w:r>
      <w:r>
        <w:rPr>
          <w:rFonts w:ascii="Arial" w:hAnsi="Arial" w:cs="Arial"/>
        </w:rPr>
        <w:t xml:space="preserve">their </w:t>
      </w:r>
      <w:r w:rsidR="00B80489" w:rsidRPr="00B80489">
        <w:rPr>
          <w:rFonts w:ascii="Arial" w:hAnsi="Arial" w:cs="Arial"/>
        </w:rPr>
        <w:t>superviso</w:t>
      </w:r>
      <w:r w:rsidR="00B80489" w:rsidRPr="00EE53ED">
        <w:rPr>
          <w:rFonts w:ascii="Arial" w:hAnsi="Arial" w:cs="Arial"/>
        </w:rPr>
        <w:t>r</w:t>
      </w:r>
      <w:r w:rsidRPr="00EE53ED">
        <w:rPr>
          <w:rFonts w:ascii="Arial" w:hAnsi="Arial" w:cs="Arial"/>
        </w:rPr>
        <w:t xml:space="preserve"> </w:t>
      </w:r>
      <w:r w:rsidRPr="0005758E">
        <w:rPr>
          <w:rFonts w:ascii="Arial" w:hAnsi="Arial" w:cs="Arial"/>
        </w:rPr>
        <w:t>o</w:t>
      </w:r>
      <w:r>
        <w:rPr>
          <w:rFonts w:ascii="Arial" w:hAnsi="Arial" w:cs="Arial"/>
        </w:rPr>
        <w:t>r</w:t>
      </w:r>
      <w:r w:rsidR="00EE53ED">
        <w:rPr>
          <w:rFonts w:ascii="Arial" w:hAnsi="Arial" w:cs="Arial"/>
        </w:rPr>
        <w:t xml:space="preserve"> the Director</w:t>
      </w:r>
      <w:r w:rsidRPr="0005758E">
        <w:rPr>
          <w:rFonts w:ascii="Arial" w:hAnsi="Arial" w:cs="Arial"/>
        </w:rPr>
        <w:t>.</w:t>
      </w:r>
    </w:p>
    <w:p w14:paraId="71F5A188" w14:textId="77777777" w:rsidR="008E5F1D" w:rsidRPr="00457CB0" w:rsidRDefault="008E5F1D" w:rsidP="008E5F1D">
      <w:pPr>
        <w:ind w:left="720"/>
        <w:jc w:val="both"/>
        <w:rPr>
          <w:rFonts w:ascii="Arial" w:hAnsi="Arial" w:cs="Arial"/>
        </w:rPr>
      </w:pPr>
    </w:p>
    <w:p w14:paraId="7742DC6F" w14:textId="7886F5C5" w:rsidR="008E5F1D" w:rsidRPr="00457CB0" w:rsidRDefault="008E5F1D" w:rsidP="008E5F1D">
      <w:pPr>
        <w:ind w:left="720"/>
        <w:jc w:val="both"/>
        <w:rPr>
          <w:rFonts w:ascii="Arial" w:hAnsi="Arial" w:cs="Arial"/>
        </w:rPr>
      </w:pPr>
      <w:r w:rsidRPr="0005758E">
        <w:rPr>
          <w:rFonts w:ascii="Arial" w:hAnsi="Arial" w:cs="Arial"/>
        </w:rPr>
        <w:t xml:space="preserve">If not satisfied with </w:t>
      </w:r>
      <w:r w:rsidRPr="00C14521">
        <w:rPr>
          <w:rFonts w:ascii="Arial" w:hAnsi="Arial" w:cs="Arial"/>
        </w:rPr>
        <w:t>the</w:t>
      </w:r>
      <w:r w:rsidRPr="0005758E">
        <w:rPr>
          <w:rFonts w:ascii="Arial" w:hAnsi="Arial" w:cs="Arial"/>
        </w:rPr>
        <w:t xml:space="preserve"> resolution, an employee or intern may pursue an appeal. Appeals will generally follow </w:t>
      </w:r>
      <w:r w:rsidRPr="00C14521">
        <w:rPr>
          <w:rFonts w:ascii="Arial" w:hAnsi="Arial" w:cs="Arial"/>
        </w:rPr>
        <w:t>the</w:t>
      </w:r>
      <w:r w:rsidRPr="0005758E">
        <w:rPr>
          <w:rFonts w:ascii="Arial" w:hAnsi="Arial" w:cs="Arial"/>
        </w:rPr>
        <w:t xml:space="preserve"> steps outlined in </w:t>
      </w:r>
      <w:r w:rsidRPr="00C14521">
        <w:rPr>
          <w:rFonts w:ascii="Arial" w:hAnsi="Arial" w:cs="Arial"/>
        </w:rPr>
        <w:t>the</w:t>
      </w:r>
      <w:r w:rsidRPr="0005758E">
        <w:rPr>
          <w:rFonts w:ascii="Arial" w:hAnsi="Arial" w:cs="Arial"/>
        </w:rPr>
        <w:t xml:space="preserve"> </w:t>
      </w:r>
      <w:r w:rsidRPr="008E5F1D">
        <w:rPr>
          <w:rFonts w:ascii="Arial" w:hAnsi="Arial" w:cs="Arial"/>
        </w:rPr>
        <w:t xml:space="preserve">Open Communication </w:t>
      </w:r>
      <w:r w:rsidRPr="0005758E">
        <w:rPr>
          <w:rFonts w:ascii="Arial" w:hAnsi="Arial" w:cs="Arial"/>
        </w:rPr>
        <w:t>policy.</w:t>
      </w:r>
    </w:p>
    <w:bookmarkEnd w:id="23"/>
    <w:p w14:paraId="5B0F7C3E" w14:textId="77777777" w:rsidR="008E5F1D" w:rsidRPr="00457CB0" w:rsidRDefault="008E5F1D" w:rsidP="008E5F1D">
      <w:pPr>
        <w:ind w:left="720"/>
        <w:jc w:val="both"/>
        <w:rPr>
          <w:rFonts w:ascii="Arial" w:hAnsi="Arial" w:cs="Arial"/>
        </w:rPr>
      </w:pPr>
    </w:p>
    <w:p w14:paraId="73A01D47" w14:textId="5AD14A74" w:rsidR="00E23C52" w:rsidRPr="00546646" w:rsidRDefault="007E5306" w:rsidP="00E23C52">
      <w:pPr>
        <w:jc w:val="both"/>
        <w:rPr>
          <w:rFonts w:ascii="Arial" w:hAnsi="Arial" w:cs="Arial"/>
        </w:rPr>
      </w:pPr>
      <w:r>
        <w:rPr>
          <w:rFonts w:ascii="Arial" w:hAnsi="Arial" w:cs="Arial"/>
          <w:b/>
        </w:rPr>
        <w:t>NO RETALIATION</w:t>
      </w:r>
    </w:p>
    <w:p w14:paraId="2FE4126C" w14:textId="16858632" w:rsidR="008E5F1D" w:rsidRPr="00943447" w:rsidRDefault="008E5F1D" w:rsidP="008E5F1D">
      <w:pPr>
        <w:ind w:left="720"/>
        <w:jc w:val="both"/>
        <w:rPr>
          <w:rFonts w:ascii="Arial" w:hAnsi="Arial" w:cs="Arial"/>
        </w:rPr>
      </w:pPr>
      <w:r w:rsidRPr="0005758E">
        <w:rPr>
          <w:rFonts w:ascii="Arial" w:hAnsi="Arial" w:cs="Arial"/>
        </w:rPr>
        <w:t xml:space="preserve">It is </w:t>
      </w:r>
      <w:r w:rsidRPr="00C14521">
        <w:rPr>
          <w:rFonts w:ascii="Arial" w:hAnsi="Arial" w:cs="Arial"/>
        </w:rPr>
        <w:t>the</w:t>
      </w:r>
      <w:r w:rsidRPr="0005758E">
        <w:rPr>
          <w:rFonts w:ascii="Arial" w:hAnsi="Arial" w:cs="Arial"/>
        </w:rPr>
        <w:t xml:space="preserve"> </w:t>
      </w:r>
      <w:r w:rsidRPr="00943447">
        <w:rPr>
          <w:rFonts w:ascii="Arial" w:hAnsi="Arial" w:cs="Arial"/>
        </w:rPr>
        <w:t xml:space="preserve">policy of </w:t>
      </w:r>
      <w:r w:rsidR="00515E99">
        <w:rPr>
          <w:rFonts w:ascii="Arial" w:hAnsi="Arial" w:cs="Arial"/>
          <w:b/>
        </w:rPr>
        <w:t>Library</w:t>
      </w:r>
      <w:r w:rsidRPr="00F94832">
        <w:rPr>
          <w:rFonts w:ascii="Arial" w:hAnsi="Arial" w:cs="Arial"/>
          <w:b/>
        </w:rPr>
        <w:t xml:space="preserve"> Name</w:t>
      </w:r>
      <w:r w:rsidRPr="00943447">
        <w:rPr>
          <w:rFonts w:ascii="Arial" w:hAnsi="Arial" w:cs="Arial"/>
        </w:rPr>
        <w:t xml:space="preserve"> that any employee, </w:t>
      </w:r>
      <w:r w:rsidR="00EE53ED" w:rsidRPr="00943447">
        <w:rPr>
          <w:rFonts w:ascii="Arial" w:hAnsi="Arial" w:cs="Arial"/>
        </w:rPr>
        <w:t>intern,</w:t>
      </w:r>
      <w:r w:rsidRPr="00943447">
        <w:rPr>
          <w:rFonts w:ascii="Arial" w:hAnsi="Arial" w:cs="Arial"/>
        </w:rPr>
        <w:t xml:space="preserve"> or applicant who makes or participates in the investigation of a discrimination complaint will not be retaliated against in any way. Employees, </w:t>
      </w:r>
      <w:r w:rsidR="00EE53ED" w:rsidRPr="00943447">
        <w:rPr>
          <w:rFonts w:ascii="Arial" w:hAnsi="Arial" w:cs="Arial"/>
        </w:rPr>
        <w:t>interns,</w:t>
      </w:r>
      <w:r w:rsidRPr="00943447">
        <w:rPr>
          <w:rFonts w:ascii="Arial" w:hAnsi="Arial" w:cs="Arial"/>
        </w:rPr>
        <w:t xml:space="preserve"> or applicants who feel they have been retaliated against for such activity should immediately contact </w:t>
      </w:r>
      <w:r w:rsidR="00EE53ED">
        <w:rPr>
          <w:rFonts w:ascii="Arial" w:hAnsi="Arial" w:cs="Arial"/>
        </w:rPr>
        <w:t>the Director</w:t>
      </w:r>
      <w:r w:rsidRPr="00943447">
        <w:rPr>
          <w:rFonts w:ascii="Arial" w:hAnsi="Arial" w:cs="Arial"/>
        </w:rPr>
        <w:t>.</w:t>
      </w:r>
    </w:p>
    <w:p w14:paraId="5BA374CD" w14:textId="77777777" w:rsidR="008E5F1D" w:rsidRPr="00943447" w:rsidRDefault="008E5F1D" w:rsidP="008E5F1D">
      <w:pPr>
        <w:ind w:left="720"/>
        <w:rPr>
          <w:rFonts w:ascii="Arial" w:hAnsi="Arial" w:cs="Arial"/>
        </w:rPr>
      </w:pPr>
    </w:p>
    <w:p w14:paraId="28C4C5D3" w14:textId="77777777" w:rsidR="008E5F1D" w:rsidRPr="00457CB0" w:rsidRDefault="008E5F1D" w:rsidP="008E5F1D">
      <w:pPr>
        <w:ind w:left="720"/>
        <w:jc w:val="both"/>
        <w:rPr>
          <w:rFonts w:ascii="Arial" w:hAnsi="Arial" w:cs="Arial"/>
        </w:rPr>
      </w:pPr>
      <w:r w:rsidRPr="00943447">
        <w:rPr>
          <w:rFonts w:ascii="Arial" w:hAnsi="Arial" w:cs="Arial"/>
        </w:rPr>
        <w:t xml:space="preserve">Anyone found to be engaging in any type of inappropriate conduct under this policy may be subject to disciplinary action, </w:t>
      </w:r>
      <w:r w:rsidRPr="0005758E">
        <w:rPr>
          <w:rFonts w:ascii="Arial" w:hAnsi="Arial" w:cs="Arial"/>
        </w:rPr>
        <w:t>up to and including termination of employment.</w:t>
      </w:r>
    </w:p>
    <w:p w14:paraId="73C7E642" w14:textId="77777777" w:rsidR="00457CB0" w:rsidRPr="00457CB0" w:rsidRDefault="00457CB0" w:rsidP="000712F7">
      <w:pPr>
        <w:jc w:val="both"/>
        <w:rPr>
          <w:rFonts w:ascii="Arial" w:hAnsi="Arial" w:cs="Arial"/>
        </w:rPr>
      </w:pPr>
    </w:p>
    <w:p w14:paraId="0D97F99F" w14:textId="77777777" w:rsidR="00385674" w:rsidRDefault="00385674">
      <w:pPr>
        <w:rPr>
          <w:rFonts w:ascii="Arial" w:hAnsi="Arial" w:cs="Arial"/>
          <w:b/>
          <w:sz w:val="36"/>
          <w:szCs w:val="20"/>
        </w:rPr>
      </w:pPr>
      <w:r>
        <w:br w:type="page"/>
      </w:r>
    </w:p>
    <w:p w14:paraId="574D8579" w14:textId="5A6107D6" w:rsidR="00004CED" w:rsidRPr="006A59E7" w:rsidRDefault="00004CED" w:rsidP="006A59E7">
      <w:pPr>
        <w:pStyle w:val="Heading2"/>
      </w:pPr>
      <w:bookmarkStart w:id="24" w:name="_Toc499906633"/>
      <w:bookmarkStart w:id="25" w:name="_Toc96084075"/>
      <w:r w:rsidRPr="006A59E7">
        <w:lastRenderedPageBreak/>
        <w:t>2.02</w:t>
      </w:r>
      <w:r w:rsidRPr="006A59E7">
        <w:tab/>
      </w:r>
      <w:r w:rsidRPr="006A59E7">
        <w:tab/>
      </w:r>
      <w:commentRangeStart w:id="26"/>
      <w:r w:rsidRPr="006A59E7">
        <w:t>NON-HARASSMENT/NON-DISCRIMINATION</w:t>
      </w:r>
      <w:commentRangeEnd w:id="26"/>
      <w:r w:rsidR="00605D53">
        <w:rPr>
          <w:rStyle w:val="CommentReference"/>
          <w:rFonts w:ascii="Times New Roman" w:hAnsi="Times New Roman" w:cs="Times New Roman"/>
          <w:b w:val="0"/>
        </w:rPr>
        <w:commentReference w:id="26"/>
      </w:r>
      <w:bookmarkEnd w:id="25"/>
    </w:p>
    <w:p w14:paraId="2B154033" w14:textId="77777777" w:rsidR="00CF1D4F" w:rsidRDefault="00CF1D4F" w:rsidP="003E65C0">
      <w:pPr>
        <w:rPr>
          <w:rFonts w:ascii="Arial" w:hAnsi="Arial"/>
          <w:b/>
          <w:sz w:val="36"/>
        </w:rPr>
      </w:pPr>
    </w:p>
    <w:p w14:paraId="355131D4" w14:textId="55527C04" w:rsidR="0014434F" w:rsidRPr="00943447" w:rsidRDefault="00515E99" w:rsidP="0014434F">
      <w:pPr>
        <w:jc w:val="both"/>
        <w:rPr>
          <w:rFonts w:ascii="Arial" w:hAnsi="Arial"/>
        </w:rPr>
      </w:pPr>
      <w:r>
        <w:rPr>
          <w:rFonts w:ascii="Arial" w:hAnsi="Arial"/>
          <w:b/>
        </w:rPr>
        <w:t>Library</w:t>
      </w:r>
      <w:r w:rsidR="0014434F" w:rsidRPr="00F94832">
        <w:rPr>
          <w:rFonts w:ascii="Arial" w:hAnsi="Arial"/>
          <w:b/>
        </w:rPr>
        <w:t xml:space="preserve"> Name</w:t>
      </w:r>
      <w:r w:rsidR="0014434F" w:rsidRPr="00943447">
        <w:rPr>
          <w:rFonts w:ascii="Arial" w:hAnsi="Arial"/>
        </w:rPr>
        <w:t xml:space="preserve"> is committed to maintaining a workplace free from all forms of unlawful harassment, including sexual harassment. Harassment based on any legally protected basis is a form of workplace discrimination. </w:t>
      </w:r>
      <w:r w:rsidR="0014434F" w:rsidRPr="00A94A7A">
        <w:rPr>
          <w:rFonts w:ascii="Arial" w:hAnsi="Arial"/>
        </w:rPr>
        <w:t xml:space="preserve">The </w:t>
      </w:r>
      <w:r w:rsidRPr="00A94A7A">
        <w:rPr>
          <w:rFonts w:ascii="Arial" w:hAnsi="Arial"/>
        </w:rPr>
        <w:t>Library</w:t>
      </w:r>
      <w:r w:rsidR="0014434F" w:rsidRPr="00A94A7A">
        <w:rPr>
          <w:rFonts w:ascii="Arial" w:hAnsi="Arial"/>
        </w:rPr>
        <w:t xml:space="preserve"> prohibits</w:t>
      </w:r>
      <w:r w:rsidR="0014434F" w:rsidRPr="00943447">
        <w:rPr>
          <w:rFonts w:ascii="Arial" w:hAnsi="Arial"/>
        </w:rPr>
        <w:t xml:space="preserve"> unlawful harassment against anyone, for any reason, including, but not limited to an individual’s actual or perceived: </w:t>
      </w:r>
      <w:r w:rsidR="0014434F" w:rsidRPr="00D22B3B">
        <w:rPr>
          <w:rFonts w:ascii="Arial" w:hAnsi="Arial" w:cs="Arial"/>
        </w:rPr>
        <w:t>race</w:t>
      </w:r>
      <w:r w:rsidR="0014434F">
        <w:rPr>
          <w:rFonts w:ascii="Arial" w:hAnsi="Arial" w:cs="Arial"/>
        </w:rPr>
        <w:t xml:space="preserve"> (</w:t>
      </w:r>
      <w:r w:rsidR="0014434F" w:rsidRPr="005318AC">
        <w:rPr>
          <w:rFonts w:ascii="Arial" w:hAnsi="Arial" w:cs="Arial"/>
        </w:rPr>
        <w:t>including traits historically associated with race, such as hair texture and protective hairstyles</w:t>
      </w:r>
      <w:r w:rsidR="0014434F">
        <w:rPr>
          <w:rFonts w:ascii="Arial" w:hAnsi="Arial" w:cs="Arial"/>
        </w:rPr>
        <w:t>)</w:t>
      </w:r>
      <w:r w:rsidR="0014434F" w:rsidRPr="00D22B3B">
        <w:rPr>
          <w:rFonts w:ascii="Arial" w:hAnsi="Arial" w:cs="Arial"/>
        </w:rPr>
        <w:t>, color, creed, religion</w:t>
      </w:r>
      <w:r w:rsidR="0014434F">
        <w:rPr>
          <w:rFonts w:ascii="Arial" w:hAnsi="Arial" w:cs="Arial"/>
        </w:rPr>
        <w:t xml:space="preserve"> (including </w:t>
      </w:r>
      <w:r w:rsidR="0014434F" w:rsidRPr="00971BF0">
        <w:rPr>
          <w:rFonts w:ascii="Arial" w:hAnsi="Arial" w:cs="Arial"/>
        </w:rPr>
        <w:t>wearing attire</w:t>
      </w:r>
      <w:r w:rsidR="0014434F">
        <w:rPr>
          <w:rFonts w:ascii="Arial" w:hAnsi="Arial" w:cs="Arial"/>
        </w:rPr>
        <w:t>, clothing</w:t>
      </w:r>
      <w:r w:rsidR="0014434F" w:rsidRPr="00971BF0">
        <w:rPr>
          <w:rFonts w:ascii="Arial" w:hAnsi="Arial" w:cs="Arial"/>
        </w:rPr>
        <w:t xml:space="preserve"> or facial hair in accordance with the tenets of religion</w:t>
      </w:r>
      <w:r w:rsidR="0014434F">
        <w:rPr>
          <w:rFonts w:ascii="Arial" w:hAnsi="Arial" w:cs="Arial"/>
        </w:rPr>
        <w:t>)</w:t>
      </w:r>
      <w:r w:rsidR="0014434F" w:rsidRPr="00D22B3B">
        <w:rPr>
          <w:rFonts w:ascii="Arial" w:hAnsi="Arial" w:cs="Arial"/>
        </w:rPr>
        <w:t>, sex (including pregnancy, childbirth or related medical conditions and transgender status), gender identity or expression,</w:t>
      </w:r>
      <w:r w:rsidR="0014434F">
        <w:rPr>
          <w:rFonts w:ascii="Arial" w:hAnsi="Arial" w:cs="Arial"/>
        </w:rPr>
        <w:t xml:space="preserve"> </w:t>
      </w:r>
      <w:r w:rsidR="00FD2813">
        <w:rPr>
          <w:rFonts w:ascii="Arial" w:hAnsi="Arial" w:cs="Arial"/>
        </w:rPr>
        <w:t xml:space="preserve">an employee’s or dependent’s </w:t>
      </w:r>
      <w:r w:rsidR="0014434F">
        <w:rPr>
          <w:rFonts w:ascii="Arial" w:hAnsi="Arial" w:cs="Arial"/>
        </w:rPr>
        <w:t xml:space="preserve">reproductive health decisions, </w:t>
      </w:r>
      <w:r w:rsidR="0014434F" w:rsidRPr="00D22B3B">
        <w:rPr>
          <w:rFonts w:ascii="Arial" w:hAnsi="Arial" w:cs="Arial"/>
        </w:rPr>
        <w:t>familial status, national origin, physical or mental disability (including gender dysphoria and being a certified medical marijuana patient), genetic information (including predisposing genetic characteristics), age (18 and over), veteran status, military status, sexual orientation, marital status, certain arrest or conviction records, domestic violence victim status</w:t>
      </w:r>
      <w:r w:rsidR="00DD73BB">
        <w:rPr>
          <w:rFonts w:ascii="Arial" w:hAnsi="Arial" w:cs="Arial"/>
        </w:rPr>
        <w:t>,</w:t>
      </w:r>
      <w:r w:rsidR="0014434F" w:rsidRPr="00943447">
        <w:rPr>
          <w:rFonts w:ascii="Arial" w:hAnsi="Arial" w:cs="Arial"/>
        </w:rPr>
        <w:t xml:space="preserve"> and any other status protected by law.</w:t>
      </w:r>
      <w:r w:rsidR="0014434F" w:rsidRPr="00943447">
        <w:rPr>
          <w:rFonts w:ascii="Arial" w:hAnsi="Arial"/>
        </w:rPr>
        <w:t xml:space="preserve"> All employees, interns, and non-employees conducting business in our workplace must refrain from engaging in unlawful harassment.</w:t>
      </w:r>
    </w:p>
    <w:p w14:paraId="06F15C6C" w14:textId="77777777" w:rsidR="0014434F" w:rsidRPr="00943447" w:rsidRDefault="0014434F" w:rsidP="0014434F">
      <w:pPr>
        <w:rPr>
          <w:rFonts w:ascii="Arial" w:hAnsi="Arial"/>
        </w:rPr>
      </w:pPr>
      <w:r w:rsidRPr="00943447">
        <w:rPr>
          <w:rFonts w:ascii="Arial" w:hAnsi="Arial"/>
          <w:noProof/>
        </w:rPr>
        <mc:AlternateContent>
          <mc:Choice Requires="wps">
            <w:drawing>
              <wp:anchor distT="4294967295" distB="4294967295" distL="114300" distR="114300" simplePos="0" relativeHeight="251658283" behindDoc="0" locked="0" layoutInCell="0" allowOverlap="1" wp14:anchorId="105FD963" wp14:editId="4823646F">
                <wp:simplePos x="0" y="0"/>
                <wp:positionH relativeFrom="column">
                  <wp:posOffset>0</wp:posOffset>
                </wp:positionH>
                <wp:positionV relativeFrom="paragraph">
                  <wp:posOffset>171449</wp:posOffset>
                </wp:positionV>
                <wp:extent cx="5943600" cy="0"/>
                <wp:effectExtent l="0" t="0" r="19050" b="190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E04F5" id="Straight Connector 52" o:spid="_x0000_s1026" style="position:absolute;z-index:25165828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5pt" to="46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" o:allowincell="f"/>
            </w:pict>
          </mc:Fallback>
        </mc:AlternateContent>
      </w:r>
    </w:p>
    <w:p w14:paraId="74735CDE" w14:textId="77777777" w:rsidR="0014434F" w:rsidRPr="00943447" w:rsidRDefault="0014434F" w:rsidP="0014434F">
      <w:pPr>
        <w:rPr>
          <w:rFonts w:ascii="Arial" w:hAnsi="Arial"/>
        </w:rPr>
      </w:pPr>
    </w:p>
    <w:p w14:paraId="08BEB55A" w14:textId="77777777" w:rsidR="0014434F" w:rsidRPr="00943447" w:rsidRDefault="0014434F" w:rsidP="0014434F">
      <w:pPr>
        <w:rPr>
          <w:rFonts w:ascii="Arial" w:hAnsi="Arial"/>
          <w:b/>
        </w:rPr>
      </w:pPr>
      <w:r w:rsidRPr="00943447">
        <w:rPr>
          <w:rFonts w:ascii="Arial" w:hAnsi="Arial"/>
          <w:b/>
        </w:rPr>
        <w:t>DEFINITION OF SEXUAL HARASSMENT</w:t>
      </w:r>
    </w:p>
    <w:p w14:paraId="173FE52F" w14:textId="77777777" w:rsidR="0014434F" w:rsidRPr="00943447" w:rsidRDefault="0014434F" w:rsidP="0014434F">
      <w:pPr>
        <w:ind w:left="720"/>
        <w:jc w:val="both"/>
        <w:rPr>
          <w:rFonts w:ascii="Arial" w:hAnsi="Arial"/>
        </w:rPr>
      </w:pPr>
      <w:r w:rsidRPr="00943447">
        <w:rPr>
          <w:rFonts w:ascii="Arial" w:hAnsi="Arial"/>
        </w:rPr>
        <w:t xml:space="preserve">Sexual harassment is a form of sex discrimination and is unlawful under federal, state and (where applicable) local law. Sexual harassment includes harassment based on sex, sexual orientation, gender identity and the status of being transgender. </w:t>
      </w:r>
    </w:p>
    <w:p w14:paraId="09480B5A" w14:textId="77777777" w:rsidR="0014434F" w:rsidRPr="00943447" w:rsidRDefault="0014434F" w:rsidP="0014434F">
      <w:pPr>
        <w:ind w:left="720"/>
        <w:jc w:val="both"/>
        <w:rPr>
          <w:rFonts w:ascii="Arial" w:hAnsi="Arial"/>
        </w:rPr>
      </w:pPr>
    </w:p>
    <w:p w14:paraId="2BE835EB" w14:textId="77777777" w:rsidR="0014434F" w:rsidRPr="00943447" w:rsidRDefault="0014434F" w:rsidP="0014434F">
      <w:pPr>
        <w:ind w:left="720"/>
        <w:jc w:val="both"/>
        <w:rPr>
          <w:rFonts w:ascii="Arial" w:hAnsi="Arial"/>
        </w:rPr>
      </w:pPr>
      <w:r w:rsidRPr="00943447">
        <w:rPr>
          <w:rFonts w:ascii="Arial" w:hAnsi="Arial"/>
        </w:rPr>
        <w:t xml:space="preserve">Sexual harassment includes unwelcome conduct which is either of a sexual nature, or which is directed at an individual because of that individual’s sex when: </w:t>
      </w:r>
    </w:p>
    <w:p w14:paraId="06693105" w14:textId="77777777" w:rsidR="0014434F" w:rsidRPr="00943447" w:rsidRDefault="0014434F" w:rsidP="0014434F">
      <w:pPr>
        <w:ind w:left="720"/>
        <w:jc w:val="both"/>
        <w:rPr>
          <w:rFonts w:ascii="Arial" w:hAnsi="Arial"/>
        </w:rPr>
      </w:pPr>
    </w:p>
    <w:p w14:paraId="0C8A4C95" w14:textId="77777777" w:rsidR="0014434F" w:rsidRPr="00943447" w:rsidRDefault="0014434F" w:rsidP="008F40D4">
      <w:pPr>
        <w:pStyle w:val="ListParagraph"/>
        <w:numPr>
          <w:ilvl w:val="0"/>
          <w:numId w:val="21"/>
        </w:numPr>
        <w:jc w:val="both"/>
        <w:rPr>
          <w:rFonts w:ascii="Arial" w:hAnsi="Arial"/>
        </w:rPr>
      </w:pPr>
      <w:r w:rsidRPr="00943447">
        <w:rPr>
          <w:rFonts w:ascii="Arial" w:hAnsi="Arial"/>
        </w:rPr>
        <w:t xml:space="preserve">Such conduct has the purpose or effect of unreasonably interfering with an individual’s work performance or creating an intimidating, hostile or offensive work environment, even if the complaining individual is not the intended target of the sexual harassment; </w:t>
      </w:r>
    </w:p>
    <w:p w14:paraId="30A8B9B6" w14:textId="77777777" w:rsidR="0014434F" w:rsidRPr="00943447" w:rsidRDefault="0014434F" w:rsidP="008F40D4">
      <w:pPr>
        <w:pStyle w:val="ListParagraph"/>
        <w:numPr>
          <w:ilvl w:val="0"/>
          <w:numId w:val="21"/>
        </w:numPr>
        <w:jc w:val="both"/>
        <w:rPr>
          <w:rFonts w:ascii="Arial" w:hAnsi="Arial"/>
        </w:rPr>
      </w:pPr>
      <w:r w:rsidRPr="00943447">
        <w:rPr>
          <w:rFonts w:ascii="Arial" w:hAnsi="Arial"/>
        </w:rPr>
        <w:t>Such conduct is made either explicitly or implicitly a term or condition of employment; or</w:t>
      </w:r>
    </w:p>
    <w:p w14:paraId="53E93CD4" w14:textId="77777777" w:rsidR="0014434F" w:rsidRPr="00943447" w:rsidRDefault="0014434F" w:rsidP="008F40D4">
      <w:pPr>
        <w:pStyle w:val="ListParagraph"/>
        <w:numPr>
          <w:ilvl w:val="0"/>
          <w:numId w:val="21"/>
        </w:numPr>
        <w:jc w:val="both"/>
        <w:rPr>
          <w:rFonts w:ascii="Arial" w:hAnsi="Arial"/>
        </w:rPr>
      </w:pPr>
      <w:r w:rsidRPr="00943447">
        <w:rPr>
          <w:rFonts w:ascii="Arial" w:hAnsi="Arial"/>
        </w:rPr>
        <w:t xml:space="preserve">Submission to or rejection of such conduct is used as the basis for employment decisions affecting an individual’s employment. </w:t>
      </w:r>
    </w:p>
    <w:p w14:paraId="35CF7652" w14:textId="77777777" w:rsidR="0014434F" w:rsidRPr="00943447" w:rsidRDefault="0014434F" w:rsidP="0014434F">
      <w:pPr>
        <w:ind w:left="720"/>
        <w:jc w:val="both"/>
        <w:rPr>
          <w:rFonts w:ascii="Arial" w:hAnsi="Arial"/>
        </w:rPr>
      </w:pPr>
    </w:p>
    <w:p w14:paraId="72FAF171" w14:textId="0426A143" w:rsidR="0014434F" w:rsidRDefault="0014434F" w:rsidP="0014434F">
      <w:pPr>
        <w:ind w:left="720"/>
        <w:jc w:val="both"/>
        <w:rPr>
          <w:rFonts w:ascii="Arial" w:hAnsi="Arial"/>
        </w:rPr>
      </w:pPr>
      <w:r w:rsidRPr="00943447">
        <w:rPr>
          <w:rFonts w:ascii="Arial" w:hAnsi="Arial"/>
        </w:rPr>
        <w:t xml:space="preserve">A sexually harassing hostile work environment consists of words, signs, jokes, pranks, </w:t>
      </w:r>
      <w:r w:rsidR="00A94A7A" w:rsidRPr="00943447">
        <w:rPr>
          <w:rFonts w:ascii="Arial" w:hAnsi="Arial"/>
        </w:rPr>
        <w:t>intimidation,</w:t>
      </w:r>
      <w:r w:rsidRPr="00943447">
        <w:rPr>
          <w:rFonts w:ascii="Arial" w:hAnsi="Arial"/>
        </w:rPr>
        <w:t xml:space="preserve"> or physical violence which are of a sexual nature, or which are directed at an individual because of that individual’s sex. Sexual harassment also consists of any unwanted verbal or physical advances, sexually explicit derogatory statements or sexually discriminatory remarks made by someone which are offensive or objectionable to the recipient, which cause the recipient discomfort or humiliation, which interfere with the recipient’s job performance.</w:t>
      </w:r>
    </w:p>
    <w:p w14:paraId="6BF7B37C" w14:textId="77777777" w:rsidR="0047606E" w:rsidRDefault="0047606E" w:rsidP="0014434F">
      <w:pPr>
        <w:ind w:left="720"/>
        <w:jc w:val="both"/>
        <w:rPr>
          <w:rFonts w:ascii="Arial" w:hAnsi="Arial"/>
        </w:rPr>
      </w:pPr>
    </w:p>
    <w:p w14:paraId="3DD2590D" w14:textId="2E2C1393" w:rsidR="0014434F" w:rsidRPr="00943447" w:rsidRDefault="0014434F" w:rsidP="0014434F">
      <w:pPr>
        <w:ind w:left="720"/>
        <w:jc w:val="both"/>
        <w:rPr>
          <w:rFonts w:ascii="Arial" w:hAnsi="Arial"/>
        </w:rPr>
      </w:pPr>
      <w:r w:rsidRPr="00943447">
        <w:rPr>
          <w:rFonts w:ascii="Arial" w:hAnsi="Arial"/>
        </w:rPr>
        <w:lastRenderedPageBreak/>
        <w:t>Sexual harassment also occurs when a person in authority tries to trade job benefits for sexual favors. This can include hiring, promotion, continued employment or any other terms, conditions or privileges of employment. This is also called “quid pro quo” harassment.</w:t>
      </w:r>
    </w:p>
    <w:p w14:paraId="49AF1FB0" w14:textId="77777777" w:rsidR="0014434F" w:rsidRPr="00943447" w:rsidRDefault="0014434F" w:rsidP="0014434F">
      <w:pPr>
        <w:ind w:left="720"/>
        <w:jc w:val="both"/>
        <w:rPr>
          <w:rFonts w:ascii="Arial" w:hAnsi="Arial"/>
        </w:rPr>
      </w:pPr>
    </w:p>
    <w:p w14:paraId="5E5F8637" w14:textId="3757CD19" w:rsidR="0014434F" w:rsidRPr="009A3627" w:rsidRDefault="0014434F" w:rsidP="0014434F">
      <w:pPr>
        <w:ind w:left="720"/>
        <w:jc w:val="both"/>
        <w:rPr>
          <w:rFonts w:ascii="Arial" w:hAnsi="Arial" w:cs="Arial"/>
        </w:rPr>
      </w:pPr>
      <w:r w:rsidRPr="00943447">
        <w:rPr>
          <w:rFonts w:ascii="Arial" w:hAnsi="Arial" w:cs="Arial"/>
        </w:rPr>
        <w:t xml:space="preserve">Sexual harassment is offensive, is a violation of our policies, is unlawful, and may subject </w:t>
      </w:r>
      <w:r w:rsidR="00515E99">
        <w:rPr>
          <w:rFonts w:ascii="Arial" w:hAnsi="Arial" w:cs="Arial"/>
          <w:b/>
        </w:rPr>
        <w:t>Library</w:t>
      </w:r>
      <w:r w:rsidRPr="00F94832">
        <w:rPr>
          <w:rFonts w:ascii="Arial" w:hAnsi="Arial" w:cs="Arial"/>
          <w:b/>
        </w:rPr>
        <w:t xml:space="preserve"> Name</w:t>
      </w:r>
      <w:r w:rsidRPr="00943447">
        <w:rPr>
          <w:rFonts w:ascii="Arial" w:hAnsi="Arial" w:cs="Arial"/>
        </w:rPr>
        <w:t xml:space="preserve"> to liability for harm to targets of sexual harassment. Harassers may also be individually </w:t>
      </w:r>
      <w:r w:rsidRPr="009A3627">
        <w:rPr>
          <w:rFonts w:ascii="Arial" w:hAnsi="Arial" w:cs="Arial"/>
        </w:rPr>
        <w:t xml:space="preserve">subject to liability. Employees of every level who engage in sexual harassment, </w:t>
      </w:r>
      <w:r w:rsidRPr="00943447">
        <w:rPr>
          <w:rFonts w:ascii="Arial" w:hAnsi="Arial" w:cs="Arial"/>
        </w:rPr>
        <w:t xml:space="preserve">including </w:t>
      </w:r>
      <w:r w:rsidR="00B80489" w:rsidRPr="00B80489">
        <w:rPr>
          <w:rFonts w:ascii="Arial" w:hAnsi="Arial" w:cs="Arial"/>
        </w:rPr>
        <w:t>supervisors</w:t>
      </w:r>
      <w:r>
        <w:rPr>
          <w:rFonts w:ascii="Arial" w:hAnsi="Arial" w:cs="Arial"/>
          <w:b/>
        </w:rPr>
        <w:t xml:space="preserve"> </w:t>
      </w:r>
      <w:r w:rsidRPr="009A3627">
        <w:rPr>
          <w:rFonts w:ascii="Arial" w:hAnsi="Arial" w:cs="Arial"/>
        </w:rPr>
        <w:t>who engage in sexual harassment or who allow such behavior to continue, will be penalized for such misconduct.</w:t>
      </w:r>
    </w:p>
    <w:p w14:paraId="11ACDFAC" w14:textId="77777777" w:rsidR="0014434F" w:rsidRPr="009A3627" w:rsidRDefault="0014434F" w:rsidP="0014434F">
      <w:pPr>
        <w:ind w:left="720"/>
        <w:jc w:val="both"/>
        <w:rPr>
          <w:rFonts w:ascii="Arial" w:hAnsi="Arial"/>
        </w:rPr>
      </w:pPr>
    </w:p>
    <w:p w14:paraId="300D8E58" w14:textId="036C8290" w:rsidR="0014434F" w:rsidRPr="009A3627" w:rsidRDefault="0014434F" w:rsidP="0014434F">
      <w:pPr>
        <w:ind w:left="720"/>
        <w:jc w:val="both"/>
        <w:rPr>
          <w:rFonts w:ascii="Arial" w:hAnsi="Arial"/>
          <w:b/>
        </w:rPr>
      </w:pPr>
      <w:r w:rsidRPr="009A3627">
        <w:rPr>
          <w:rFonts w:ascii="Arial" w:hAnsi="Arial"/>
        </w:rPr>
        <w:t>Any employee who feels harassed should report the harassment t</w:t>
      </w:r>
      <w:r>
        <w:rPr>
          <w:rFonts w:ascii="Arial" w:hAnsi="Arial"/>
        </w:rPr>
        <w:t xml:space="preserve">o </w:t>
      </w:r>
      <w:r w:rsidR="00BD6AC6">
        <w:rPr>
          <w:rFonts w:ascii="Arial" w:hAnsi="Arial"/>
        </w:rPr>
        <w:t xml:space="preserve">the Director </w:t>
      </w:r>
      <w:r w:rsidRPr="009A3627">
        <w:rPr>
          <w:rFonts w:ascii="Arial" w:hAnsi="Arial"/>
        </w:rPr>
        <w:t xml:space="preserve">so that any violation of this policy can be corrected promptly. Any harassing conduct, even a single incident, can be addressed under this policy. </w:t>
      </w:r>
    </w:p>
    <w:p w14:paraId="131A9D0A" w14:textId="77777777" w:rsidR="0014434F" w:rsidRPr="009A3627" w:rsidRDefault="0014434F" w:rsidP="0014434F">
      <w:pPr>
        <w:jc w:val="both"/>
        <w:rPr>
          <w:rFonts w:ascii="Arial" w:hAnsi="Arial"/>
          <w:b/>
        </w:rPr>
      </w:pPr>
    </w:p>
    <w:p w14:paraId="7F073EA7" w14:textId="77777777" w:rsidR="0014434F" w:rsidRDefault="0014434F" w:rsidP="0014434F">
      <w:pPr>
        <w:jc w:val="both"/>
        <w:rPr>
          <w:rFonts w:ascii="Arial" w:hAnsi="Arial"/>
          <w:b/>
        </w:rPr>
      </w:pPr>
      <w:r>
        <w:rPr>
          <w:rFonts w:ascii="Arial" w:hAnsi="Arial"/>
          <w:b/>
        </w:rPr>
        <w:t>NO TOLERANCE</w:t>
      </w:r>
    </w:p>
    <w:p w14:paraId="53FB8B72" w14:textId="2887A3A6" w:rsidR="0014434F" w:rsidRPr="00943447" w:rsidRDefault="0014434F" w:rsidP="0014434F">
      <w:pPr>
        <w:ind w:left="720"/>
        <w:jc w:val="both"/>
        <w:rPr>
          <w:rFonts w:ascii="Arial" w:hAnsi="Arial"/>
        </w:rPr>
      </w:pPr>
      <w:r w:rsidRPr="00943447">
        <w:rPr>
          <w:rFonts w:ascii="Arial" w:hAnsi="Arial"/>
        </w:rPr>
        <w:t xml:space="preserve">Workplace harassment will not be tolerated at </w:t>
      </w:r>
      <w:r w:rsidR="00515E99">
        <w:rPr>
          <w:rFonts w:ascii="Arial" w:hAnsi="Arial"/>
          <w:b/>
        </w:rPr>
        <w:t>Library</w:t>
      </w:r>
      <w:r w:rsidRPr="00F94832">
        <w:rPr>
          <w:rFonts w:ascii="Arial" w:hAnsi="Arial"/>
          <w:b/>
        </w:rPr>
        <w:t xml:space="preserve"> Name</w:t>
      </w:r>
      <w:r w:rsidRPr="00943447">
        <w:rPr>
          <w:rFonts w:ascii="Arial" w:hAnsi="Arial"/>
        </w:rPr>
        <w:t xml:space="preserve">. All applicants, employees, interns (paid or unpaid), contractors and individuals conducting business with </w:t>
      </w:r>
      <w:r w:rsidR="00515E99">
        <w:rPr>
          <w:rFonts w:ascii="Arial" w:hAnsi="Arial"/>
          <w:b/>
        </w:rPr>
        <w:t>Library</w:t>
      </w:r>
      <w:r w:rsidRPr="00F94832">
        <w:rPr>
          <w:rFonts w:ascii="Arial" w:hAnsi="Arial"/>
          <w:b/>
        </w:rPr>
        <w:t xml:space="preserve"> Name</w:t>
      </w:r>
      <w:r w:rsidRPr="00943447">
        <w:rPr>
          <w:rFonts w:ascii="Arial" w:hAnsi="Arial"/>
        </w:rPr>
        <w:t xml:space="preserve"> are required to conduct themselves in a manner that prevents sexual or other forms of harassment in the workplace. Any employee or individual covered by this policy who engages in workplace harassment or retaliation will be subject to remedial and/or disciplinary action, up to and including termination. This policy is one component of </w:t>
      </w:r>
      <w:r w:rsidR="00515E99">
        <w:rPr>
          <w:rFonts w:ascii="Arial" w:hAnsi="Arial"/>
          <w:b/>
        </w:rPr>
        <w:t>Library</w:t>
      </w:r>
      <w:r w:rsidRPr="00F94832">
        <w:rPr>
          <w:rFonts w:ascii="Arial" w:hAnsi="Arial"/>
          <w:b/>
        </w:rPr>
        <w:t xml:space="preserve"> Name</w:t>
      </w:r>
      <w:r w:rsidRPr="00943447">
        <w:rPr>
          <w:rFonts w:ascii="Arial" w:hAnsi="Arial"/>
        </w:rPr>
        <w:t xml:space="preserve">’s commitment to a discrimination-free work environment where all employees and interns are treated with dignity and respect. </w:t>
      </w:r>
    </w:p>
    <w:p w14:paraId="74217B23" w14:textId="77777777" w:rsidR="0014434F" w:rsidRDefault="0014434F" w:rsidP="0014434F">
      <w:pPr>
        <w:jc w:val="both"/>
        <w:rPr>
          <w:rFonts w:ascii="Arial" w:hAnsi="Arial"/>
          <w:b/>
        </w:rPr>
      </w:pPr>
    </w:p>
    <w:p w14:paraId="437DEF0B" w14:textId="77777777" w:rsidR="0014434F" w:rsidRPr="009A3627" w:rsidRDefault="0014434F" w:rsidP="0014434F">
      <w:pPr>
        <w:jc w:val="both"/>
        <w:rPr>
          <w:rFonts w:ascii="Arial" w:hAnsi="Arial"/>
          <w:b/>
        </w:rPr>
      </w:pPr>
      <w:r w:rsidRPr="009A3627">
        <w:rPr>
          <w:rFonts w:ascii="Arial" w:hAnsi="Arial"/>
          <w:b/>
        </w:rPr>
        <w:t>EXAMPLES OF SEXUAL HARASSMENT</w:t>
      </w:r>
    </w:p>
    <w:p w14:paraId="51484041" w14:textId="77777777" w:rsidR="0014434F" w:rsidRPr="009A3627" w:rsidRDefault="0014434F" w:rsidP="0014434F">
      <w:pPr>
        <w:ind w:left="720"/>
        <w:jc w:val="both"/>
        <w:rPr>
          <w:rFonts w:ascii="Arial" w:hAnsi="Arial"/>
        </w:rPr>
      </w:pPr>
      <w:r w:rsidRPr="009A3627">
        <w:rPr>
          <w:rFonts w:ascii="Arial" w:hAnsi="Arial"/>
        </w:rPr>
        <w:t xml:space="preserve">The following describes some of the types of acts that may be unlawful sexual harassment and that are strictly prohibited: </w:t>
      </w:r>
    </w:p>
    <w:p w14:paraId="5BD5CD7C" w14:textId="77777777" w:rsidR="0014434F" w:rsidRPr="009A3627" w:rsidRDefault="0014434F" w:rsidP="0014434F">
      <w:pPr>
        <w:jc w:val="both"/>
        <w:rPr>
          <w:rFonts w:ascii="Arial" w:hAnsi="Arial"/>
        </w:rPr>
      </w:pPr>
    </w:p>
    <w:p w14:paraId="34390004" w14:textId="77777777" w:rsidR="0014434F" w:rsidRPr="009A3627" w:rsidRDefault="0014434F" w:rsidP="008F40D4">
      <w:pPr>
        <w:pStyle w:val="ListParagraph"/>
        <w:numPr>
          <w:ilvl w:val="0"/>
          <w:numId w:val="22"/>
        </w:numPr>
        <w:jc w:val="both"/>
        <w:rPr>
          <w:rFonts w:ascii="Arial" w:hAnsi="Arial"/>
        </w:rPr>
      </w:pPr>
      <w:r w:rsidRPr="009A3627">
        <w:rPr>
          <w:rFonts w:ascii="Arial" w:hAnsi="Arial"/>
        </w:rPr>
        <w:t>Physical assaults of a sexual nature, such as:</w:t>
      </w:r>
    </w:p>
    <w:p w14:paraId="09C2577F" w14:textId="77777777" w:rsidR="0014434F" w:rsidRPr="009A3627" w:rsidRDefault="0014434F" w:rsidP="008F40D4">
      <w:pPr>
        <w:pStyle w:val="ListParagraph"/>
        <w:numPr>
          <w:ilvl w:val="1"/>
          <w:numId w:val="22"/>
        </w:numPr>
        <w:jc w:val="both"/>
        <w:rPr>
          <w:rFonts w:ascii="Arial" w:hAnsi="Arial"/>
        </w:rPr>
      </w:pPr>
      <w:r w:rsidRPr="009A3627">
        <w:rPr>
          <w:rFonts w:ascii="Arial" w:hAnsi="Arial"/>
        </w:rPr>
        <w:t>Touching, pinching, patting, grabbing, brushing against another employee’s body or poking another employee’s body;</w:t>
      </w:r>
    </w:p>
    <w:p w14:paraId="7FA365E5" w14:textId="77777777" w:rsidR="0014434F" w:rsidRPr="009A3627" w:rsidRDefault="0014434F" w:rsidP="008F40D4">
      <w:pPr>
        <w:pStyle w:val="ListParagraph"/>
        <w:numPr>
          <w:ilvl w:val="1"/>
          <w:numId w:val="22"/>
        </w:numPr>
        <w:jc w:val="both"/>
        <w:rPr>
          <w:rFonts w:ascii="Arial" w:hAnsi="Arial"/>
        </w:rPr>
      </w:pPr>
      <w:r w:rsidRPr="009A3627">
        <w:rPr>
          <w:rFonts w:ascii="Arial" w:hAnsi="Arial"/>
        </w:rPr>
        <w:t>Rape, sexual battery, molestation or attempts to commit these assaults.</w:t>
      </w:r>
    </w:p>
    <w:p w14:paraId="3A88FC53" w14:textId="77777777" w:rsidR="0014434F" w:rsidRPr="009A3627" w:rsidRDefault="0014434F" w:rsidP="008F40D4">
      <w:pPr>
        <w:pStyle w:val="ListParagraph"/>
        <w:numPr>
          <w:ilvl w:val="0"/>
          <w:numId w:val="22"/>
        </w:numPr>
        <w:jc w:val="both"/>
        <w:rPr>
          <w:rFonts w:ascii="Arial" w:hAnsi="Arial"/>
        </w:rPr>
      </w:pPr>
      <w:r w:rsidRPr="009A3627">
        <w:rPr>
          <w:rFonts w:ascii="Arial" w:hAnsi="Arial"/>
        </w:rPr>
        <w:t>Unwanted sexual advances or propositions, such as:</w:t>
      </w:r>
    </w:p>
    <w:p w14:paraId="3444D8FD" w14:textId="77777777" w:rsidR="0014434F" w:rsidRPr="009A3627" w:rsidRDefault="0014434F" w:rsidP="008F40D4">
      <w:pPr>
        <w:pStyle w:val="ListParagraph"/>
        <w:numPr>
          <w:ilvl w:val="1"/>
          <w:numId w:val="22"/>
        </w:numPr>
        <w:jc w:val="both"/>
        <w:rPr>
          <w:rFonts w:ascii="Arial" w:hAnsi="Arial"/>
        </w:rPr>
      </w:pPr>
      <w:r w:rsidRPr="009A3627">
        <w:rPr>
          <w:rFonts w:ascii="Arial" w:hAnsi="Arial"/>
        </w:rPr>
        <w:t>Requests for sexual favors accompanied by implied or overt threats concerning the victim’s job performance evaluation, a promotion or other job benefits or detriments;</w:t>
      </w:r>
    </w:p>
    <w:p w14:paraId="50453DC6" w14:textId="77777777" w:rsidR="0014434F" w:rsidRPr="009A3627" w:rsidRDefault="0014434F" w:rsidP="008F40D4">
      <w:pPr>
        <w:pStyle w:val="ListParagraph"/>
        <w:numPr>
          <w:ilvl w:val="1"/>
          <w:numId w:val="22"/>
        </w:numPr>
        <w:jc w:val="both"/>
        <w:rPr>
          <w:rFonts w:ascii="Arial" w:hAnsi="Arial"/>
        </w:rPr>
      </w:pPr>
      <w:r w:rsidRPr="009A3627">
        <w:rPr>
          <w:rFonts w:ascii="Arial" w:hAnsi="Arial"/>
        </w:rPr>
        <w:t xml:space="preserve">Subtle or obvious pressure for unwelcome sexual activities. </w:t>
      </w:r>
    </w:p>
    <w:p w14:paraId="0B5FA2EF" w14:textId="77777777" w:rsidR="0014434F" w:rsidRPr="009A3627" w:rsidRDefault="0014434F" w:rsidP="008F40D4">
      <w:pPr>
        <w:pStyle w:val="ListParagraph"/>
        <w:numPr>
          <w:ilvl w:val="0"/>
          <w:numId w:val="22"/>
        </w:numPr>
        <w:jc w:val="both"/>
        <w:rPr>
          <w:rFonts w:ascii="Arial" w:hAnsi="Arial"/>
        </w:rPr>
      </w:pPr>
      <w:r w:rsidRPr="009A3627">
        <w:rPr>
          <w:rFonts w:ascii="Arial" w:hAnsi="Arial"/>
        </w:rPr>
        <w:t>Sexually oriented gestures, noises, remarks, jokes or comments about a person’s sexuality or sexual experience, which create a hostile work environment.</w:t>
      </w:r>
    </w:p>
    <w:p w14:paraId="25A463EB" w14:textId="77777777" w:rsidR="003C0F1C" w:rsidRDefault="003C0F1C">
      <w:pPr>
        <w:rPr>
          <w:rFonts w:ascii="Arial" w:hAnsi="Arial" w:cs="Arial"/>
          <w:color w:val="000000"/>
        </w:rPr>
      </w:pPr>
      <w:r>
        <w:br w:type="page"/>
      </w:r>
    </w:p>
    <w:p w14:paraId="6EFA61AB" w14:textId="39484C50" w:rsidR="0014434F" w:rsidRPr="009A3627" w:rsidRDefault="0014434F" w:rsidP="008F40D4">
      <w:pPr>
        <w:pStyle w:val="Default"/>
        <w:numPr>
          <w:ilvl w:val="0"/>
          <w:numId w:val="22"/>
        </w:numPr>
      </w:pPr>
      <w:r w:rsidRPr="009A3627">
        <w:lastRenderedPageBreak/>
        <w:t>Sex stereotyping occurs when conduct or personality traits are considered inappropriate simply because they may not conform to other people's ideas or perceptions about how individuals of a particular sex should act or look.</w:t>
      </w:r>
    </w:p>
    <w:p w14:paraId="1681DBD4" w14:textId="77777777" w:rsidR="0014434F" w:rsidRPr="009A3627" w:rsidRDefault="0014434F" w:rsidP="008F40D4">
      <w:pPr>
        <w:pStyle w:val="ListParagraph"/>
        <w:numPr>
          <w:ilvl w:val="0"/>
          <w:numId w:val="22"/>
        </w:numPr>
        <w:jc w:val="both"/>
        <w:rPr>
          <w:rFonts w:ascii="Arial" w:hAnsi="Arial"/>
        </w:rPr>
      </w:pPr>
      <w:r w:rsidRPr="009A3627">
        <w:rPr>
          <w:rFonts w:ascii="Arial" w:hAnsi="Arial"/>
        </w:rPr>
        <w:t>Sexual or discriminatory displays or publications anywhere in the workplace, such as:</w:t>
      </w:r>
    </w:p>
    <w:p w14:paraId="0EDB0D7D" w14:textId="77777777" w:rsidR="0014434F" w:rsidRPr="009A3627" w:rsidRDefault="0014434F" w:rsidP="008F40D4">
      <w:pPr>
        <w:pStyle w:val="ListParagraph"/>
        <w:numPr>
          <w:ilvl w:val="1"/>
          <w:numId w:val="22"/>
        </w:numPr>
        <w:jc w:val="both"/>
        <w:rPr>
          <w:rFonts w:ascii="Arial" w:hAnsi="Arial"/>
        </w:rPr>
      </w:pPr>
      <w:r w:rsidRPr="009A3627">
        <w:rPr>
          <w:rFonts w:ascii="Arial" w:hAnsi="Arial"/>
        </w:rPr>
        <w:t>Displaying pictures, posters, calendars, graffiti, objects, promotional material, reading materials or other materials that are sexually demeaning or pornographic. This includes such sexual displays on workplace computers or cell phones and sharing such displays while in the workplace.</w:t>
      </w:r>
    </w:p>
    <w:p w14:paraId="04A1341A" w14:textId="77777777" w:rsidR="0014434F" w:rsidRPr="009A3627" w:rsidRDefault="0014434F" w:rsidP="008F40D4">
      <w:pPr>
        <w:pStyle w:val="ListParagraph"/>
        <w:numPr>
          <w:ilvl w:val="0"/>
          <w:numId w:val="22"/>
        </w:numPr>
        <w:jc w:val="both"/>
        <w:rPr>
          <w:rFonts w:ascii="Arial" w:hAnsi="Arial"/>
        </w:rPr>
      </w:pPr>
      <w:r w:rsidRPr="009A3627">
        <w:rPr>
          <w:rFonts w:ascii="Arial" w:hAnsi="Arial"/>
        </w:rPr>
        <w:t>Hostile actions taken against an individual because of that individual’s sex, sexual orientation, gender identity and the status of being transgender, such as:</w:t>
      </w:r>
    </w:p>
    <w:p w14:paraId="37588C0F" w14:textId="77777777" w:rsidR="0014434F" w:rsidRPr="009A3627" w:rsidRDefault="0014434F" w:rsidP="008F40D4">
      <w:pPr>
        <w:pStyle w:val="ListParagraph"/>
        <w:numPr>
          <w:ilvl w:val="1"/>
          <w:numId w:val="22"/>
        </w:numPr>
        <w:jc w:val="both"/>
        <w:rPr>
          <w:rFonts w:ascii="Arial" w:hAnsi="Arial"/>
        </w:rPr>
      </w:pPr>
      <w:r w:rsidRPr="009A3627">
        <w:rPr>
          <w:rFonts w:ascii="Arial" w:hAnsi="Arial"/>
        </w:rPr>
        <w:t>Interfering with, destroying or damaging a person’s workstation, tools or equipment, or otherwise interfering with the individual’s ability to perform the job;</w:t>
      </w:r>
    </w:p>
    <w:p w14:paraId="5B01E148" w14:textId="77777777" w:rsidR="0014434F" w:rsidRPr="009A3627" w:rsidRDefault="0014434F" w:rsidP="008F40D4">
      <w:pPr>
        <w:pStyle w:val="ListParagraph"/>
        <w:numPr>
          <w:ilvl w:val="1"/>
          <w:numId w:val="22"/>
        </w:numPr>
        <w:jc w:val="both"/>
        <w:rPr>
          <w:rFonts w:ascii="Arial" w:hAnsi="Arial"/>
        </w:rPr>
      </w:pPr>
      <w:r w:rsidRPr="009A3627">
        <w:rPr>
          <w:rFonts w:ascii="Arial" w:hAnsi="Arial"/>
        </w:rPr>
        <w:t>Sabotaging an individual’s work;</w:t>
      </w:r>
      <w:r>
        <w:rPr>
          <w:rFonts w:ascii="Arial" w:hAnsi="Arial"/>
        </w:rPr>
        <w:t xml:space="preserve"> or</w:t>
      </w:r>
    </w:p>
    <w:p w14:paraId="722C6C15" w14:textId="77777777" w:rsidR="0014434F" w:rsidRPr="009A3627" w:rsidRDefault="0014434F" w:rsidP="008F40D4">
      <w:pPr>
        <w:pStyle w:val="ListParagraph"/>
        <w:numPr>
          <w:ilvl w:val="1"/>
          <w:numId w:val="22"/>
        </w:numPr>
        <w:jc w:val="both"/>
        <w:rPr>
          <w:rFonts w:ascii="Arial" w:hAnsi="Arial"/>
        </w:rPr>
      </w:pPr>
      <w:r w:rsidRPr="009A3627">
        <w:rPr>
          <w:rFonts w:ascii="Arial" w:hAnsi="Arial"/>
        </w:rPr>
        <w:t xml:space="preserve">Bullying, yelling, name-calling. </w:t>
      </w:r>
    </w:p>
    <w:p w14:paraId="2D3B552B" w14:textId="77777777" w:rsidR="0014434F" w:rsidRPr="009A3627" w:rsidRDefault="0014434F" w:rsidP="0014434F">
      <w:pPr>
        <w:rPr>
          <w:rFonts w:ascii="Arial" w:hAnsi="Arial"/>
          <w:b/>
        </w:rPr>
      </w:pPr>
    </w:p>
    <w:p w14:paraId="583F300E" w14:textId="77777777" w:rsidR="0014434F" w:rsidRPr="009A3627" w:rsidRDefault="0014434F" w:rsidP="0014434F">
      <w:pPr>
        <w:rPr>
          <w:rFonts w:ascii="Arial" w:hAnsi="Arial"/>
          <w:b/>
        </w:rPr>
      </w:pPr>
      <w:r w:rsidRPr="009A3627">
        <w:rPr>
          <w:rFonts w:ascii="Arial" w:hAnsi="Arial"/>
          <w:b/>
        </w:rPr>
        <w:t xml:space="preserve">DEFINITION OF OTHER UNLAWFUL HARASSMENT </w:t>
      </w:r>
    </w:p>
    <w:p w14:paraId="0B237656" w14:textId="77777777" w:rsidR="0014434F" w:rsidRPr="009A3627" w:rsidRDefault="0014434F" w:rsidP="0014434F">
      <w:pPr>
        <w:ind w:left="720"/>
        <w:jc w:val="both"/>
        <w:rPr>
          <w:rFonts w:ascii="Arial" w:hAnsi="Arial"/>
        </w:rPr>
      </w:pPr>
      <w:r w:rsidRPr="009A3627">
        <w:rPr>
          <w:rFonts w:ascii="Arial" w:hAnsi="Arial"/>
        </w:rPr>
        <w:t>The creation of an intimidating or hostile working environment, based on one or more of the above protected categories, constitutes unlawful harassment. Specific types of unlawful harassment, in addition to sexual harassment covered above, include, but are not limited to:</w:t>
      </w:r>
    </w:p>
    <w:p w14:paraId="6A7F6E46" w14:textId="77777777" w:rsidR="0014434F" w:rsidRPr="009A3627" w:rsidRDefault="0014434F" w:rsidP="0014434F">
      <w:pPr>
        <w:jc w:val="both"/>
        <w:rPr>
          <w:rFonts w:ascii="Arial" w:hAnsi="Arial"/>
        </w:rPr>
      </w:pPr>
    </w:p>
    <w:p w14:paraId="35B653A3" w14:textId="77777777" w:rsidR="0014434F" w:rsidRPr="009A3627" w:rsidRDefault="0014434F" w:rsidP="008F40D4">
      <w:pPr>
        <w:pStyle w:val="ListParagraph"/>
        <w:numPr>
          <w:ilvl w:val="0"/>
          <w:numId w:val="22"/>
        </w:numPr>
        <w:jc w:val="both"/>
        <w:rPr>
          <w:rFonts w:ascii="Arial" w:hAnsi="Arial"/>
        </w:rPr>
      </w:pPr>
      <w:r w:rsidRPr="009A3627">
        <w:rPr>
          <w:rFonts w:ascii="Arial" w:hAnsi="Arial"/>
        </w:rPr>
        <w:t>Physical harassment refers to pushing, hitting, crowding, cornering or unwanted physical touching;</w:t>
      </w:r>
    </w:p>
    <w:p w14:paraId="2EB376BF" w14:textId="77777777" w:rsidR="0014434F" w:rsidRPr="009A3627" w:rsidRDefault="0014434F" w:rsidP="008F40D4">
      <w:pPr>
        <w:pStyle w:val="ListParagraph"/>
        <w:numPr>
          <w:ilvl w:val="0"/>
          <w:numId w:val="22"/>
        </w:numPr>
        <w:jc w:val="both"/>
        <w:rPr>
          <w:rFonts w:ascii="Arial" w:hAnsi="Arial"/>
        </w:rPr>
      </w:pPr>
      <w:r w:rsidRPr="009A3627">
        <w:rPr>
          <w:rFonts w:ascii="Arial" w:hAnsi="Arial"/>
        </w:rPr>
        <w:t xml:space="preserve">Verbal abuse refers to verbal comments, including but not limited to jokes or the use of slurs or other offensive language regarding, or made because of, an individual's actual or perceived membership in one of the protected categories listed above; </w:t>
      </w:r>
    </w:p>
    <w:p w14:paraId="35DF51C2" w14:textId="77777777" w:rsidR="0014434F" w:rsidRPr="009A3627" w:rsidRDefault="0014434F" w:rsidP="008F40D4">
      <w:pPr>
        <w:pStyle w:val="ListParagraph"/>
        <w:numPr>
          <w:ilvl w:val="0"/>
          <w:numId w:val="22"/>
        </w:numPr>
        <w:jc w:val="both"/>
        <w:rPr>
          <w:rFonts w:ascii="Arial" w:hAnsi="Arial"/>
        </w:rPr>
      </w:pPr>
      <w:r w:rsidRPr="009A3627">
        <w:rPr>
          <w:rFonts w:ascii="Arial" w:hAnsi="Arial"/>
        </w:rPr>
        <w:t xml:space="preserve">Written harassment refers to derogatory or degrading written comments regarding, or made because of, an individual's membership in one of the categories listed above. Specific examples include, but are not limited to e-mail, text messages, memos, notes, graffiti, other visual depictions or pictures, cartoons, drawing, videos; </w:t>
      </w:r>
    </w:p>
    <w:p w14:paraId="5350472F" w14:textId="77777777" w:rsidR="0014434F" w:rsidRPr="009A3627" w:rsidRDefault="0014434F" w:rsidP="008F40D4">
      <w:pPr>
        <w:pStyle w:val="ListParagraph"/>
        <w:numPr>
          <w:ilvl w:val="0"/>
          <w:numId w:val="22"/>
        </w:numPr>
        <w:jc w:val="both"/>
        <w:rPr>
          <w:rFonts w:ascii="Arial" w:hAnsi="Arial"/>
        </w:rPr>
      </w:pPr>
      <w:r w:rsidRPr="009A3627">
        <w:rPr>
          <w:rFonts w:ascii="Arial" w:hAnsi="Arial"/>
        </w:rPr>
        <w:t>Inappropriate, unwelcomed behaviors, such as offensive gestures and wearing clothes, jewelry, signage, etc. known to be offensive to particular protected classifications; and</w:t>
      </w:r>
    </w:p>
    <w:p w14:paraId="36C087FB" w14:textId="6010F431" w:rsidR="00975DD4" w:rsidRDefault="0014434F" w:rsidP="008F40D4">
      <w:pPr>
        <w:pStyle w:val="ListParagraph"/>
        <w:numPr>
          <w:ilvl w:val="0"/>
          <w:numId w:val="22"/>
        </w:numPr>
        <w:jc w:val="both"/>
        <w:rPr>
          <w:rFonts w:ascii="Arial" w:hAnsi="Arial"/>
        </w:rPr>
      </w:pPr>
      <w:r w:rsidRPr="009A3627">
        <w:rPr>
          <w:rFonts w:ascii="Arial" w:hAnsi="Arial"/>
        </w:rPr>
        <w:t>Any other unwelcome conduct that has the purpose or effect of creating an intimidating, hostile, or offensive working environment as defined by law, or has the purpose or effect of unreasonably interfering with an individual’s work performance or otherwise adversely affecting an individual’s employment opportunities.</w:t>
      </w:r>
    </w:p>
    <w:p w14:paraId="0574D3FF" w14:textId="77777777" w:rsidR="008C1D31" w:rsidRDefault="008C1D31" w:rsidP="008C1D31">
      <w:pPr>
        <w:pStyle w:val="ListParagraph"/>
        <w:ind w:left="1440"/>
        <w:jc w:val="both"/>
        <w:rPr>
          <w:rFonts w:ascii="Arial" w:hAnsi="Arial"/>
        </w:rPr>
      </w:pPr>
    </w:p>
    <w:p w14:paraId="2115B711" w14:textId="04E32DC2" w:rsidR="00975DD4" w:rsidRDefault="0014434F" w:rsidP="008C1D31">
      <w:pPr>
        <w:ind w:left="720"/>
        <w:jc w:val="both"/>
        <w:rPr>
          <w:rFonts w:ascii="Arial" w:hAnsi="Arial"/>
        </w:rPr>
      </w:pPr>
      <w:r w:rsidRPr="00975DD4">
        <w:rPr>
          <w:rFonts w:ascii="Arial" w:hAnsi="Arial"/>
        </w:rPr>
        <w:lastRenderedPageBreak/>
        <w:t xml:space="preserve">Unlawful harassment, whether it is physical, </w:t>
      </w:r>
      <w:r w:rsidR="00BD6AC6" w:rsidRPr="00975DD4">
        <w:rPr>
          <w:rFonts w:ascii="Arial" w:hAnsi="Arial"/>
        </w:rPr>
        <w:t>verbal,</w:t>
      </w:r>
      <w:r w:rsidRPr="00975DD4">
        <w:rPr>
          <w:rFonts w:ascii="Arial" w:hAnsi="Arial"/>
        </w:rPr>
        <w:t xml:space="preserve"> or visual in nature, is a form of employee misconduct which undermines the integrity of the employment relationship within our</w:t>
      </w:r>
      <w:r w:rsidRPr="00BD6AC6">
        <w:rPr>
          <w:rFonts w:ascii="Arial" w:hAnsi="Arial"/>
        </w:rPr>
        <w:t xml:space="preserve"> </w:t>
      </w:r>
      <w:r w:rsidR="00515E99" w:rsidRPr="00BD6AC6">
        <w:rPr>
          <w:rFonts w:ascii="Arial" w:hAnsi="Arial"/>
        </w:rPr>
        <w:t>Library</w:t>
      </w:r>
      <w:r w:rsidRPr="00975DD4">
        <w:rPr>
          <w:rFonts w:ascii="Arial" w:hAnsi="Arial"/>
        </w:rPr>
        <w:t>.</w:t>
      </w:r>
    </w:p>
    <w:p w14:paraId="70CDC836" w14:textId="77777777" w:rsidR="004837F2" w:rsidRDefault="004837F2" w:rsidP="0014434F">
      <w:pPr>
        <w:rPr>
          <w:rFonts w:ascii="Arial" w:hAnsi="Arial"/>
          <w:b/>
        </w:rPr>
      </w:pPr>
    </w:p>
    <w:p w14:paraId="55B8E1A2" w14:textId="4F8E2A9B" w:rsidR="0014434F" w:rsidRPr="009A3627" w:rsidRDefault="0014434F" w:rsidP="0014434F">
      <w:pPr>
        <w:rPr>
          <w:rFonts w:ascii="Arial" w:hAnsi="Arial"/>
          <w:b/>
        </w:rPr>
      </w:pPr>
      <w:r w:rsidRPr="009A3627">
        <w:rPr>
          <w:rFonts w:ascii="Arial" w:hAnsi="Arial"/>
          <w:b/>
        </w:rPr>
        <w:t>WHO CAN BE A TARGET</w:t>
      </w:r>
      <w:r>
        <w:rPr>
          <w:rFonts w:ascii="Arial" w:hAnsi="Arial"/>
          <w:b/>
        </w:rPr>
        <w:t>?</w:t>
      </w:r>
    </w:p>
    <w:p w14:paraId="30B4EBC7" w14:textId="4B599DD2" w:rsidR="0014434F" w:rsidRPr="009A3627" w:rsidRDefault="0014434F" w:rsidP="0014434F">
      <w:pPr>
        <w:ind w:left="720"/>
        <w:jc w:val="both"/>
        <w:rPr>
          <w:rFonts w:ascii="Arial" w:hAnsi="Arial"/>
        </w:rPr>
      </w:pPr>
      <w:r w:rsidRPr="009A3627">
        <w:rPr>
          <w:rFonts w:ascii="Arial" w:hAnsi="Arial"/>
        </w:rPr>
        <w:t xml:space="preserve">Harassment can occur between any individuals, regardless of their sex or gender. New York Law protects employees, paid or unpaid interns and non-employees, including independent contractors, and those employed by companies contracting to provide services in the workplace. A perpetrator of workplace harassment can be a superior, a subordinate, a coworker or anyone in the workplace including an independent contractor, contract worker, vendor, client, </w:t>
      </w:r>
      <w:r w:rsidR="00BD6AC6" w:rsidRPr="009A3627">
        <w:rPr>
          <w:rFonts w:ascii="Arial" w:hAnsi="Arial"/>
        </w:rPr>
        <w:t>customer,</w:t>
      </w:r>
      <w:r w:rsidRPr="009A3627">
        <w:rPr>
          <w:rFonts w:ascii="Arial" w:hAnsi="Arial"/>
        </w:rPr>
        <w:t xml:space="preserve"> or visitor.</w:t>
      </w:r>
    </w:p>
    <w:p w14:paraId="27C608A9" w14:textId="77777777" w:rsidR="0014434F" w:rsidRPr="009A3627" w:rsidRDefault="0014434F" w:rsidP="0014434F">
      <w:pPr>
        <w:jc w:val="both"/>
        <w:rPr>
          <w:rFonts w:ascii="Arial" w:hAnsi="Arial"/>
        </w:rPr>
      </w:pPr>
    </w:p>
    <w:p w14:paraId="73470D4A" w14:textId="77777777" w:rsidR="0014434F" w:rsidRPr="009A3627" w:rsidRDefault="0014434F" w:rsidP="0014434F">
      <w:pPr>
        <w:rPr>
          <w:rFonts w:ascii="Arial" w:hAnsi="Arial"/>
        </w:rPr>
      </w:pPr>
      <w:r w:rsidRPr="009A3627">
        <w:rPr>
          <w:rFonts w:ascii="Arial" w:hAnsi="Arial"/>
          <w:b/>
        </w:rPr>
        <w:t>WHERE CAN HARASSMENT OCCUR</w:t>
      </w:r>
      <w:r>
        <w:rPr>
          <w:rFonts w:ascii="Arial" w:hAnsi="Arial"/>
          <w:b/>
        </w:rPr>
        <w:t>?</w:t>
      </w:r>
    </w:p>
    <w:p w14:paraId="07D5BE2E" w14:textId="2AAEE688" w:rsidR="0014434F" w:rsidRPr="009A3627" w:rsidRDefault="0014434F" w:rsidP="0014434F">
      <w:pPr>
        <w:ind w:left="720"/>
        <w:jc w:val="both"/>
        <w:rPr>
          <w:rFonts w:ascii="Arial" w:hAnsi="Arial"/>
        </w:rPr>
      </w:pPr>
      <w:r w:rsidRPr="009A3627">
        <w:rPr>
          <w:rFonts w:ascii="Arial" w:hAnsi="Arial"/>
        </w:rPr>
        <w:t xml:space="preserve">Unlawful harassment is not limited to the physical workplace itself. It can occur while employees are traveling for business or at employer-sponsored events or parties. Calls, texts, </w:t>
      </w:r>
      <w:r w:rsidR="00BD6AC6" w:rsidRPr="009A3627">
        <w:rPr>
          <w:rFonts w:ascii="Arial" w:hAnsi="Arial"/>
        </w:rPr>
        <w:t>emails,</w:t>
      </w:r>
      <w:r w:rsidRPr="009A3627">
        <w:rPr>
          <w:rFonts w:ascii="Arial" w:hAnsi="Arial"/>
        </w:rPr>
        <w:t xml:space="preserve"> and social media usage by employees can constitute unlawful workplace harassment, even if they occur away from the workplace premises, on personal devices or during non-work hours.</w:t>
      </w:r>
    </w:p>
    <w:p w14:paraId="2DEDAC93" w14:textId="77777777" w:rsidR="0014434F" w:rsidRPr="009A3627" w:rsidRDefault="0014434F" w:rsidP="0014434F">
      <w:pPr>
        <w:rPr>
          <w:rFonts w:ascii="Arial" w:hAnsi="Arial"/>
        </w:rPr>
      </w:pPr>
    </w:p>
    <w:p w14:paraId="12025048" w14:textId="77777777" w:rsidR="0014434F" w:rsidRPr="009A3627" w:rsidRDefault="0014434F" w:rsidP="0014434F">
      <w:pPr>
        <w:rPr>
          <w:rFonts w:ascii="Arial" w:hAnsi="Arial"/>
        </w:rPr>
      </w:pPr>
      <w:r w:rsidRPr="009A3627">
        <w:rPr>
          <w:rFonts w:ascii="Arial" w:hAnsi="Arial"/>
          <w:b/>
        </w:rPr>
        <w:t>REPORTING HARASSMENT</w:t>
      </w:r>
    </w:p>
    <w:p w14:paraId="7DCE9B91" w14:textId="4065E096" w:rsidR="0014434F" w:rsidRPr="00211FB7" w:rsidRDefault="0014434F" w:rsidP="0014434F">
      <w:pPr>
        <w:ind w:left="720"/>
        <w:jc w:val="both"/>
        <w:rPr>
          <w:rFonts w:ascii="Arial" w:hAnsi="Arial"/>
        </w:rPr>
      </w:pPr>
      <w:r w:rsidRPr="00211FB7">
        <w:rPr>
          <w:rFonts w:ascii="Arial" w:hAnsi="Arial"/>
        </w:rPr>
        <w:t xml:space="preserve">Preventing workplace harassment is everyone’s responsibility. </w:t>
      </w:r>
      <w:r w:rsidR="00515E99" w:rsidRPr="00211FB7">
        <w:rPr>
          <w:rFonts w:ascii="Arial" w:hAnsi="Arial"/>
          <w:b/>
        </w:rPr>
        <w:t>Library</w:t>
      </w:r>
      <w:r w:rsidRPr="00211FB7">
        <w:rPr>
          <w:rFonts w:ascii="Arial" w:hAnsi="Arial"/>
          <w:b/>
        </w:rPr>
        <w:t xml:space="preserve"> Name</w:t>
      </w:r>
      <w:r w:rsidRPr="00211FB7">
        <w:rPr>
          <w:rFonts w:ascii="Arial" w:hAnsi="Arial"/>
        </w:rPr>
        <w:t xml:space="preserve"> cannot prevent or remedy harassment unless the </w:t>
      </w:r>
      <w:r w:rsidR="00515E99" w:rsidRPr="00211FB7">
        <w:rPr>
          <w:rFonts w:ascii="Arial" w:hAnsi="Arial"/>
        </w:rPr>
        <w:t>Library</w:t>
      </w:r>
      <w:r w:rsidRPr="00211FB7">
        <w:rPr>
          <w:rFonts w:ascii="Arial" w:hAnsi="Arial"/>
        </w:rPr>
        <w:t xml:space="preserve"> knows about it. Any employee, intern (paid or unpaid) or non-employee who has been subjected to behavior that may constitute unlawful harassment is encouraged to report such behavior to their </w:t>
      </w:r>
      <w:r w:rsidR="00B80489" w:rsidRPr="00211FB7">
        <w:rPr>
          <w:rFonts w:ascii="Arial" w:hAnsi="Arial"/>
        </w:rPr>
        <w:t>supervisor</w:t>
      </w:r>
      <w:r w:rsidRPr="00211FB7">
        <w:rPr>
          <w:rFonts w:ascii="Arial" w:hAnsi="Arial"/>
          <w:bCs/>
        </w:rPr>
        <w:t xml:space="preserve"> </w:t>
      </w:r>
      <w:r w:rsidRPr="00211FB7">
        <w:rPr>
          <w:rFonts w:ascii="Arial" w:hAnsi="Arial"/>
        </w:rPr>
        <w:t xml:space="preserve">or to </w:t>
      </w:r>
      <w:r w:rsidR="00FE7B71" w:rsidRPr="00211FB7">
        <w:rPr>
          <w:rFonts w:ascii="Arial" w:hAnsi="Arial"/>
        </w:rPr>
        <w:t>the Director</w:t>
      </w:r>
      <w:r w:rsidRPr="00211FB7">
        <w:rPr>
          <w:rFonts w:ascii="Arial" w:hAnsi="Arial"/>
        </w:rPr>
        <w:t xml:space="preserve">. Anyone who witnesses or becomes aware of potential instances of workplace harassment should report such behavior to their </w:t>
      </w:r>
      <w:r w:rsidR="00B80489" w:rsidRPr="00211FB7">
        <w:rPr>
          <w:rFonts w:ascii="Arial" w:hAnsi="Arial"/>
        </w:rPr>
        <w:t>supervisor</w:t>
      </w:r>
      <w:r w:rsidRPr="00211FB7">
        <w:rPr>
          <w:rFonts w:ascii="Arial" w:hAnsi="Arial"/>
          <w:bCs/>
        </w:rPr>
        <w:t xml:space="preserve"> </w:t>
      </w:r>
      <w:r w:rsidRPr="00211FB7">
        <w:rPr>
          <w:rFonts w:ascii="Arial" w:hAnsi="Arial"/>
        </w:rPr>
        <w:t xml:space="preserve">or to </w:t>
      </w:r>
      <w:r w:rsidR="00FE7B71" w:rsidRPr="00211FB7">
        <w:rPr>
          <w:rFonts w:ascii="Arial" w:hAnsi="Arial"/>
        </w:rPr>
        <w:t>the Director</w:t>
      </w:r>
      <w:r w:rsidRPr="00211FB7">
        <w:rPr>
          <w:rFonts w:ascii="Arial" w:hAnsi="Arial"/>
        </w:rPr>
        <w:t xml:space="preserve">. </w:t>
      </w:r>
    </w:p>
    <w:p w14:paraId="7A32F977" w14:textId="77777777" w:rsidR="0014434F" w:rsidRPr="009A3627" w:rsidRDefault="0014434F" w:rsidP="0014434F">
      <w:pPr>
        <w:ind w:left="720"/>
        <w:jc w:val="both"/>
        <w:rPr>
          <w:rFonts w:ascii="Arial" w:hAnsi="Arial"/>
        </w:rPr>
      </w:pPr>
    </w:p>
    <w:p w14:paraId="10994ABC" w14:textId="2D2A5E62" w:rsidR="0014434F" w:rsidRPr="009A3627" w:rsidRDefault="0014434F" w:rsidP="0014434F">
      <w:pPr>
        <w:ind w:left="720"/>
        <w:jc w:val="both"/>
        <w:rPr>
          <w:rFonts w:ascii="Arial" w:hAnsi="Arial"/>
        </w:rPr>
      </w:pPr>
      <w:r w:rsidRPr="009A3627">
        <w:rPr>
          <w:rFonts w:ascii="Arial" w:hAnsi="Arial"/>
        </w:rPr>
        <w:t xml:space="preserve">Reports of workplace harassment may be made verbally or in writing. The written complaint form is located </w:t>
      </w:r>
      <w:commentRangeStart w:id="27"/>
      <w:r w:rsidRPr="009A3627">
        <w:rPr>
          <w:rFonts w:ascii="Arial" w:hAnsi="Arial"/>
          <w:b/>
        </w:rPr>
        <w:t>where</w:t>
      </w:r>
      <w:commentRangeEnd w:id="27"/>
      <w:r w:rsidR="00CC0E64">
        <w:rPr>
          <w:rStyle w:val="CommentReference"/>
        </w:rPr>
        <w:commentReference w:id="27"/>
      </w:r>
      <w:r w:rsidRPr="00A7362D">
        <w:rPr>
          <w:rFonts w:ascii="Arial" w:hAnsi="Arial"/>
        </w:rPr>
        <w:t>.</w:t>
      </w:r>
      <w:r w:rsidRPr="0014434F">
        <w:rPr>
          <w:rFonts w:ascii="Arial" w:hAnsi="Arial"/>
          <w:bCs/>
        </w:rPr>
        <w:t xml:space="preserve"> </w:t>
      </w:r>
      <w:r w:rsidRPr="009A3627">
        <w:rPr>
          <w:rFonts w:ascii="Arial" w:hAnsi="Arial"/>
        </w:rPr>
        <w:t>All employees are encouraged to use this complaint form. Employees who are reporting potential harassment on behalf of other employees should use the complaint form and note that the complaint is being made on behalf of another employee.</w:t>
      </w:r>
    </w:p>
    <w:p w14:paraId="63D4D58D" w14:textId="77777777" w:rsidR="0014434F" w:rsidRPr="009A3627" w:rsidRDefault="0014434F" w:rsidP="0014434F">
      <w:pPr>
        <w:ind w:left="720"/>
        <w:jc w:val="both"/>
        <w:rPr>
          <w:rFonts w:ascii="Arial" w:hAnsi="Arial"/>
        </w:rPr>
      </w:pPr>
    </w:p>
    <w:p w14:paraId="77117875" w14:textId="77777777" w:rsidR="0014434F" w:rsidRDefault="0014434F" w:rsidP="0014434F">
      <w:pPr>
        <w:ind w:left="720"/>
        <w:jc w:val="both"/>
        <w:rPr>
          <w:rFonts w:ascii="Arial" w:hAnsi="Arial"/>
        </w:rPr>
      </w:pPr>
      <w:r w:rsidRPr="009A3627">
        <w:rPr>
          <w:rFonts w:ascii="Arial" w:hAnsi="Arial"/>
        </w:rPr>
        <w:t>Employees, interns (paid or unpaid) or non-employees who believe they have been a victim of workplace harassment may also seek assistance in other available forums, as outlined in the Legal Protections and External Remedies section of this policy.</w:t>
      </w:r>
    </w:p>
    <w:p w14:paraId="74471278" w14:textId="77777777" w:rsidR="0014434F" w:rsidRDefault="0014434F" w:rsidP="0014434F">
      <w:pPr>
        <w:ind w:left="720"/>
        <w:jc w:val="both"/>
        <w:rPr>
          <w:rFonts w:ascii="Arial" w:hAnsi="Arial"/>
        </w:rPr>
      </w:pPr>
    </w:p>
    <w:p w14:paraId="659C6A12" w14:textId="77777777" w:rsidR="0014434F" w:rsidRDefault="0014434F" w:rsidP="0014434F">
      <w:pPr>
        <w:ind w:left="720"/>
        <w:jc w:val="both"/>
        <w:rPr>
          <w:rFonts w:ascii="Arial" w:hAnsi="Arial"/>
        </w:rPr>
      </w:pPr>
      <w:r w:rsidRPr="009A3627">
        <w:rPr>
          <w:rFonts w:ascii="Arial" w:hAnsi="Arial"/>
        </w:rPr>
        <w:t xml:space="preserve">Any employee who feels harassed should report the harassment so that any violation of this policy can be corrected promptly. Any harassing conduct, even a single incident, can be addressed under this policy. </w:t>
      </w:r>
    </w:p>
    <w:p w14:paraId="3C9E24B5" w14:textId="77777777" w:rsidR="0014434F" w:rsidRDefault="0014434F" w:rsidP="0014434F">
      <w:pPr>
        <w:rPr>
          <w:rFonts w:ascii="Arial" w:hAnsi="Arial"/>
          <w:b/>
        </w:rPr>
      </w:pPr>
    </w:p>
    <w:p w14:paraId="7CF62404" w14:textId="77777777" w:rsidR="00F74F19" w:rsidRDefault="00F74F19">
      <w:pPr>
        <w:rPr>
          <w:rFonts w:ascii="Arial" w:hAnsi="Arial"/>
          <w:b/>
        </w:rPr>
      </w:pPr>
      <w:r>
        <w:rPr>
          <w:rFonts w:ascii="Arial" w:hAnsi="Arial"/>
          <w:b/>
        </w:rPr>
        <w:br w:type="page"/>
      </w:r>
    </w:p>
    <w:p w14:paraId="19F30A60" w14:textId="7F0BA642" w:rsidR="0014434F" w:rsidRPr="009A3627" w:rsidRDefault="0014434F" w:rsidP="0014434F">
      <w:pPr>
        <w:rPr>
          <w:rFonts w:ascii="Arial" w:hAnsi="Arial"/>
          <w:b/>
        </w:rPr>
      </w:pPr>
      <w:r w:rsidRPr="009A3627">
        <w:rPr>
          <w:rFonts w:ascii="Arial" w:hAnsi="Arial"/>
          <w:b/>
        </w:rPr>
        <w:lastRenderedPageBreak/>
        <w:t>MANAGEMENT RESPONSIBILITIES</w:t>
      </w:r>
    </w:p>
    <w:p w14:paraId="1BE1B774" w14:textId="4A6C5EDE" w:rsidR="0014434F" w:rsidRPr="009A3627" w:rsidRDefault="0014434F" w:rsidP="0014434F">
      <w:pPr>
        <w:ind w:left="720"/>
        <w:jc w:val="both"/>
        <w:rPr>
          <w:rFonts w:ascii="Arial" w:hAnsi="Arial"/>
        </w:rPr>
      </w:pPr>
      <w:r w:rsidRPr="009A3627">
        <w:rPr>
          <w:rFonts w:ascii="Arial" w:hAnsi="Arial"/>
        </w:rPr>
        <w:t xml:space="preserve">All </w:t>
      </w:r>
      <w:r w:rsidR="00B80489" w:rsidRPr="00B80489">
        <w:rPr>
          <w:rFonts w:ascii="Arial" w:hAnsi="Arial"/>
        </w:rPr>
        <w:t>supervisors</w:t>
      </w:r>
      <w:r>
        <w:rPr>
          <w:rFonts w:ascii="Arial" w:hAnsi="Arial"/>
          <w:b/>
        </w:rPr>
        <w:t xml:space="preserve"> </w:t>
      </w:r>
      <w:r w:rsidRPr="00943447">
        <w:rPr>
          <w:rFonts w:ascii="Arial" w:hAnsi="Arial"/>
        </w:rPr>
        <w:t xml:space="preserve">who receive a complaint or information about suspected workplace harassment, observe what may be harassing behavior or for any reason suspect that harassment is occurring, are </w:t>
      </w:r>
      <w:commentRangeStart w:id="28"/>
      <w:r w:rsidRPr="00943447">
        <w:rPr>
          <w:rFonts w:ascii="Arial" w:hAnsi="Arial"/>
          <w:b/>
        </w:rPr>
        <w:t>required</w:t>
      </w:r>
      <w:r w:rsidRPr="00943447">
        <w:rPr>
          <w:rFonts w:ascii="Arial" w:hAnsi="Arial"/>
        </w:rPr>
        <w:t xml:space="preserve"> </w:t>
      </w:r>
      <w:commentRangeEnd w:id="28"/>
      <w:r w:rsidR="00E82F1C">
        <w:rPr>
          <w:rStyle w:val="CommentReference"/>
        </w:rPr>
        <w:commentReference w:id="28"/>
      </w:r>
      <w:r w:rsidRPr="00943447">
        <w:rPr>
          <w:rFonts w:ascii="Arial" w:hAnsi="Arial"/>
        </w:rPr>
        <w:t>to report such suspected harassment to</w:t>
      </w:r>
      <w:r w:rsidR="00FE7B71">
        <w:rPr>
          <w:rFonts w:ascii="Arial" w:hAnsi="Arial"/>
        </w:rPr>
        <w:t xml:space="preserve"> the Director</w:t>
      </w:r>
      <w:r w:rsidRPr="00943447">
        <w:rPr>
          <w:rFonts w:ascii="Arial" w:hAnsi="Arial"/>
        </w:rPr>
        <w:t>.</w:t>
      </w:r>
    </w:p>
    <w:p w14:paraId="3D47A7EB" w14:textId="77777777" w:rsidR="0014434F" w:rsidRPr="009A3627" w:rsidRDefault="0014434F" w:rsidP="0014434F">
      <w:pPr>
        <w:ind w:left="720"/>
        <w:jc w:val="both"/>
        <w:rPr>
          <w:rFonts w:ascii="Arial" w:hAnsi="Arial"/>
        </w:rPr>
      </w:pPr>
    </w:p>
    <w:p w14:paraId="0101C6DB" w14:textId="511B59A2" w:rsidR="0014434F" w:rsidRPr="00943447" w:rsidRDefault="0014434F" w:rsidP="0014434F">
      <w:pPr>
        <w:ind w:left="720"/>
        <w:jc w:val="both"/>
        <w:rPr>
          <w:rFonts w:ascii="Arial" w:hAnsi="Arial"/>
        </w:rPr>
      </w:pPr>
      <w:r w:rsidRPr="009A3627">
        <w:rPr>
          <w:rFonts w:ascii="Arial" w:hAnsi="Arial"/>
        </w:rPr>
        <w:t xml:space="preserve">In addition to being </w:t>
      </w:r>
      <w:r w:rsidRPr="00943447">
        <w:rPr>
          <w:rFonts w:ascii="Arial" w:hAnsi="Arial"/>
        </w:rPr>
        <w:t xml:space="preserve">subject to discipline if they engaged in harassing conduct themselves, </w:t>
      </w:r>
      <w:r w:rsidR="00B80489" w:rsidRPr="00B80489">
        <w:rPr>
          <w:rFonts w:ascii="Arial" w:hAnsi="Arial"/>
        </w:rPr>
        <w:t>supervisors</w:t>
      </w:r>
      <w:r>
        <w:rPr>
          <w:rFonts w:ascii="Arial" w:hAnsi="Arial"/>
          <w:b/>
        </w:rPr>
        <w:t xml:space="preserve"> </w:t>
      </w:r>
      <w:r w:rsidRPr="00943447">
        <w:rPr>
          <w:rFonts w:ascii="Arial" w:hAnsi="Arial"/>
        </w:rPr>
        <w:t>will be subject to discipline for failing to report suspected workplace harassment or otherwise knowingly allowing workplace harassment to continue.</w:t>
      </w:r>
    </w:p>
    <w:p w14:paraId="3C3662ED" w14:textId="77777777" w:rsidR="0014434F" w:rsidRPr="00943447" w:rsidRDefault="0014434F" w:rsidP="0014434F">
      <w:pPr>
        <w:ind w:left="720"/>
        <w:jc w:val="both"/>
        <w:rPr>
          <w:rFonts w:ascii="Arial" w:hAnsi="Arial"/>
        </w:rPr>
      </w:pPr>
    </w:p>
    <w:p w14:paraId="0D7DEDC0" w14:textId="413E5137" w:rsidR="0014434F" w:rsidRPr="00943447" w:rsidRDefault="00B80489" w:rsidP="0014434F">
      <w:pPr>
        <w:ind w:left="720"/>
        <w:jc w:val="both"/>
        <w:rPr>
          <w:rFonts w:ascii="Arial" w:hAnsi="Arial"/>
        </w:rPr>
      </w:pPr>
      <w:r w:rsidRPr="00B80489">
        <w:rPr>
          <w:rFonts w:ascii="Arial" w:hAnsi="Arial"/>
        </w:rPr>
        <w:t>Supervisors</w:t>
      </w:r>
      <w:r w:rsidR="0014434F" w:rsidRPr="00BE1CE9">
        <w:rPr>
          <w:rFonts w:ascii="Arial" w:hAnsi="Arial"/>
          <w:bCs/>
        </w:rPr>
        <w:t xml:space="preserve"> </w:t>
      </w:r>
      <w:r w:rsidR="0014434F" w:rsidRPr="00943447">
        <w:rPr>
          <w:rFonts w:ascii="Arial" w:hAnsi="Arial"/>
        </w:rPr>
        <w:t>will also be subject to discipline for engaging in any retaliation.</w:t>
      </w:r>
    </w:p>
    <w:p w14:paraId="3316A0EA" w14:textId="77777777" w:rsidR="0014434F" w:rsidRPr="009A3627" w:rsidRDefault="0014434F" w:rsidP="0014434F">
      <w:pPr>
        <w:ind w:left="720"/>
        <w:jc w:val="both"/>
        <w:rPr>
          <w:rFonts w:ascii="Arial" w:hAnsi="Arial"/>
        </w:rPr>
      </w:pPr>
    </w:p>
    <w:p w14:paraId="0627F366" w14:textId="77777777" w:rsidR="0014434F" w:rsidRPr="009A3627" w:rsidRDefault="0014434F" w:rsidP="0014434F">
      <w:pPr>
        <w:rPr>
          <w:rFonts w:ascii="Arial" w:hAnsi="Arial"/>
          <w:b/>
        </w:rPr>
      </w:pPr>
      <w:r w:rsidRPr="009A3627">
        <w:rPr>
          <w:rFonts w:ascii="Arial" w:hAnsi="Arial"/>
          <w:b/>
        </w:rPr>
        <w:t>COMPLAINT INVESTIGATION</w:t>
      </w:r>
    </w:p>
    <w:p w14:paraId="45B140FC" w14:textId="77777777" w:rsidR="0014434F" w:rsidRPr="009A3627" w:rsidRDefault="0014434F" w:rsidP="0014434F">
      <w:pPr>
        <w:ind w:left="720"/>
        <w:jc w:val="both"/>
        <w:rPr>
          <w:rFonts w:ascii="Arial" w:hAnsi="Arial"/>
        </w:rPr>
      </w:pPr>
      <w:commentRangeStart w:id="29"/>
      <w:r w:rsidRPr="00CC538A">
        <w:rPr>
          <w:rFonts w:ascii="Arial" w:hAnsi="Arial"/>
          <w:b/>
          <w:i/>
        </w:rPr>
        <w:t>All</w:t>
      </w:r>
      <w:r w:rsidRPr="009A3627">
        <w:rPr>
          <w:rFonts w:ascii="Arial" w:hAnsi="Arial"/>
        </w:rPr>
        <w:t xml:space="preserve"> </w:t>
      </w:r>
      <w:commentRangeEnd w:id="29"/>
      <w:r w:rsidR="00E82F1C">
        <w:rPr>
          <w:rStyle w:val="CommentReference"/>
        </w:rPr>
        <w:commentReference w:id="29"/>
      </w:r>
      <w:r w:rsidRPr="009A3627">
        <w:rPr>
          <w:rFonts w:ascii="Arial" w:hAnsi="Arial"/>
        </w:rPr>
        <w:t>complaints or information about suspected workplace harassment will be investigated, whether that information was reported in verbal or written form. Investigations will be conducted in a timely manner and will be confidential to the extent possible.</w:t>
      </w:r>
    </w:p>
    <w:p w14:paraId="3C16CE7A" w14:textId="77777777" w:rsidR="0014434F" w:rsidRPr="009A3627" w:rsidRDefault="0014434F" w:rsidP="0014434F">
      <w:pPr>
        <w:rPr>
          <w:rFonts w:ascii="Arial" w:hAnsi="Arial"/>
        </w:rPr>
      </w:pPr>
    </w:p>
    <w:p w14:paraId="51FBEA5F" w14:textId="12D8F7EB" w:rsidR="0014434F" w:rsidRPr="009A3627" w:rsidRDefault="0014434F" w:rsidP="0014434F">
      <w:pPr>
        <w:ind w:left="720"/>
        <w:jc w:val="both"/>
        <w:rPr>
          <w:rFonts w:ascii="Arial" w:hAnsi="Arial"/>
        </w:rPr>
      </w:pPr>
      <w:r w:rsidRPr="009A3627">
        <w:rPr>
          <w:rFonts w:ascii="Arial" w:hAnsi="Arial"/>
        </w:rPr>
        <w:t xml:space="preserve">An investigation of any complaint, information or knowledge of suspected harassment will be prompt and thorough. All persons involved, including complainants, </w:t>
      </w:r>
      <w:r w:rsidR="00FE7B71" w:rsidRPr="009A3627">
        <w:rPr>
          <w:rFonts w:ascii="Arial" w:hAnsi="Arial"/>
        </w:rPr>
        <w:t>witnesses,</w:t>
      </w:r>
      <w:r w:rsidRPr="009A3627">
        <w:rPr>
          <w:rFonts w:ascii="Arial" w:hAnsi="Arial"/>
        </w:rPr>
        <w:t xml:space="preserve"> and alleged perpetrators, will be accorded due process, as outlined below, to protect their rights to a fair and impartial investigation.</w:t>
      </w:r>
    </w:p>
    <w:p w14:paraId="485B265D" w14:textId="77777777" w:rsidR="0014434F" w:rsidRPr="009A3627" w:rsidRDefault="0014434F" w:rsidP="0014434F">
      <w:pPr>
        <w:jc w:val="both"/>
        <w:rPr>
          <w:rFonts w:ascii="Arial" w:hAnsi="Arial"/>
        </w:rPr>
      </w:pPr>
    </w:p>
    <w:p w14:paraId="6BDB8E2E" w14:textId="5DDFCB2D" w:rsidR="0014434F" w:rsidRPr="009A3627" w:rsidRDefault="0014434F" w:rsidP="0014434F">
      <w:pPr>
        <w:pStyle w:val="Default"/>
        <w:ind w:left="720"/>
        <w:jc w:val="both"/>
      </w:pPr>
      <w:r w:rsidRPr="009A3627">
        <w:t xml:space="preserve">Any employee may be required </w:t>
      </w:r>
      <w:r w:rsidRPr="00943447">
        <w:rPr>
          <w:color w:val="auto"/>
        </w:rPr>
        <w:t xml:space="preserve">to cooperate as needed in an investigation of suspected workplace harassment. </w:t>
      </w:r>
      <w:r w:rsidR="00515E99">
        <w:rPr>
          <w:b/>
          <w:color w:val="auto"/>
        </w:rPr>
        <w:t>Library</w:t>
      </w:r>
      <w:r w:rsidRPr="00F94832">
        <w:rPr>
          <w:b/>
          <w:color w:val="auto"/>
        </w:rPr>
        <w:t xml:space="preserve"> Name</w:t>
      </w:r>
      <w:r w:rsidRPr="00943447">
        <w:rPr>
          <w:color w:val="auto"/>
        </w:rPr>
        <w:t xml:space="preserve"> </w:t>
      </w:r>
      <w:r w:rsidRPr="009A3627">
        <w:t>will not tolerate retaliation against employees who file complaints, support another’s complaint or participate in an investigation regarding a violation of this policy.</w:t>
      </w:r>
    </w:p>
    <w:p w14:paraId="60EA7717" w14:textId="77777777" w:rsidR="0014434F" w:rsidRPr="009A3627" w:rsidRDefault="0014434F" w:rsidP="0014434F">
      <w:pPr>
        <w:rPr>
          <w:rFonts w:ascii="Arial" w:hAnsi="Arial"/>
        </w:rPr>
      </w:pPr>
    </w:p>
    <w:p w14:paraId="1DE79B47" w14:textId="77777777" w:rsidR="0014434F" w:rsidRDefault="0014434F" w:rsidP="0014434F">
      <w:pPr>
        <w:ind w:left="720"/>
        <w:jc w:val="both"/>
        <w:rPr>
          <w:rFonts w:ascii="Arial" w:hAnsi="Arial"/>
        </w:rPr>
      </w:pPr>
      <w:r w:rsidRPr="009A3627">
        <w:rPr>
          <w:rFonts w:ascii="Arial" w:hAnsi="Arial"/>
        </w:rPr>
        <w:t xml:space="preserve">While the process may vary from case to case, investigations </w:t>
      </w:r>
      <w:r>
        <w:rPr>
          <w:rFonts w:ascii="Arial" w:hAnsi="Arial"/>
        </w:rPr>
        <w:t xml:space="preserve">will generally be conducted </w:t>
      </w:r>
      <w:r w:rsidRPr="009A3627">
        <w:rPr>
          <w:rFonts w:ascii="Arial" w:hAnsi="Arial"/>
        </w:rPr>
        <w:t>in accordance with the following steps:</w:t>
      </w:r>
    </w:p>
    <w:p w14:paraId="593CB82D" w14:textId="77777777" w:rsidR="0014434F" w:rsidRPr="009A3627" w:rsidRDefault="0014434F" w:rsidP="0014434F">
      <w:pPr>
        <w:ind w:left="720"/>
        <w:jc w:val="both"/>
        <w:rPr>
          <w:rFonts w:ascii="Arial" w:hAnsi="Arial"/>
        </w:rPr>
      </w:pPr>
    </w:p>
    <w:p w14:paraId="097277D5" w14:textId="09698337" w:rsidR="0014434F" w:rsidRPr="009A3627" w:rsidRDefault="0014434F" w:rsidP="008F40D4">
      <w:pPr>
        <w:pStyle w:val="ListParagraph"/>
        <w:numPr>
          <w:ilvl w:val="0"/>
          <w:numId w:val="23"/>
        </w:numPr>
        <w:jc w:val="both"/>
        <w:rPr>
          <w:rFonts w:ascii="Arial" w:hAnsi="Arial"/>
        </w:rPr>
      </w:pPr>
      <w:r w:rsidRPr="009A3627">
        <w:rPr>
          <w:rFonts w:ascii="Arial" w:hAnsi="Arial"/>
        </w:rPr>
        <w:t>Upon receipt of complaint</w:t>
      </w:r>
      <w:r>
        <w:rPr>
          <w:rFonts w:ascii="Arial" w:hAnsi="Arial"/>
        </w:rPr>
        <w:t xml:space="preserve">, </w:t>
      </w:r>
      <w:r w:rsidR="008325B0">
        <w:rPr>
          <w:rFonts w:ascii="Arial" w:hAnsi="Arial"/>
        </w:rPr>
        <w:t>the Director</w:t>
      </w:r>
      <w:r>
        <w:rPr>
          <w:rFonts w:ascii="Arial" w:hAnsi="Arial"/>
        </w:rPr>
        <w:t xml:space="preserve"> </w:t>
      </w:r>
      <w:r w:rsidRPr="009A3627">
        <w:rPr>
          <w:rFonts w:ascii="Arial" w:hAnsi="Arial"/>
        </w:rPr>
        <w:t xml:space="preserve">will conduct an immediate review of the allegations, and take any interim actions, as appropriate. If the complaint is verbal, the individual will be encouraged to complete the “Complaint Form” in writing. If </w:t>
      </w:r>
      <w:r>
        <w:rPr>
          <w:rFonts w:ascii="Arial" w:hAnsi="Arial"/>
        </w:rPr>
        <w:t>the complainant</w:t>
      </w:r>
      <w:r w:rsidRPr="009A3627">
        <w:rPr>
          <w:rFonts w:ascii="Arial" w:hAnsi="Arial"/>
        </w:rPr>
        <w:t xml:space="preserve"> </w:t>
      </w:r>
      <w:r>
        <w:rPr>
          <w:rFonts w:ascii="Arial" w:hAnsi="Arial"/>
        </w:rPr>
        <w:t xml:space="preserve">chooses not to complete the Complaint Form </w:t>
      </w:r>
      <w:r w:rsidR="008325B0">
        <w:rPr>
          <w:rFonts w:ascii="Arial" w:hAnsi="Arial"/>
        </w:rPr>
        <w:t>the Director</w:t>
      </w:r>
      <w:r w:rsidRPr="009A3627">
        <w:rPr>
          <w:rFonts w:ascii="Arial" w:hAnsi="Arial"/>
        </w:rPr>
        <w:t xml:space="preserve"> will prepare a Complaint Form based on the </w:t>
      </w:r>
      <w:r>
        <w:rPr>
          <w:rFonts w:ascii="Arial" w:hAnsi="Arial"/>
        </w:rPr>
        <w:t xml:space="preserve">complainant’s </w:t>
      </w:r>
      <w:r w:rsidRPr="009A3627">
        <w:rPr>
          <w:rFonts w:ascii="Arial" w:hAnsi="Arial"/>
        </w:rPr>
        <w:t xml:space="preserve">verbal report. </w:t>
      </w:r>
    </w:p>
    <w:p w14:paraId="076BE5EC" w14:textId="26ACB6CC" w:rsidR="0014434F" w:rsidRPr="009A3627" w:rsidRDefault="0014434F" w:rsidP="008F40D4">
      <w:pPr>
        <w:pStyle w:val="ListParagraph"/>
        <w:numPr>
          <w:ilvl w:val="0"/>
          <w:numId w:val="23"/>
        </w:numPr>
        <w:jc w:val="both"/>
        <w:rPr>
          <w:rFonts w:ascii="Arial" w:hAnsi="Arial"/>
        </w:rPr>
      </w:pPr>
      <w:r w:rsidRPr="009A3627">
        <w:rPr>
          <w:rFonts w:ascii="Arial" w:hAnsi="Arial"/>
        </w:rPr>
        <w:t xml:space="preserve">If documents, </w:t>
      </w:r>
      <w:r w:rsidR="008325B0" w:rsidRPr="009A3627">
        <w:rPr>
          <w:rFonts w:ascii="Arial" w:hAnsi="Arial"/>
        </w:rPr>
        <w:t>emails,</w:t>
      </w:r>
      <w:r w:rsidRPr="009A3627">
        <w:rPr>
          <w:rFonts w:ascii="Arial" w:hAnsi="Arial"/>
        </w:rPr>
        <w:t xml:space="preserve"> or phone records are relevant to the allegations, steps will be taken to obtain and preserve them.</w:t>
      </w:r>
    </w:p>
    <w:p w14:paraId="51604369" w14:textId="711B1877" w:rsidR="0014434F" w:rsidRPr="009A3627" w:rsidRDefault="008325B0" w:rsidP="008F40D4">
      <w:pPr>
        <w:pStyle w:val="ListParagraph"/>
        <w:numPr>
          <w:ilvl w:val="0"/>
          <w:numId w:val="23"/>
        </w:numPr>
        <w:jc w:val="both"/>
        <w:rPr>
          <w:rFonts w:ascii="Arial" w:hAnsi="Arial"/>
        </w:rPr>
      </w:pPr>
      <w:r>
        <w:rPr>
          <w:rFonts w:ascii="Arial" w:hAnsi="Arial"/>
        </w:rPr>
        <w:t>The Director</w:t>
      </w:r>
      <w:r w:rsidR="0014434F" w:rsidRPr="009A3627">
        <w:rPr>
          <w:rFonts w:ascii="Arial" w:hAnsi="Arial"/>
        </w:rPr>
        <w:t xml:space="preserve"> will request and review all relevant documents, including all electronic communications.</w:t>
      </w:r>
    </w:p>
    <w:p w14:paraId="7506E138" w14:textId="7EB0BDBE" w:rsidR="0014434F" w:rsidRPr="009A3627" w:rsidRDefault="008325B0" w:rsidP="008F40D4">
      <w:pPr>
        <w:pStyle w:val="ListParagraph"/>
        <w:numPr>
          <w:ilvl w:val="0"/>
          <w:numId w:val="23"/>
        </w:numPr>
        <w:jc w:val="both"/>
        <w:rPr>
          <w:rFonts w:ascii="Arial" w:hAnsi="Arial"/>
        </w:rPr>
      </w:pPr>
      <w:r>
        <w:rPr>
          <w:rFonts w:ascii="Arial" w:hAnsi="Arial"/>
        </w:rPr>
        <w:t>The Director</w:t>
      </w:r>
      <w:r w:rsidR="0014434F" w:rsidRPr="009A3627">
        <w:rPr>
          <w:rFonts w:ascii="Arial" w:hAnsi="Arial"/>
        </w:rPr>
        <w:t xml:space="preserve"> will interview all parties involved, including any relevant witnesses.</w:t>
      </w:r>
    </w:p>
    <w:p w14:paraId="23FB0586" w14:textId="180B012A" w:rsidR="0014434F" w:rsidRDefault="008325B0" w:rsidP="008F40D4">
      <w:pPr>
        <w:pStyle w:val="ListParagraph"/>
        <w:numPr>
          <w:ilvl w:val="0"/>
          <w:numId w:val="23"/>
        </w:numPr>
        <w:jc w:val="both"/>
        <w:rPr>
          <w:rFonts w:ascii="Arial" w:hAnsi="Arial"/>
        </w:rPr>
      </w:pPr>
      <w:r>
        <w:rPr>
          <w:rFonts w:ascii="Arial" w:hAnsi="Arial"/>
        </w:rPr>
        <w:t>The Director</w:t>
      </w:r>
      <w:r w:rsidR="0014434F" w:rsidRPr="009A3627">
        <w:rPr>
          <w:rFonts w:ascii="Arial" w:hAnsi="Arial"/>
        </w:rPr>
        <w:t xml:space="preserve"> will prepare written documentation of the investigation (such as a letter, </w:t>
      </w:r>
      <w:r w:rsidRPr="009A3627">
        <w:rPr>
          <w:rFonts w:ascii="Arial" w:hAnsi="Arial"/>
        </w:rPr>
        <w:t>memo,</w:t>
      </w:r>
      <w:r w:rsidR="0014434F" w:rsidRPr="009A3627">
        <w:rPr>
          <w:rFonts w:ascii="Arial" w:hAnsi="Arial"/>
        </w:rPr>
        <w:t xml:space="preserve"> or email), which contains the following:</w:t>
      </w:r>
    </w:p>
    <w:p w14:paraId="700FB9F9" w14:textId="77777777" w:rsidR="0014434F" w:rsidRPr="009A3627" w:rsidRDefault="0014434F" w:rsidP="008F40D4">
      <w:pPr>
        <w:pStyle w:val="ListParagraph"/>
        <w:numPr>
          <w:ilvl w:val="1"/>
          <w:numId w:val="22"/>
        </w:numPr>
        <w:jc w:val="both"/>
        <w:rPr>
          <w:rFonts w:ascii="Arial" w:hAnsi="Arial"/>
        </w:rPr>
      </w:pPr>
      <w:r w:rsidRPr="009A3627">
        <w:rPr>
          <w:rFonts w:ascii="Arial" w:hAnsi="Arial"/>
        </w:rPr>
        <w:lastRenderedPageBreak/>
        <w:t>A list of all documents reviewed, along with a detailed summary of relevant documents;</w:t>
      </w:r>
    </w:p>
    <w:p w14:paraId="265E6C8F" w14:textId="77777777" w:rsidR="0014434F" w:rsidRPr="009A3627" w:rsidRDefault="0014434F" w:rsidP="008F40D4">
      <w:pPr>
        <w:pStyle w:val="ListParagraph"/>
        <w:numPr>
          <w:ilvl w:val="1"/>
          <w:numId w:val="22"/>
        </w:numPr>
        <w:jc w:val="both"/>
        <w:rPr>
          <w:rFonts w:ascii="Arial" w:hAnsi="Arial"/>
        </w:rPr>
      </w:pPr>
      <w:r w:rsidRPr="009A3627">
        <w:rPr>
          <w:rFonts w:ascii="Arial" w:hAnsi="Arial"/>
        </w:rPr>
        <w:t>A list of names of those interviewed, along with a detailed summary of their statements;</w:t>
      </w:r>
    </w:p>
    <w:p w14:paraId="0F778165" w14:textId="77777777" w:rsidR="0014434F" w:rsidRPr="009A3627" w:rsidRDefault="0014434F" w:rsidP="008F40D4">
      <w:pPr>
        <w:pStyle w:val="ListParagraph"/>
        <w:numPr>
          <w:ilvl w:val="1"/>
          <w:numId w:val="22"/>
        </w:numPr>
        <w:jc w:val="both"/>
        <w:rPr>
          <w:rFonts w:ascii="Arial" w:hAnsi="Arial"/>
        </w:rPr>
      </w:pPr>
      <w:r w:rsidRPr="009A3627">
        <w:rPr>
          <w:rFonts w:ascii="Arial" w:hAnsi="Arial"/>
        </w:rPr>
        <w:t>A timeline of events;</w:t>
      </w:r>
    </w:p>
    <w:p w14:paraId="76ABB231" w14:textId="77777777" w:rsidR="0014434F" w:rsidRPr="009A3627" w:rsidRDefault="0014434F" w:rsidP="008F40D4">
      <w:pPr>
        <w:pStyle w:val="ListParagraph"/>
        <w:numPr>
          <w:ilvl w:val="1"/>
          <w:numId w:val="22"/>
        </w:numPr>
        <w:jc w:val="both"/>
        <w:rPr>
          <w:rFonts w:ascii="Arial" w:hAnsi="Arial"/>
        </w:rPr>
      </w:pPr>
      <w:r w:rsidRPr="009A3627">
        <w:rPr>
          <w:rFonts w:ascii="Arial" w:hAnsi="Arial"/>
        </w:rPr>
        <w:t>A summary of prior relevant incidents, reported or unreported; and</w:t>
      </w:r>
    </w:p>
    <w:p w14:paraId="33DFEBFA" w14:textId="77777777" w:rsidR="0014434F" w:rsidRDefault="0014434F" w:rsidP="008F40D4">
      <w:pPr>
        <w:pStyle w:val="ListParagraph"/>
        <w:numPr>
          <w:ilvl w:val="1"/>
          <w:numId w:val="22"/>
        </w:numPr>
        <w:jc w:val="both"/>
        <w:rPr>
          <w:rFonts w:ascii="Arial" w:hAnsi="Arial"/>
        </w:rPr>
      </w:pPr>
      <w:r w:rsidRPr="009A3627">
        <w:rPr>
          <w:rFonts w:ascii="Arial" w:hAnsi="Arial"/>
        </w:rPr>
        <w:t xml:space="preserve">The basis for the decision and final resolution of the complaint, together with any corrective actions action(s). </w:t>
      </w:r>
    </w:p>
    <w:p w14:paraId="306C9822" w14:textId="3D93CFE2" w:rsidR="0014434F" w:rsidRPr="009A3627" w:rsidRDefault="0014434F" w:rsidP="008F40D4">
      <w:pPr>
        <w:pStyle w:val="ListParagraph"/>
        <w:numPr>
          <w:ilvl w:val="0"/>
          <w:numId w:val="24"/>
        </w:numPr>
        <w:jc w:val="both"/>
        <w:rPr>
          <w:rFonts w:ascii="Arial" w:hAnsi="Arial"/>
        </w:rPr>
      </w:pPr>
      <w:r w:rsidRPr="009A3627">
        <w:rPr>
          <w:rFonts w:ascii="Arial" w:hAnsi="Arial"/>
        </w:rPr>
        <w:t xml:space="preserve">Written documentation and associated documents will be maintained by the </w:t>
      </w:r>
      <w:r w:rsidR="00515E99" w:rsidRPr="008325B0">
        <w:rPr>
          <w:rFonts w:ascii="Arial" w:hAnsi="Arial"/>
          <w:bCs/>
        </w:rPr>
        <w:t>Library</w:t>
      </w:r>
      <w:r w:rsidRPr="009A3627">
        <w:rPr>
          <w:rFonts w:ascii="Arial" w:hAnsi="Arial"/>
        </w:rPr>
        <w:t>.</w:t>
      </w:r>
    </w:p>
    <w:p w14:paraId="511520AD" w14:textId="1787346E" w:rsidR="0014434F" w:rsidRPr="009A3627" w:rsidRDefault="0014434F" w:rsidP="008F40D4">
      <w:pPr>
        <w:pStyle w:val="ListParagraph"/>
        <w:numPr>
          <w:ilvl w:val="0"/>
          <w:numId w:val="24"/>
        </w:numPr>
        <w:jc w:val="both"/>
        <w:rPr>
          <w:rFonts w:ascii="Arial" w:hAnsi="Arial"/>
        </w:rPr>
      </w:pPr>
      <w:r w:rsidRPr="009A3627">
        <w:rPr>
          <w:rFonts w:ascii="Arial" w:hAnsi="Arial"/>
        </w:rPr>
        <w:t xml:space="preserve">Following the investigation, </w:t>
      </w:r>
      <w:r w:rsidR="008325B0">
        <w:rPr>
          <w:rFonts w:ascii="Arial" w:hAnsi="Arial"/>
        </w:rPr>
        <w:t>the Director</w:t>
      </w:r>
      <w:r w:rsidRPr="009A3627">
        <w:rPr>
          <w:rFonts w:ascii="Arial" w:hAnsi="Arial"/>
        </w:rPr>
        <w:t xml:space="preserve"> will promptly notify the complainant and the individual(s) about whom the complaint was made of the final determination and implement any corrective actions identified in the written document.</w:t>
      </w:r>
    </w:p>
    <w:p w14:paraId="32935BE6" w14:textId="018BB3D4" w:rsidR="0014434F" w:rsidRPr="009A3627" w:rsidRDefault="008325B0" w:rsidP="008F40D4">
      <w:pPr>
        <w:pStyle w:val="ListParagraph"/>
        <w:numPr>
          <w:ilvl w:val="0"/>
          <w:numId w:val="24"/>
        </w:numPr>
        <w:jc w:val="both"/>
        <w:rPr>
          <w:rFonts w:ascii="Arial" w:hAnsi="Arial"/>
        </w:rPr>
      </w:pPr>
      <w:r>
        <w:rPr>
          <w:rFonts w:ascii="Arial" w:hAnsi="Arial"/>
        </w:rPr>
        <w:t>The Director</w:t>
      </w:r>
      <w:r w:rsidR="0014434F" w:rsidRPr="009A3627">
        <w:rPr>
          <w:rFonts w:ascii="Arial" w:hAnsi="Arial"/>
        </w:rPr>
        <w:t xml:space="preserve"> will inform the complainant of their right to file a complaint or charge externally as outlined in the Legal Protections and External Remedies section of this policy.</w:t>
      </w:r>
    </w:p>
    <w:p w14:paraId="5A39523B" w14:textId="77777777" w:rsidR="0014434F" w:rsidRPr="009A3627" w:rsidRDefault="0014434F" w:rsidP="0014434F">
      <w:pPr>
        <w:rPr>
          <w:rFonts w:ascii="Arial" w:hAnsi="Arial"/>
          <w:b/>
        </w:rPr>
      </w:pPr>
    </w:p>
    <w:p w14:paraId="64148CCE" w14:textId="77777777" w:rsidR="0014434F" w:rsidRPr="009A3627" w:rsidRDefault="0014434F" w:rsidP="0014434F">
      <w:pPr>
        <w:rPr>
          <w:rFonts w:ascii="Arial" w:hAnsi="Arial"/>
        </w:rPr>
      </w:pPr>
      <w:r w:rsidRPr="009A3627">
        <w:rPr>
          <w:rFonts w:ascii="Arial" w:hAnsi="Arial"/>
          <w:b/>
        </w:rPr>
        <w:t>CORRECTIVE ACTION</w:t>
      </w:r>
    </w:p>
    <w:p w14:paraId="036A9FD8" w14:textId="38F3160F" w:rsidR="0014434F" w:rsidRPr="009A3627" w:rsidRDefault="0014434F" w:rsidP="0014434F">
      <w:pPr>
        <w:ind w:left="720"/>
        <w:jc w:val="both"/>
        <w:rPr>
          <w:rFonts w:ascii="Arial" w:hAnsi="Arial"/>
        </w:rPr>
      </w:pPr>
      <w:r w:rsidRPr="009A3627">
        <w:rPr>
          <w:rFonts w:ascii="Arial" w:hAnsi="Arial"/>
        </w:rPr>
        <w:t>If a report of workplace harassment is found to be valid, immediate</w:t>
      </w:r>
      <w:r w:rsidR="008325B0">
        <w:rPr>
          <w:rFonts w:ascii="Arial" w:hAnsi="Arial"/>
        </w:rPr>
        <w:t>,</w:t>
      </w:r>
      <w:r w:rsidRPr="009A3627">
        <w:rPr>
          <w:rFonts w:ascii="Arial" w:hAnsi="Arial"/>
        </w:rPr>
        <w:t xml:space="preserve"> and appropriate corrective action will be taken. Employees or interns (paid or unpaid) who violate this policy, including the provision against retaliation, will be subject to disciplinary action, up to and including termination. This determination will be based on all the facts of the case.</w:t>
      </w:r>
    </w:p>
    <w:p w14:paraId="2C82CF40" w14:textId="77777777" w:rsidR="0014434F" w:rsidRPr="009A3627" w:rsidRDefault="0014434F" w:rsidP="0014434F">
      <w:pPr>
        <w:rPr>
          <w:rFonts w:ascii="Arial" w:hAnsi="Arial"/>
        </w:rPr>
      </w:pPr>
    </w:p>
    <w:p w14:paraId="11F8811D" w14:textId="2853C52F" w:rsidR="00E23C52" w:rsidRPr="00546646" w:rsidRDefault="007E5306" w:rsidP="00E23C52">
      <w:pPr>
        <w:jc w:val="both"/>
        <w:rPr>
          <w:rFonts w:ascii="Arial" w:hAnsi="Arial" w:cs="Arial"/>
        </w:rPr>
      </w:pPr>
      <w:r>
        <w:rPr>
          <w:rFonts w:ascii="Arial" w:hAnsi="Arial" w:cs="Arial"/>
          <w:b/>
        </w:rPr>
        <w:t>NO RETALIATION</w:t>
      </w:r>
    </w:p>
    <w:p w14:paraId="3D6AF931" w14:textId="5530E5D7" w:rsidR="0014434F" w:rsidRPr="00986E12" w:rsidRDefault="00515E99" w:rsidP="0014434F">
      <w:pPr>
        <w:ind w:left="720"/>
        <w:jc w:val="both"/>
        <w:rPr>
          <w:rFonts w:ascii="Arial" w:hAnsi="Arial"/>
        </w:rPr>
      </w:pPr>
      <w:r>
        <w:rPr>
          <w:rFonts w:ascii="Arial" w:hAnsi="Arial"/>
          <w:b/>
        </w:rPr>
        <w:t>Library</w:t>
      </w:r>
      <w:r w:rsidR="0014434F" w:rsidRPr="00F94832">
        <w:rPr>
          <w:rFonts w:ascii="Arial" w:hAnsi="Arial"/>
          <w:b/>
        </w:rPr>
        <w:t xml:space="preserve"> Name</w:t>
      </w:r>
      <w:r w:rsidR="0014434F" w:rsidRPr="00986E12">
        <w:rPr>
          <w:rFonts w:ascii="Arial" w:hAnsi="Arial"/>
        </w:rPr>
        <w:t xml:space="preserve"> will not tolerate retaliation against anyone who, in good faith, complains or provides information about suspected harassment.</w:t>
      </w:r>
    </w:p>
    <w:p w14:paraId="4BE6A4EB" w14:textId="77777777" w:rsidR="0014434F" w:rsidRPr="00986E12" w:rsidRDefault="0014434F" w:rsidP="0014434F">
      <w:pPr>
        <w:ind w:left="720"/>
        <w:jc w:val="both"/>
        <w:rPr>
          <w:rFonts w:ascii="Arial" w:hAnsi="Arial"/>
        </w:rPr>
      </w:pPr>
    </w:p>
    <w:p w14:paraId="6A519639" w14:textId="77777777" w:rsidR="0014434F" w:rsidRPr="00986E12" w:rsidRDefault="0014434F" w:rsidP="0014434F">
      <w:pPr>
        <w:ind w:left="720"/>
        <w:jc w:val="both"/>
        <w:rPr>
          <w:rFonts w:ascii="Arial" w:hAnsi="Arial" w:cs="Arial"/>
        </w:rPr>
      </w:pPr>
      <w:r w:rsidRPr="00986E12">
        <w:rPr>
          <w:rFonts w:ascii="Arial" w:hAnsi="Arial"/>
        </w:rPr>
        <w:t xml:space="preserve">Unlawful retaliation can be any action that could discourage an employee from coming forward to make or support a workplace harassment claim including, but not limited to being </w:t>
      </w:r>
      <w:r w:rsidRPr="00986E12">
        <w:rPr>
          <w:rFonts w:ascii="Arial" w:hAnsi="Arial" w:cs="Arial"/>
        </w:rPr>
        <w:t xml:space="preserve">discharged, disciplined, discriminated against, or otherwise subject to adverse employment action. </w:t>
      </w:r>
      <w:r w:rsidRPr="00986E12">
        <w:rPr>
          <w:rFonts w:ascii="Arial" w:hAnsi="Arial"/>
        </w:rPr>
        <w:t xml:space="preserve">Adverse action need not be job-related or occur in the workplace to constitute unlawful retaliation </w:t>
      </w:r>
      <w:r w:rsidRPr="00986E12">
        <w:rPr>
          <w:rFonts w:ascii="Arial" w:hAnsi="Arial" w:cs="Arial"/>
        </w:rPr>
        <w:t>(e.g., threats of physical violence outside of work hours)</w:t>
      </w:r>
      <w:r w:rsidRPr="00986E12">
        <w:rPr>
          <w:rFonts w:ascii="Arial" w:hAnsi="Arial"/>
        </w:rPr>
        <w:t>.</w:t>
      </w:r>
    </w:p>
    <w:p w14:paraId="56FCF427" w14:textId="77777777" w:rsidR="0014434F" w:rsidRPr="00986E12" w:rsidRDefault="0014434F" w:rsidP="0014434F">
      <w:pPr>
        <w:ind w:left="720"/>
        <w:jc w:val="both"/>
        <w:rPr>
          <w:rFonts w:ascii="Arial" w:hAnsi="Arial"/>
        </w:rPr>
      </w:pPr>
    </w:p>
    <w:p w14:paraId="412F6824" w14:textId="77777777" w:rsidR="0014434F" w:rsidRDefault="0014434F" w:rsidP="0014434F">
      <w:pPr>
        <w:ind w:left="720"/>
        <w:jc w:val="both"/>
        <w:rPr>
          <w:rFonts w:ascii="Arial" w:hAnsi="Arial"/>
        </w:rPr>
      </w:pPr>
      <w:r w:rsidRPr="00986E12">
        <w:rPr>
          <w:rFonts w:ascii="Arial" w:hAnsi="Arial"/>
        </w:rPr>
        <w:t xml:space="preserve">Retaliation is unlawful under federal, state and (where applicable) local law. The New York State Human Rights Law protects any individual who has engaged in a “protected activity.” Protected activity occurs when a person has: </w:t>
      </w:r>
    </w:p>
    <w:p w14:paraId="52BAFD1A" w14:textId="77777777" w:rsidR="0014434F" w:rsidRPr="00986E12" w:rsidRDefault="0014434F" w:rsidP="0014434F">
      <w:pPr>
        <w:ind w:left="720"/>
        <w:jc w:val="both"/>
        <w:rPr>
          <w:rFonts w:ascii="Arial" w:hAnsi="Arial"/>
        </w:rPr>
      </w:pPr>
    </w:p>
    <w:p w14:paraId="6A8CA7FB" w14:textId="77777777" w:rsidR="0014434F" w:rsidRPr="00986E12" w:rsidRDefault="0014434F" w:rsidP="008F40D4">
      <w:pPr>
        <w:pStyle w:val="ListParagraph"/>
        <w:numPr>
          <w:ilvl w:val="0"/>
          <w:numId w:val="25"/>
        </w:numPr>
        <w:jc w:val="both"/>
        <w:rPr>
          <w:rFonts w:ascii="Arial" w:hAnsi="Arial"/>
        </w:rPr>
      </w:pPr>
      <w:r w:rsidRPr="00986E12">
        <w:rPr>
          <w:rFonts w:ascii="Arial" w:hAnsi="Arial"/>
        </w:rPr>
        <w:t>Made a complaint of harassment, either internally or with any anti-discrimination agency;</w:t>
      </w:r>
    </w:p>
    <w:p w14:paraId="31154AB6" w14:textId="77777777" w:rsidR="0014434F" w:rsidRPr="00986E12" w:rsidRDefault="0014434F" w:rsidP="008F40D4">
      <w:pPr>
        <w:pStyle w:val="ListParagraph"/>
        <w:numPr>
          <w:ilvl w:val="0"/>
          <w:numId w:val="25"/>
        </w:numPr>
        <w:jc w:val="both"/>
        <w:rPr>
          <w:rFonts w:ascii="Arial" w:hAnsi="Arial"/>
        </w:rPr>
      </w:pPr>
      <w:r w:rsidRPr="00986E12">
        <w:rPr>
          <w:rFonts w:ascii="Arial" w:hAnsi="Arial"/>
        </w:rPr>
        <w:t>Testified or assisted in a proceeding involving harassment under the human rights law or other anti-discrimination law;</w:t>
      </w:r>
    </w:p>
    <w:p w14:paraId="18DFEBA1" w14:textId="26ABCE1F" w:rsidR="0014434F" w:rsidRPr="009A3627" w:rsidRDefault="0014434F" w:rsidP="008F40D4">
      <w:pPr>
        <w:pStyle w:val="ListParagraph"/>
        <w:numPr>
          <w:ilvl w:val="0"/>
          <w:numId w:val="25"/>
        </w:numPr>
        <w:jc w:val="both"/>
        <w:rPr>
          <w:rFonts w:ascii="Arial" w:hAnsi="Arial"/>
        </w:rPr>
      </w:pPr>
      <w:r w:rsidRPr="00986E12">
        <w:rPr>
          <w:rFonts w:ascii="Arial" w:hAnsi="Arial"/>
        </w:rPr>
        <w:t xml:space="preserve">Opposed harassment by making a verbal or informal complaint to management, or by simply informing </w:t>
      </w:r>
      <w:r w:rsidRPr="009A3627">
        <w:rPr>
          <w:rFonts w:ascii="Arial" w:hAnsi="Arial"/>
        </w:rPr>
        <w:t xml:space="preserve">a </w:t>
      </w:r>
      <w:r w:rsidR="00B80489" w:rsidRPr="00B80489">
        <w:rPr>
          <w:rFonts w:ascii="Arial" w:hAnsi="Arial"/>
        </w:rPr>
        <w:t>supervisor</w:t>
      </w:r>
      <w:r>
        <w:rPr>
          <w:rFonts w:ascii="Arial" w:hAnsi="Arial"/>
          <w:b/>
        </w:rPr>
        <w:t xml:space="preserve"> </w:t>
      </w:r>
      <w:r w:rsidRPr="009A3627">
        <w:rPr>
          <w:rFonts w:ascii="Arial" w:hAnsi="Arial"/>
        </w:rPr>
        <w:t>of harassment;</w:t>
      </w:r>
    </w:p>
    <w:p w14:paraId="615F4C37" w14:textId="77777777" w:rsidR="0014434F" w:rsidRPr="009A3627" w:rsidRDefault="0014434F" w:rsidP="008F40D4">
      <w:pPr>
        <w:pStyle w:val="ListParagraph"/>
        <w:numPr>
          <w:ilvl w:val="0"/>
          <w:numId w:val="25"/>
        </w:numPr>
        <w:jc w:val="both"/>
        <w:rPr>
          <w:rFonts w:ascii="Arial" w:hAnsi="Arial"/>
        </w:rPr>
      </w:pPr>
      <w:r w:rsidRPr="009A3627">
        <w:rPr>
          <w:rFonts w:ascii="Arial" w:hAnsi="Arial"/>
        </w:rPr>
        <w:t>Reported that another employee has been harassed; or</w:t>
      </w:r>
    </w:p>
    <w:p w14:paraId="1FFBB3D2" w14:textId="77777777" w:rsidR="0014434F" w:rsidRPr="009A3627" w:rsidRDefault="0014434F" w:rsidP="008F40D4">
      <w:pPr>
        <w:pStyle w:val="ListParagraph"/>
        <w:numPr>
          <w:ilvl w:val="0"/>
          <w:numId w:val="25"/>
        </w:numPr>
        <w:jc w:val="both"/>
        <w:rPr>
          <w:rFonts w:ascii="Arial" w:hAnsi="Arial"/>
        </w:rPr>
      </w:pPr>
      <w:r w:rsidRPr="009A3627">
        <w:rPr>
          <w:rFonts w:ascii="Arial" w:hAnsi="Arial"/>
        </w:rPr>
        <w:lastRenderedPageBreak/>
        <w:t>Encouraged a fellow employee to report potential harassment.</w:t>
      </w:r>
    </w:p>
    <w:p w14:paraId="162E50F7" w14:textId="77777777" w:rsidR="0014434F" w:rsidRPr="009A3627" w:rsidRDefault="0014434F" w:rsidP="0014434F">
      <w:pPr>
        <w:jc w:val="both"/>
        <w:rPr>
          <w:rFonts w:ascii="Arial" w:hAnsi="Arial"/>
          <w:b/>
        </w:rPr>
      </w:pPr>
    </w:p>
    <w:p w14:paraId="09E4C6C3" w14:textId="77777777" w:rsidR="0014434F" w:rsidRDefault="0014434F" w:rsidP="0014434F">
      <w:pPr>
        <w:ind w:left="720"/>
        <w:jc w:val="both"/>
        <w:rPr>
          <w:rFonts w:ascii="Arial" w:hAnsi="Arial"/>
        </w:rPr>
      </w:pPr>
      <w:r w:rsidRPr="009A3627">
        <w:rPr>
          <w:rFonts w:ascii="Arial" w:hAnsi="Arial"/>
        </w:rPr>
        <w:t>Even if the alleged harassment does not rise to the level of a violation of law, the individual is protected from retaliation if the person had a good faith belief that the practices were unlawful. However, the retaliation provision is not intended to protect persons making intentionally false charges of harassment.</w:t>
      </w:r>
    </w:p>
    <w:p w14:paraId="061684A5" w14:textId="77777777" w:rsidR="00605D53" w:rsidRPr="009A3627" w:rsidRDefault="00605D53" w:rsidP="0014434F">
      <w:pPr>
        <w:jc w:val="both"/>
        <w:rPr>
          <w:rFonts w:ascii="Arial" w:hAnsi="Arial"/>
          <w:b/>
        </w:rPr>
      </w:pPr>
    </w:p>
    <w:p w14:paraId="156B9B25" w14:textId="77777777" w:rsidR="0014434F" w:rsidRPr="009A3627" w:rsidRDefault="0014434F" w:rsidP="0014434F">
      <w:pPr>
        <w:spacing w:line="276" w:lineRule="auto"/>
        <w:rPr>
          <w:rFonts w:ascii="Arial" w:hAnsi="Arial"/>
          <w:b/>
        </w:rPr>
      </w:pPr>
      <w:r w:rsidRPr="009A3627">
        <w:rPr>
          <w:rFonts w:ascii="Arial" w:hAnsi="Arial"/>
          <w:b/>
        </w:rPr>
        <w:t>LEGAL PROTECTIONS AND EXTERNAL REMEDIES</w:t>
      </w:r>
    </w:p>
    <w:p w14:paraId="5C2BA66B" w14:textId="60A21CD5" w:rsidR="0014434F" w:rsidRPr="00943447" w:rsidRDefault="0014434F" w:rsidP="0014434F">
      <w:pPr>
        <w:ind w:left="720"/>
        <w:jc w:val="both"/>
        <w:rPr>
          <w:rFonts w:ascii="Arial" w:hAnsi="Arial"/>
        </w:rPr>
      </w:pPr>
      <w:r w:rsidRPr="00943447">
        <w:rPr>
          <w:rFonts w:ascii="Arial" w:hAnsi="Arial"/>
        </w:rPr>
        <w:t xml:space="preserve">Harassment based on a protected class is against the law. All employees have a legal right to a workplace free from illegal harassment. Employees can enforce this right by filing a complaint internally with </w:t>
      </w:r>
      <w:r w:rsidR="00515E99">
        <w:rPr>
          <w:rFonts w:ascii="Arial" w:hAnsi="Arial"/>
          <w:b/>
        </w:rPr>
        <w:t>Library</w:t>
      </w:r>
      <w:r w:rsidRPr="00F94832">
        <w:rPr>
          <w:rFonts w:ascii="Arial" w:hAnsi="Arial"/>
          <w:b/>
        </w:rPr>
        <w:t xml:space="preserve"> Name</w:t>
      </w:r>
      <w:r w:rsidRPr="00943447">
        <w:rPr>
          <w:rFonts w:ascii="Arial" w:hAnsi="Arial"/>
        </w:rPr>
        <w:t>, or with a government agency or in court under federal, state</w:t>
      </w:r>
      <w:r w:rsidR="008325B0">
        <w:rPr>
          <w:rFonts w:ascii="Arial" w:hAnsi="Arial"/>
        </w:rPr>
        <w:t>,</w:t>
      </w:r>
      <w:r w:rsidRPr="00943447">
        <w:rPr>
          <w:rFonts w:ascii="Arial" w:hAnsi="Arial"/>
        </w:rPr>
        <w:t xml:space="preserve"> or local antidiscrimination laws.</w:t>
      </w:r>
    </w:p>
    <w:p w14:paraId="119C37C2" w14:textId="77777777" w:rsidR="0014434F" w:rsidRDefault="0014434F" w:rsidP="0014434F">
      <w:pPr>
        <w:ind w:left="720"/>
        <w:jc w:val="both"/>
        <w:rPr>
          <w:rFonts w:ascii="Arial" w:hAnsi="Arial"/>
        </w:rPr>
      </w:pPr>
    </w:p>
    <w:p w14:paraId="3113BBA2" w14:textId="46094369" w:rsidR="0014434F" w:rsidRPr="00986E12" w:rsidRDefault="0014434F" w:rsidP="0014434F">
      <w:pPr>
        <w:ind w:left="720"/>
        <w:jc w:val="both"/>
        <w:rPr>
          <w:rFonts w:ascii="Arial" w:hAnsi="Arial"/>
        </w:rPr>
      </w:pPr>
      <w:r w:rsidRPr="009A3627">
        <w:rPr>
          <w:rFonts w:ascii="Arial" w:hAnsi="Arial"/>
        </w:rPr>
        <w:t xml:space="preserve">Harassment is </w:t>
      </w:r>
      <w:r w:rsidRPr="00986E12">
        <w:rPr>
          <w:rFonts w:ascii="Arial" w:hAnsi="Arial"/>
        </w:rPr>
        <w:t xml:space="preserve">not only prohibited by </w:t>
      </w:r>
      <w:r w:rsidR="00515E99">
        <w:rPr>
          <w:rFonts w:ascii="Arial" w:hAnsi="Arial"/>
          <w:b/>
        </w:rPr>
        <w:t>Library</w:t>
      </w:r>
      <w:r w:rsidRPr="00F94832">
        <w:rPr>
          <w:rFonts w:ascii="Arial" w:hAnsi="Arial"/>
          <w:b/>
        </w:rPr>
        <w:t xml:space="preserve"> Name</w:t>
      </w:r>
      <w:r w:rsidRPr="00986E12">
        <w:rPr>
          <w:rFonts w:ascii="Arial" w:hAnsi="Arial"/>
        </w:rPr>
        <w:t xml:space="preserve"> but is also prohibited by federal</w:t>
      </w:r>
      <w:r>
        <w:rPr>
          <w:rFonts w:ascii="Arial" w:hAnsi="Arial"/>
        </w:rPr>
        <w:t>, state</w:t>
      </w:r>
      <w:r w:rsidRPr="00986E12">
        <w:rPr>
          <w:rFonts w:ascii="Arial" w:hAnsi="Arial"/>
        </w:rPr>
        <w:t xml:space="preserve"> and (where applicable) local law. Aside from the internal process at </w:t>
      </w:r>
      <w:r w:rsidR="00515E99">
        <w:rPr>
          <w:rFonts w:ascii="Arial" w:hAnsi="Arial"/>
          <w:b/>
        </w:rPr>
        <w:t>Library</w:t>
      </w:r>
      <w:r w:rsidRPr="00F94832">
        <w:rPr>
          <w:rFonts w:ascii="Arial" w:hAnsi="Arial"/>
          <w:b/>
        </w:rPr>
        <w:t xml:space="preserve"> Name</w:t>
      </w:r>
      <w:r w:rsidRPr="00986E12">
        <w:rPr>
          <w:rFonts w:ascii="Arial" w:hAnsi="Arial"/>
        </w:rPr>
        <w:t>, employees may also choose to pursue legal remedies with the following governmental entities. While a private attorney is not required to file a complaint with a governmental agency, employees may seek the legal advice of an attorney.</w:t>
      </w:r>
    </w:p>
    <w:p w14:paraId="5D120B7E" w14:textId="77777777" w:rsidR="0014434F" w:rsidRPr="00986E12" w:rsidRDefault="0014434F" w:rsidP="0014434F">
      <w:pPr>
        <w:jc w:val="both"/>
        <w:rPr>
          <w:rFonts w:ascii="Arial" w:hAnsi="Arial"/>
        </w:rPr>
      </w:pPr>
    </w:p>
    <w:p w14:paraId="184FD238" w14:textId="77777777" w:rsidR="0014434F" w:rsidRPr="00986E12" w:rsidRDefault="0014434F" w:rsidP="0014434F">
      <w:pPr>
        <w:ind w:firstLine="720"/>
        <w:jc w:val="both"/>
        <w:rPr>
          <w:rFonts w:ascii="Arial" w:hAnsi="Arial"/>
          <w:b/>
        </w:rPr>
      </w:pPr>
      <w:r w:rsidRPr="00986E12">
        <w:rPr>
          <w:rFonts w:ascii="Arial" w:hAnsi="Arial"/>
          <w:b/>
        </w:rPr>
        <w:t>New York State Division of Human Rights (DHR)</w:t>
      </w:r>
    </w:p>
    <w:p w14:paraId="494061F8" w14:textId="2FFD8B4A" w:rsidR="0014434F" w:rsidRPr="00986E12" w:rsidRDefault="00FD6E3C" w:rsidP="0014434F">
      <w:pPr>
        <w:ind w:left="720"/>
        <w:jc w:val="both"/>
        <w:rPr>
          <w:rFonts w:ascii="Arial" w:hAnsi="Arial"/>
        </w:rPr>
      </w:pPr>
      <w:r w:rsidRPr="00986E12">
        <w:rPr>
          <w:rFonts w:ascii="Arial" w:hAnsi="Arial"/>
        </w:rPr>
        <w:t>The Human Rights Law (HRL)</w:t>
      </w:r>
      <w:r w:rsidR="0014434F" w:rsidRPr="00986E12">
        <w:rPr>
          <w:rFonts w:ascii="Arial" w:hAnsi="Arial"/>
        </w:rPr>
        <w:t xml:space="preserve"> codified as N.Y. Executive Law, art. 15, § 290 et seq., applies to employers in New York State regarding harassment, and protects employees, paid or unpaid interns and non-employees, regardless of immigration status. A complaint alleging violation of the Human Rights Law may be filed either with DHR or in New York State Supreme Court.</w:t>
      </w:r>
    </w:p>
    <w:p w14:paraId="45FB46B4" w14:textId="77777777" w:rsidR="0014434F" w:rsidRPr="00986E12" w:rsidRDefault="0014434F" w:rsidP="0014434F">
      <w:pPr>
        <w:jc w:val="both"/>
        <w:rPr>
          <w:rFonts w:ascii="Arial" w:hAnsi="Arial"/>
        </w:rPr>
      </w:pPr>
    </w:p>
    <w:p w14:paraId="23E9DF71" w14:textId="4A32587B" w:rsidR="007F36D5" w:rsidRPr="00986E12" w:rsidRDefault="007F36D5" w:rsidP="007F36D5">
      <w:pPr>
        <w:ind w:left="720"/>
        <w:jc w:val="both"/>
        <w:rPr>
          <w:rFonts w:ascii="Arial" w:hAnsi="Arial"/>
        </w:rPr>
      </w:pPr>
      <w:r w:rsidRPr="001E736C">
        <w:rPr>
          <w:rFonts w:ascii="Arial" w:hAnsi="Arial"/>
        </w:rPr>
        <w:t xml:space="preserve">Sexual harassment complaints may be filed with the DHR any time within </w:t>
      </w:r>
      <w:commentRangeStart w:id="30"/>
      <w:r w:rsidRPr="001E736C">
        <w:rPr>
          <w:rFonts w:ascii="Arial" w:hAnsi="Arial"/>
          <w:b/>
          <w:bCs/>
        </w:rPr>
        <w:t>three years</w:t>
      </w:r>
      <w:r w:rsidRPr="001E736C">
        <w:rPr>
          <w:rFonts w:ascii="Arial" w:hAnsi="Arial"/>
        </w:rPr>
        <w:t xml:space="preserve"> of the harassment. All other harassment complaints may be filed with the DHR any time within </w:t>
      </w:r>
      <w:r w:rsidRPr="001E736C">
        <w:rPr>
          <w:rFonts w:ascii="Arial" w:hAnsi="Arial"/>
          <w:b/>
          <w:bCs/>
        </w:rPr>
        <w:t>one year</w:t>
      </w:r>
      <w:r w:rsidRPr="001E736C">
        <w:rPr>
          <w:rFonts w:ascii="Arial" w:hAnsi="Arial"/>
        </w:rPr>
        <w:t xml:space="preserve"> of the harassment. </w:t>
      </w:r>
      <w:r w:rsidRPr="00986E12">
        <w:rPr>
          <w:rFonts w:ascii="Arial" w:hAnsi="Arial"/>
        </w:rPr>
        <w:t xml:space="preserve">If an individual did not file at DHR, they can sue directly in state court under the HRL, </w:t>
      </w:r>
      <w:r w:rsidRPr="00986E12">
        <w:rPr>
          <w:rFonts w:ascii="Arial" w:hAnsi="Arial"/>
          <w:b/>
        </w:rPr>
        <w:t>within three years</w:t>
      </w:r>
      <w:r w:rsidRPr="00986E12">
        <w:rPr>
          <w:rFonts w:ascii="Arial" w:hAnsi="Arial"/>
        </w:rPr>
        <w:t xml:space="preserve"> </w:t>
      </w:r>
      <w:commentRangeEnd w:id="30"/>
      <w:r w:rsidR="00E82F1C">
        <w:rPr>
          <w:rStyle w:val="CommentReference"/>
        </w:rPr>
        <w:commentReference w:id="30"/>
      </w:r>
      <w:r w:rsidRPr="00986E12">
        <w:rPr>
          <w:rFonts w:ascii="Arial" w:hAnsi="Arial"/>
        </w:rPr>
        <w:t>of the alleged discrimination. An individual may not file with DHR if they have already filed a</w:t>
      </w:r>
      <w:r>
        <w:rPr>
          <w:rFonts w:ascii="Arial" w:hAnsi="Arial"/>
        </w:rPr>
        <w:t>n</w:t>
      </w:r>
      <w:r w:rsidRPr="00986E12">
        <w:rPr>
          <w:rFonts w:ascii="Arial" w:hAnsi="Arial"/>
        </w:rPr>
        <w:t xml:space="preserve"> HRL complaint in state court.</w:t>
      </w:r>
    </w:p>
    <w:p w14:paraId="0F89D51C" w14:textId="77777777" w:rsidR="0014434F" w:rsidRPr="00986E12" w:rsidRDefault="0014434F" w:rsidP="0014434F">
      <w:pPr>
        <w:jc w:val="both"/>
        <w:rPr>
          <w:rFonts w:ascii="Arial" w:hAnsi="Arial"/>
        </w:rPr>
      </w:pPr>
    </w:p>
    <w:p w14:paraId="35C157E2" w14:textId="00EB6E31" w:rsidR="0014434F" w:rsidRPr="009A3627" w:rsidRDefault="0014434F" w:rsidP="0014434F">
      <w:pPr>
        <w:ind w:left="720"/>
        <w:jc w:val="both"/>
        <w:rPr>
          <w:rFonts w:ascii="Arial" w:hAnsi="Arial"/>
        </w:rPr>
      </w:pPr>
      <w:r w:rsidRPr="00986E12">
        <w:rPr>
          <w:rFonts w:ascii="Arial" w:hAnsi="Arial"/>
        </w:rPr>
        <w:t xml:space="preserve">Complaining internally to </w:t>
      </w:r>
      <w:r w:rsidR="00515E99">
        <w:rPr>
          <w:rFonts w:ascii="Arial" w:hAnsi="Arial"/>
          <w:b/>
        </w:rPr>
        <w:t>Library</w:t>
      </w:r>
      <w:r w:rsidRPr="00F94832">
        <w:rPr>
          <w:rFonts w:ascii="Arial" w:hAnsi="Arial"/>
          <w:b/>
        </w:rPr>
        <w:t xml:space="preserve"> Name</w:t>
      </w:r>
      <w:r w:rsidRPr="00986E12">
        <w:rPr>
          <w:rFonts w:ascii="Arial" w:hAnsi="Arial"/>
        </w:rPr>
        <w:t xml:space="preserve"> does not extend </w:t>
      </w:r>
      <w:r>
        <w:rPr>
          <w:rFonts w:ascii="Arial" w:hAnsi="Arial"/>
        </w:rPr>
        <w:t>the</w:t>
      </w:r>
      <w:r w:rsidRPr="00986E12">
        <w:rPr>
          <w:rFonts w:ascii="Arial" w:hAnsi="Arial"/>
        </w:rPr>
        <w:t xml:space="preserve"> time to file with DHR or in court. The </w:t>
      </w:r>
      <w:r>
        <w:rPr>
          <w:rFonts w:ascii="Arial" w:hAnsi="Arial"/>
        </w:rPr>
        <w:t xml:space="preserve">one to </w:t>
      </w:r>
      <w:r w:rsidRPr="009A3627">
        <w:rPr>
          <w:rFonts w:ascii="Arial" w:hAnsi="Arial"/>
        </w:rPr>
        <w:t>three years is counted from date of the most recent incident of harassment.</w:t>
      </w:r>
    </w:p>
    <w:p w14:paraId="5555423B" w14:textId="77777777" w:rsidR="0014434F" w:rsidRPr="009A3627" w:rsidRDefault="0014434F" w:rsidP="0014434F">
      <w:pPr>
        <w:jc w:val="both"/>
        <w:rPr>
          <w:rFonts w:ascii="Arial" w:hAnsi="Arial"/>
        </w:rPr>
      </w:pPr>
    </w:p>
    <w:p w14:paraId="42DAB610" w14:textId="77777777" w:rsidR="0014434F" w:rsidRPr="009A3627" w:rsidRDefault="0014434F" w:rsidP="0014434F">
      <w:pPr>
        <w:ind w:left="720"/>
        <w:jc w:val="both"/>
        <w:rPr>
          <w:rFonts w:ascii="Arial" w:hAnsi="Arial"/>
        </w:rPr>
      </w:pPr>
      <w:r w:rsidRPr="009A3627">
        <w:rPr>
          <w:rFonts w:ascii="Arial" w:hAnsi="Arial"/>
        </w:rPr>
        <w:t>An attorney is not needed to file a complaint with DHR, and there is no cost to file with DHR.</w:t>
      </w:r>
    </w:p>
    <w:p w14:paraId="5B875B7A" w14:textId="77777777" w:rsidR="0014434F" w:rsidRDefault="0014434F" w:rsidP="0014434F">
      <w:pPr>
        <w:rPr>
          <w:rFonts w:ascii="Arial" w:hAnsi="Arial"/>
        </w:rPr>
      </w:pPr>
    </w:p>
    <w:p w14:paraId="5C9B95ED" w14:textId="77777777" w:rsidR="00F74F19" w:rsidRDefault="00F74F19">
      <w:pPr>
        <w:rPr>
          <w:rFonts w:ascii="Arial" w:hAnsi="Arial"/>
        </w:rPr>
      </w:pPr>
      <w:r>
        <w:rPr>
          <w:rFonts w:ascii="Arial" w:hAnsi="Arial"/>
        </w:rPr>
        <w:br w:type="page"/>
      </w:r>
    </w:p>
    <w:p w14:paraId="72CD4516" w14:textId="5BA4CEBA" w:rsidR="0014434F" w:rsidRPr="009A3627" w:rsidRDefault="0014434F" w:rsidP="0014434F">
      <w:pPr>
        <w:ind w:left="720"/>
        <w:jc w:val="both"/>
        <w:rPr>
          <w:rFonts w:ascii="Arial" w:hAnsi="Arial"/>
        </w:rPr>
      </w:pPr>
      <w:r w:rsidRPr="009A3627">
        <w:rPr>
          <w:rFonts w:ascii="Arial" w:hAnsi="Arial"/>
        </w:rPr>
        <w:lastRenderedPageBreak/>
        <w:t xml:space="preserve">DHR will investigate </w:t>
      </w:r>
      <w:r>
        <w:rPr>
          <w:rFonts w:ascii="Arial" w:hAnsi="Arial"/>
        </w:rPr>
        <w:t>the</w:t>
      </w:r>
      <w:r w:rsidRPr="009A3627">
        <w:rPr>
          <w:rFonts w:ascii="Arial" w:hAnsi="Arial"/>
        </w:rPr>
        <w:t xml:space="preserve"> complaint and determine whether there is probable cause to believe that harassment/discrimination has occurred. Probable cause cases are forwarded to a public hearing before an administrative law judge. If harassment/discrimination is found after a hearing, DHR has the power to award relief, which varies but may include requiring </w:t>
      </w:r>
      <w:r>
        <w:rPr>
          <w:rFonts w:ascii="Arial" w:hAnsi="Arial"/>
        </w:rPr>
        <w:t>the</w:t>
      </w:r>
      <w:r w:rsidRPr="009A3627">
        <w:rPr>
          <w:rFonts w:ascii="Arial" w:hAnsi="Arial"/>
        </w:rPr>
        <w:t xml:space="preserve"> employer to take action to stop the harassment, or redress the damage caused, including paying monetary damages, attorney’s fees</w:t>
      </w:r>
      <w:r w:rsidR="008325B0">
        <w:rPr>
          <w:rFonts w:ascii="Arial" w:hAnsi="Arial"/>
        </w:rPr>
        <w:t>,</w:t>
      </w:r>
      <w:r w:rsidRPr="009A3627">
        <w:rPr>
          <w:rFonts w:ascii="Arial" w:hAnsi="Arial"/>
        </w:rPr>
        <w:t xml:space="preserve"> and civil fines.</w:t>
      </w:r>
    </w:p>
    <w:p w14:paraId="47E0612A" w14:textId="77777777" w:rsidR="0014434F" w:rsidRPr="009A3627" w:rsidRDefault="0014434F" w:rsidP="0014434F">
      <w:pPr>
        <w:ind w:left="720"/>
        <w:jc w:val="both"/>
        <w:rPr>
          <w:rFonts w:ascii="Arial" w:hAnsi="Arial"/>
        </w:rPr>
      </w:pPr>
    </w:p>
    <w:p w14:paraId="05FC71FC" w14:textId="77777777" w:rsidR="0014434F" w:rsidRPr="006F3309" w:rsidRDefault="0014434F" w:rsidP="0014434F">
      <w:pPr>
        <w:ind w:left="720"/>
        <w:jc w:val="both"/>
        <w:rPr>
          <w:rFonts w:ascii="Arial" w:hAnsi="Arial"/>
        </w:rPr>
      </w:pPr>
      <w:r w:rsidRPr="009A3627">
        <w:rPr>
          <w:rFonts w:ascii="Arial" w:hAnsi="Arial"/>
        </w:rPr>
        <w:t xml:space="preserve">DHR’s main office contact information is: NYS Division of Human Rights, One Fordham Plaza, Fourth Floor, Bronx, New York 10458, (718) 741-8400, </w:t>
      </w:r>
      <w:r w:rsidRPr="006F3309">
        <w:rPr>
          <w:rStyle w:val="Hyperlink"/>
          <w:rFonts w:ascii="Arial" w:hAnsi="Arial"/>
          <w:color w:val="auto"/>
          <w:u w:val="none"/>
        </w:rPr>
        <w:t>www.dhr.ny.gov.</w:t>
      </w:r>
    </w:p>
    <w:p w14:paraId="40AD8F56" w14:textId="77777777" w:rsidR="0014434F" w:rsidRPr="009A3627" w:rsidRDefault="0014434F" w:rsidP="0014434F">
      <w:pPr>
        <w:jc w:val="both"/>
        <w:rPr>
          <w:rFonts w:ascii="Arial" w:hAnsi="Arial"/>
        </w:rPr>
      </w:pPr>
    </w:p>
    <w:p w14:paraId="5D60B852" w14:textId="12DB13E3" w:rsidR="0014434F" w:rsidRPr="009A3627" w:rsidRDefault="0014434F" w:rsidP="0014434F">
      <w:pPr>
        <w:ind w:left="720"/>
        <w:jc w:val="both"/>
        <w:rPr>
          <w:rFonts w:ascii="Arial" w:hAnsi="Arial"/>
        </w:rPr>
      </w:pPr>
      <w:r w:rsidRPr="009A3627">
        <w:rPr>
          <w:rFonts w:ascii="Arial" w:hAnsi="Arial"/>
        </w:rPr>
        <w:t xml:space="preserve">Contact DHR at (888) 392-3644 or visit </w:t>
      </w:r>
      <w:r w:rsidRPr="006F3309">
        <w:rPr>
          <w:rFonts w:ascii="Arial" w:hAnsi="Arial"/>
        </w:rPr>
        <w:t>dhr.ny.gov/complaint</w:t>
      </w:r>
      <w:r w:rsidRPr="009A3627">
        <w:rPr>
          <w:rFonts w:ascii="Arial" w:hAnsi="Arial"/>
        </w:rPr>
        <w:t xml:space="preserve"> for more information about filing a complaint. The website has a complaint form that can be downloaded, filled out, notarized</w:t>
      </w:r>
      <w:r w:rsidR="008325B0">
        <w:rPr>
          <w:rFonts w:ascii="Arial" w:hAnsi="Arial"/>
        </w:rPr>
        <w:t>,</w:t>
      </w:r>
      <w:r w:rsidRPr="009A3627">
        <w:rPr>
          <w:rFonts w:ascii="Arial" w:hAnsi="Arial"/>
        </w:rPr>
        <w:t xml:space="preserve"> and mailed to DHR. The website also contains contact information for DHR’s regional offices across New York State.</w:t>
      </w:r>
    </w:p>
    <w:p w14:paraId="628C1913" w14:textId="77777777" w:rsidR="0014434F" w:rsidRPr="000D146C" w:rsidRDefault="0014434F" w:rsidP="0014434F">
      <w:pPr>
        <w:jc w:val="both"/>
        <w:rPr>
          <w:rFonts w:ascii="Arial" w:hAnsi="Arial"/>
          <w:b/>
        </w:rPr>
      </w:pPr>
    </w:p>
    <w:p w14:paraId="33AACE56" w14:textId="77777777" w:rsidR="0014434F" w:rsidRPr="009A3627" w:rsidRDefault="0014434F" w:rsidP="0014434F">
      <w:pPr>
        <w:ind w:firstLine="720"/>
        <w:jc w:val="both"/>
        <w:rPr>
          <w:rFonts w:ascii="Arial" w:hAnsi="Arial"/>
          <w:b/>
        </w:rPr>
      </w:pPr>
      <w:r w:rsidRPr="009A3627">
        <w:rPr>
          <w:rFonts w:ascii="Arial" w:hAnsi="Arial"/>
          <w:b/>
        </w:rPr>
        <w:t xml:space="preserve">United States Equal Employment Opportunity Commission (EEOC) </w:t>
      </w:r>
    </w:p>
    <w:p w14:paraId="3ABA8A51" w14:textId="77777777" w:rsidR="0014434F" w:rsidRPr="009A3627" w:rsidRDefault="0014434F" w:rsidP="0014434F">
      <w:pPr>
        <w:ind w:left="720"/>
        <w:jc w:val="both"/>
        <w:rPr>
          <w:rFonts w:ascii="Arial" w:hAnsi="Arial"/>
        </w:rPr>
      </w:pPr>
      <w:r w:rsidRPr="009A3627">
        <w:rPr>
          <w:rFonts w:ascii="Arial" w:hAnsi="Arial"/>
        </w:rPr>
        <w:t xml:space="preserve">The EEOC enforces federal anti-discrimination laws, including Title VII of the 1964 federal Civil Rights Act (codified as 42 U.S.C. § 2000e et seq.). An individual can file a complaint with the EEOC anytime within </w:t>
      </w:r>
      <w:commentRangeStart w:id="31"/>
      <w:r w:rsidRPr="009A3627">
        <w:rPr>
          <w:rFonts w:ascii="Arial" w:hAnsi="Arial"/>
          <w:b/>
        </w:rPr>
        <w:t>300 days</w:t>
      </w:r>
      <w:r w:rsidRPr="009A3627">
        <w:rPr>
          <w:rFonts w:ascii="Arial" w:hAnsi="Arial"/>
        </w:rPr>
        <w:t xml:space="preserve"> </w:t>
      </w:r>
      <w:commentRangeEnd w:id="31"/>
      <w:r w:rsidR="00E82F1C">
        <w:rPr>
          <w:rStyle w:val="CommentReference"/>
        </w:rPr>
        <w:commentReference w:id="31"/>
      </w:r>
      <w:r w:rsidRPr="009A3627">
        <w:rPr>
          <w:rFonts w:ascii="Arial" w:hAnsi="Arial"/>
        </w:rPr>
        <w:t>from the harassment. There is no cost to file a complaint with the EEOC. The EEOC will investigate the complaint and determine whether there is reasonable cause to believe that discrimination has occurred, at which point the EEOC will issue a Right to Sue letter permitting the individual to file a complaint in federal court.</w:t>
      </w:r>
    </w:p>
    <w:p w14:paraId="21590D6F" w14:textId="488034AD" w:rsidR="0014434F" w:rsidRPr="009A3627" w:rsidRDefault="0014434F" w:rsidP="0014434F">
      <w:pPr>
        <w:jc w:val="both"/>
        <w:rPr>
          <w:rFonts w:ascii="Arial" w:hAnsi="Arial"/>
        </w:rPr>
      </w:pPr>
    </w:p>
    <w:p w14:paraId="70652427" w14:textId="77777777" w:rsidR="0014434F" w:rsidRPr="009A3627" w:rsidRDefault="0014434F" w:rsidP="0014434F">
      <w:pPr>
        <w:ind w:left="720"/>
        <w:jc w:val="both"/>
        <w:rPr>
          <w:rFonts w:ascii="Arial" w:hAnsi="Arial"/>
        </w:rPr>
      </w:pPr>
      <w:r w:rsidRPr="009A3627">
        <w:rPr>
          <w:rFonts w:ascii="Arial" w:hAnsi="Arial"/>
        </w:rPr>
        <w:t>The EEOC does not hold hearings or award relief but may take other action including pursuing cases in federal court on behalf of complaining parties. Federal courts may award remedies if discrimination is found to have occurred. In general, private employers must have at least 15 employees to come within the jurisdiction of the EEOC.</w:t>
      </w:r>
    </w:p>
    <w:p w14:paraId="7328DB49" w14:textId="77777777" w:rsidR="0014434F" w:rsidRPr="009A3627" w:rsidRDefault="0014434F" w:rsidP="0014434F">
      <w:pPr>
        <w:ind w:left="720"/>
        <w:jc w:val="both"/>
        <w:rPr>
          <w:rFonts w:ascii="Arial" w:hAnsi="Arial"/>
        </w:rPr>
      </w:pPr>
    </w:p>
    <w:p w14:paraId="017167C0" w14:textId="7996AF0C" w:rsidR="0014434F" w:rsidRPr="009A3627" w:rsidRDefault="0014434F" w:rsidP="0014434F">
      <w:pPr>
        <w:ind w:left="720"/>
        <w:jc w:val="both"/>
        <w:rPr>
          <w:rFonts w:ascii="Arial" w:hAnsi="Arial"/>
        </w:rPr>
      </w:pPr>
      <w:r w:rsidRPr="009A3627">
        <w:rPr>
          <w:rFonts w:ascii="Arial" w:hAnsi="Arial"/>
        </w:rPr>
        <w:t xml:space="preserve">If an employee believes that </w:t>
      </w:r>
      <w:r>
        <w:rPr>
          <w:rFonts w:ascii="Arial" w:hAnsi="Arial"/>
        </w:rPr>
        <w:t>they</w:t>
      </w:r>
      <w:r w:rsidRPr="009A3627">
        <w:rPr>
          <w:rFonts w:ascii="Arial" w:hAnsi="Arial"/>
        </w:rPr>
        <w:t xml:space="preserve"> ha</w:t>
      </w:r>
      <w:r>
        <w:rPr>
          <w:rFonts w:ascii="Arial" w:hAnsi="Arial"/>
        </w:rPr>
        <w:t>ve</w:t>
      </w:r>
      <w:r w:rsidRPr="009A3627">
        <w:rPr>
          <w:rFonts w:ascii="Arial" w:hAnsi="Arial"/>
        </w:rPr>
        <w:t xml:space="preserve"> been discriminated against at work, </w:t>
      </w:r>
      <w:r>
        <w:rPr>
          <w:rFonts w:ascii="Arial" w:hAnsi="Arial"/>
        </w:rPr>
        <w:t>they</w:t>
      </w:r>
      <w:r w:rsidRPr="009A3627">
        <w:rPr>
          <w:rFonts w:ascii="Arial" w:hAnsi="Arial"/>
        </w:rPr>
        <w:t xml:space="preserve"> can file a “Charge of Discrimination.” The EEOC has district, area</w:t>
      </w:r>
      <w:r w:rsidR="008325B0">
        <w:rPr>
          <w:rFonts w:ascii="Arial" w:hAnsi="Arial"/>
        </w:rPr>
        <w:t>,</w:t>
      </w:r>
      <w:r w:rsidRPr="009A3627">
        <w:rPr>
          <w:rFonts w:ascii="Arial" w:hAnsi="Arial"/>
        </w:rPr>
        <w:t xml:space="preserve"> and field offices where complaints can be filed. Contact the EEOC by calling (800) 669-4000 (800) 669-6820 (TTY), visiting their website at www.eeoc.gov or via email at info@eeoc.gov.</w:t>
      </w:r>
    </w:p>
    <w:p w14:paraId="76A5D756" w14:textId="77777777" w:rsidR="0014434F" w:rsidRPr="009A3627" w:rsidRDefault="0014434F" w:rsidP="0014434F">
      <w:pPr>
        <w:jc w:val="both"/>
        <w:rPr>
          <w:rFonts w:ascii="Arial" w:hAnsi="Arial"/>
        </w:rPr>
      </w:pPr>
    </w:p>
    <w:p w14:paraId="5342ECFD" w14:textId="77777777" w:rsidR="0014434F" w:rsidRPr="009A3627" w:rsidRDefault="0014434F" w:rsidP="0014434F">
      <w:pPr>
        <w:ind w:left="720"/>
        <w:jc w:val="both"/>
        <w:rPr>
          <w:rFonts w:ascii="Arial" w:hAnsi="Arial"/>
        </w:rPr>
      </w:pPr>
      <w:r w:rsidRPr="009A3627">
        <w:rPr>
          <w:rFonts w:ascii="Arial" w:hAnsi="Arial"/>
        </w:rPr>
        <w:t>If an individual filed an administrative complaint with DHR, DHR will file the complaint with the EEOC to preserve the right to proceed in federal court.</w:t>
      </w:r>
    </w:p>
    <w:p w14:paraId="498A76C2" w14:textId="77777777" w:rsidR="0014434F" w:rsidRPr="009A3627" w:rsidRDefault="0014434F" w:rsidP="0014434F">
      <w:pPr>
        <w:jc w:val="both"/>
        <w:rPr>
          <w:rFonts w:ascii="Arial" w:hAnsi="Arial"/>
        </w:rPr>
      </w:pPr>
    </w:p>
    <w:p w14:paraId="6D5AD66C" w14:textId="77777777" w:rsidR="00F74F19" w:rsidRDefault="00F74F19">
      <w:pPr>
        <w:rPr>
          <w:rFonts w:ascii="Arial" w:hAnsi="Arial"/>
          <w:b/>
        </w:rPr>
      </w:pPr>
      <w:r>
        <w:rPr>
          <w:rFonts w:ascii="Arial" w:hAnsi="Arial"/>
          <w:b/>
        </w:rPr>
        <w:br w:type="page"/>
      </w:r>
    </w:p>
    <w:p w14:paraId="5FFAC9F0" w14:textId="0B6CF0B4" w:rsidR="0014434F" w:rsidRPr="009A3627" w:rsidRDefault="0014434F" w:rsidP="0014434F">
      <w:pPr>
        <w:ind w:firstLine="720"/>
        <w:jc w:val="both"/>
        <w:rPr>
          <w:rFonts w:ascii="Arial" w:hAnsi="Arial"/>
          <w:b/>
        </w:rPr>
      </w:pPr>
      <w:r w:rsidRPr="009A3627">
        <w:rPr>
          <w:rFonts w:ascii="Arial" w:hAnsi="Arial"/>
          <w:b/>
        </w:rPr>
        <w:lastRenderedPageBreak/>
        <w:t>Local Protections</w:t>
      </w:r>
    </w:p>
    <w:p w14:paraId="3321F7BF" w14:textId="26AB2CB4" w:rsidR="0014434F" w:rsidRPr="008106C4" w:rsidRDefault="0014434F" w:rsidP="0014434F">
      <w:pPr>
        <w:ind w:left="720"/>
        <w:jc w:val="both"/>
        <w:rPr>
          <w:rFonts w:ascii="Arial" w:hAnsi="Arial"/>
          <w:u w:val="single"/>
        </w:rPr>
      </w:pPr>
      <w:r w:rsidRPr="009A3627">
        <w:rPr>
          <w:rFonts w:ascii="Arial" w:hAnsi="Arial"/>
        </w:rPr>
        <w:t xml:space="preserve">Many localities enforce laws protecting individuals from sexual harassment and discrimination. An individual should contact the county, </w:t>
      </w:r>
      <w:r w:rsidR="00C35B5C" w:rsidRPr="009A3627">
        <w:rPr>
          <w:rFonts w:ascii="Arial" w:hAnsi="Arial"/>
        </w:rPr>
        <w:t>city,</w:t>
      </w:r>
      <w:r w:rsidRPr="009A3627">
        <w:rPr>
          <w:rFonts w:ascii="Arial" w:hAnsi="Arial"/>
        </w:rPr>
        <w:t xml:space="preserve"> or town in which they </w:t>
      </w:r>
      <w:r w:rsidR="001E053F">
        <w:rPr>
          <w:rFonts w:ascii="Arial" w:hAnsi="Arial"/>
        </w:rPr>
        <w:t>work</w:t>
      </w:r>
      <w:r w:rsidR="001E053F" w:rsidRPr="009A3627">
        <w:rPr>
          <w:rFonts w:ascii="Arial" w:hAnsi="Arial"/>
        </w:rPr>
        <w:t xml:space="preserve"> </w:t>
      </w:r>
      <w:r w:rsidRPr="009A3627">
        <w:rPr>
          <w:rFonts w:ascii="Arial" w:hAnsi="Arial"/>
        </w:rPr>
        <w:t xml:space="preserve">to find out if such a law exists. For example, employees who work in New York City may file complaints of sexual harassment with the New York City Commission on Human Rights. Contact their main office at Law Enforcement Bureau of the NYC Commission on Human Rights, </w:t>
      </w:r>
      <w:r w:rsidR="00C119D6" w:rsidRPr="00B36504">
        <w:rPr>
          <w:rFonts w:ascii="Arial" w:hAnsi="Arial"/>
        </w:rPr>
        <w:t>22 Reade St, New York, NY 10007</w:t>
      </w:r>
      <w:r w:rsidRPr="009A3627">
        <w:rPr>
          <w:rFonts w:ascii="Arial" w:hAnsi="Arial"/>
        </w:rPr>
        <w:t xml:space="preserve">; call 311 or (212) 306-7450; or visit </w:t>
      </w:r>
      <w:r w:rsidRPr="006F3309">
        <w:rPr>
          <w:rStyle w:val="Hyperlink"/>
          <w:rFonts w:ascii="Arial" w:hAnsi="Arial"/>
          <w:color w:val="auto"/>
          <w:u w:val="none"/>
        </w:rPr>
        <w:t>www.nyc.gov/html/cchr/html/home/home.shtml.</w:t>
      </w:r>
    </w:p>
    <w:p w14:paraId="392A2205" w14:textId="77777777" w:rsidR="0014434F" w:rsidRPr="009A3627" w:rsidRDefault="0014434F" w:rsidP="0014434F">
      <w:pPr>
        <w:jc w:val="both"/>
        <w:rPr>
          <w:rFonts w:ascii="Arial" w:hAnsi="Arial"/>
        </w:rPr>
      </w:pPr>
    </w:p>
    <w:p w14:paraId="2067E62C" w14:textId="0BA26C08" w:rsidR="0014434F" w:rsidRPr="009A3627" w:rsidRDefault="0014434F" w:rsidP="0014434F">
      <w:pPr>
        <w:ind w:firstLine="720"/>
        <w:jc w:val="both"/>
        <w:rPr>
          <w:rFonts w:ascii="Arial" w:hAnsi="Arial"/>
          <w:b/>
        </w:rPr>
      </w:pPr>
      <w:r w:rsidRPr="009A3627">
        <w:rPr>
          <w:rFonts w:ascii="Arial" w:hAnsi="Arial"/>
          <w:b/>
        </w:rPr>
        <w:t xml:space="preserve">Contact the Local Police Department </w:t>
      </w:r>
    </w:p>
    <w:p w14:paraId="4CF5DCFB" w14:textId="77777777" w:rsidR="0014434F" w:rsidRPr="00567CA3" w:rsidRDefault="0014434F" w:rsidP="0014434F">
      <w:pPr>
        <w:ind w:left="720"/>
        <w:jc w:val="both"/>
        <w:rPr>
          <w:rFonts w:ascii="Arial" w:hAnsi="Arial"/>
        </w:rPr>
      </w:pPr>
      <w:r w:rsidRPr="009A3627">
        <w:rPr>
          <w:rFonts w:ascii="Arial" w:hAnsi="Arial"/>
        </w:rPr>
        <w:t>If the harassment involves physical touching, coerced physical confinement or coerced sex acts, the conduct may constitute a crime. Contact the local police department.</w:t>
      </w:r>
    </w:p>
    <w:p w14:paraId="0F2B6F77" w14:textId="77777777" w:rsidR="0014434F" w:rsidRPr="006F1816" w:rsidRDefault="0014434F" w:rsidP="0014434F">
      <w:pPr>
        <w:rPr>
          <w:rFonts w:ascii="Arial" w:hAnsi="Arial"/>
        </w:rPr>
      </w:pPr>
    </w:p>
    <w:p w14:paraId="4E080F4D" w14:textId="06051F94" w:rsidR="0044210A" w:rsidRPr="0050409E" w:rsidRDefault="00B016D2" w:rsidP="00810D13">
      <w:pPr>
        <w:pStyle w:val="Heading2"/>
      </w:pPr>
      <w:r>
        <w:br w:type="page"/>
      </w:r>
    </w:p>
    <w:p w14:paraId="748B906C" w14:textId="5B5C54A0" w:rsidR="0042217A" w:rsidRPr="00EC78B4" w:rsidRDefault="0042217A" w:rsidP="00BA1103">
      <w:pPr>
        <w:pStyle w:val="Heading2"/>
      </w:pPr>
      <w:bookmarkStart w:id="32" w:name="_Hlk535387467"/>
      <w:bookmarkStart w:id="33" w:name="_Hlk19861398"/>
      <w:bookmarkStart w:id="34" w:name="_Toc499906638"/>
      <w:bookmarkStart w:id="35" w:name="_Toc96084076"/>
      <w:bookmarkEnd w:id="24"/>
      <w:r w:rsidRPr="00BA1103">
        <w:lastRenderedPageBreak/>
        <w:t>2.</w:t>
      </w:r>
      <w:r w:rsidR="00E766A0" w:rsidRPr="00BA1103">
        <w:t>0</w:t>
      </w:r>
      <w:r w:rsidR="00BF6C21">
        <w:t>3</w:t>
      </w:r>
      <w:r w:rsidRPr="00BA1103">
        <w:tab/>
      </w:r>
      <w:r w:rsidR="00004CED" w:rsidRPr="00BA1103">
        <w:tab/>
      </w:r>
      <w:r w:rsidRPr="00BA1103">
        <w:t xml:space="preserve">PREGNANCY </w:t>
      </w:r>
      <w:r w:rsidR="001414E2" w:rsidRPr="00BA1103">
        <w:t>ACCOMMODATION</w:t>
      </w:r>
      <w:r w:rsidRPr="00BA1103">
        <w:t>S</w:t>
      </w:r>
      <w:bookmarkEnd w:id="35"/>
    </w:p>
    <w:p w14:paraId="29307972" w14:textId="77777777" w:rsidR="0042217A" w:rsidRPr="00F03D7D" w:rsidRDefault="0042217A" w:rsidP="0042217A">
      <w:pPr>
        <w:jc w:val="both"/>
        <w:rPr>
          <w:rFonts w:ascii="Arial" w:hAnsi="Arial" w:cs="Arial"/>
          <w:sz w:val="36"/>
        </w:rPr>
      </w:pPr>
    </w:p>
    <w:bookmarkEnd w:id="32"/>
    <w:bookmarkEnd w:id="33"/>
    <w:p w14:paraId="71356289" w14:textId="0049D2E5" w:rsidR="00B01CE6" w:rsidRPr="00693E44" w:rsidRDefault="00B01CE6" w:rsidP="00B01CE6">
      <w:pPr>
        <w:jc w:val="both"/>
        <w:rPr>
          <w:rFonts w:ascii="Arial" w:hAnsi="Arial" w:cs="Arial"/>
        </w:rPr>
      </w:pPr>
      <w:r w:rsidRPr="00693E44">
        <w:rPr>
          <w:rFonts w:ascii="Arial" w:hAnsi="Arial" w:cs="Arial"/>
        </w:rPr>
        <w:t xml:space="preserve">The </w:t>
      </w:r>
      <w:r w:rsidR="00515E99" w:rsidRPr="00C67198">
        <w:rPr>
          <w:rFonts w:ascii="Arial" w:hAnsi="Arial" w:cs="Arial"/>
          <w:bCs/>
        </w:rPr>
        <w:t>Library</w:t>
      </w:r>
      <w:r w:rsidRPr="00C67198">
        <w:rPr>
          <w:rFonts w:ascii="Arial" w:hAnsi="Arial" w:cs="Arial"/>
          <w:bCs/>
        </w:rPr>
        <w:t xml:space="preserve"> </w:t>
      </w:r>
      <w:r w:rsidRPr="00693E44">
        <w:rPr>
          <w:rFonts w:ascii="Arial" w:hAnsi="Arial" w:cs="Arial"/>
        </w:rPr>
        <w:t xml:space="preserve">will not discriminate against an employee who requests an accommodation due to pregnancy, childbirth and related conditions. </w:t>
      </w:r>
    </w:p>
    <w:p w14:paraId="28122113" w14:textId="77777777" w:rsidR="00B01CE6" w:rsidRPr="008A5F50" w:rsidRDefault="00B01CE6" w:rsidP="00B01CE6">
      <w:pPr>
        <w:jc w:val="both"/>
        <w:rPr>
          <w:rFonts w:ascii="Arial" w:hAnsi="Arial" w:cs="Arial"/>
        </w:rPr>
      </w:pPr>
    </w:p>
    <w:p w14:paraId="5A8BA0C1" w14:textId="77777777" w:rsidR="00B01CE6" w:rsidRPr="008A5F50" w:rsidRDefault="00B01CE6" w:rsidP="00B01CE6">
      <w:pPr>
        <w:jc w:val="both"/>
        <w:rPr>
          <w:rFonts w:ascii="Arial" w:hAnsi="Arial" w:cs="Arial"/>
        </w:rPr>
      </w:pPr>
      <w:r w:rsidRPr="008A5F50">
        <w:rPr>
          <w:rFonts w:ascii="Arial" w:hAnsi="Arial" w:cs="Arial"/>
          <w:noProof/>
        </w:rPr>
        <mc:AlternateContent>
          <mc:Choice Requires="wps">
            <w:drawing>
              <wp:anchor distT="4294967294" distB="4294967294" distL="114300" distR="114300" simplePos="0" relativeHeight="251658270" behindDoc="0" locked="0" layoutInCell="1" allowOverlap="1" wp14:anchorId="11BCEC70" wp14:editId="17C7310C">
                <wp:simplePos x="0" y="0"/>
                <wp:positionH relativeFrom="column">
                  <wp:posOffset>0</wp:posOffset>
                </wp:positionH>
                <wp:positionV relativeFrom="paragraph">
                  <wp:posOffset>26669</wp:posOffset>
                </wp:positionV>
                <wp:extent cx="5943600" cy="0"/>
                <wp:effectExtent l="0" t="0" r="0" b="0"/>
                <wp:wrapNone/>
                <wp:docPr id="5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11910" id="Straight Connector 5" o:spid="_x0000_s1026" style="position:absolute;z-index:25165827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39A2F790" w14:textId="5C792838" w:rsidR="00B01CE6" w:rsidRPr="008A5F50" w:rsidRDefault="000D7134" w:rsidP="00B01CE6">
      <w:pPr>
        <w:jc w:val="both"/>
        <w:rPr>
          <w:rFonts w:ascii="Arial" w:hAnsi="Arial" w:cs="Arial"/>
          <w:b/>
        </w:rPr>
      </w:pPr>
      <w:r>
        <w:rPr>
          <w:rFonts w:ascii="Arial" w:hAnsi="Arial" w:cs="Arial"/>
          <w:b/>
        </w:rPr>
        <w:t xml:space="preserve">REASONABLE </w:t>
      </w:r>
      <w:r w:rsidR="00B01CE6" w:rsidRPr="008A5F50">
        <w:rPr>
          <w:rFonts w:ascii="Arial" w:hAnsi="Arial" w:cs="Arial"/>
          <w:b/>
        </w:rPr>
        <w:t>ACCOMMODATIONS</w:t>
      </w:r>
    </w:p>
    <w:p w14:paraId="3C0014EC" w14:textId="1C0EB31C" w:rsidR="00B01CE6" w:rsidRPr="002058C6" w:rsidRDefault="00B01CE6" w:rsidP="00B01CE6">
      <w:pPr>
        <w:ind w:left="720"/>
        <w:jc w:val="both"/>
        <w:rPr>
          <w:rFonts w:ascii="Arial" w:hAnsi="Arial" w:cs="Arial"/>
        </w:rPr>
      </w:pPr>
      <w:r w:rsidRPr="002058C6">
        <w:rPr>
          <w:rFonts w:ascii="Arial" w:hAnsi="Arial" w:cs="Arial"/>
        </w:rPr>
        <w:t xml:space="preserve">Employees and applicants for employment may request a reasonable accommodation for pregnancy-related conditions, including, but not limited to, lactation. For purposes of this policy, a "pregnancy-related condition" is a medical condition related to pregnancy or childbirth that inhibits the exercise of a normal bodily function or is demonstrable by medically accepted clinical or laboratory diagnostic </w:t>
      </w:r>
      <w:r w:rsidR="0055386A" w:rsidRPr="002058C6">
        <w:rPr>
          <w:rFonts w:ascii="Arial" w:hAnsi="Arial" w:cs="Arial"/>
        </w:rPr>
        <w:t>techniques but</w:t>
      </w:r>
      <w:r w:rsidRPr="002058C6">
        <w:rPr>
          <w:rFonts w:ascii="Arial" w:hAnsi="Arial" w:cs="Arial"/>
        </w:rPr>
        <w:t xml:space="preserve"> does not prevent the employee from performing </w:t>
      </w:r>
      <w:r w:rsidR="0001748A">
        <w:rPr>
          <w:rFonts w:ascii="Arial" w:hAnsi="Arial" w:cs="Arial"/>
        </w:rPr>
        <w:t xml:space="preserve">their </w:t>
      </w:r>
      <w:r w:rsidRPr="002058C6">
        <w:rPr>
          <w:rFonts w:ascii="Arial" w:hAnsi="Arial" w:cs="Arial"/>
        </w:rPr>
        <w:t>job functions in a reasonable manner, with or without a reasonable accommodation. Reasonable accommodations may include but are not limited to: providing an accessible worksite; acquiring or modifying equipment; job restructuring and modifying work schedules</w:t>
      </w:r>
      <w:r w:rsidR="00647216">
        <w:rPr>
          <w:rFonts w:ascii="Arial" w:hAnsi="Arial" w:cs="Arial"/>
        </w:rPr>
        <w:t xml:space="preserve"> </w:t>
      </w:r>
      <w:r w:rsidR="00647216" w:rsidRPr="00214423">
        <w:rPr>
          <w:rFonts w:ascii="Arial" w:hAnsi="Arial" w:cs="Arial"/>
        </w:rPr>
        <w:t>provided, however, that such actions do not impose an undue hardship on the business</w:t>
      </w:r>
      <w:r w:rsidRPr="002058C6">
        <w:rPr>
          <w:rFonts w:ascii="Arial" w:hAnsi="Arial" w:cs="Arial"/>
        </w:rPr>
        <w:t>.</w:t>
      </w:r>
    </w:p>
    <w:p w14:paraId="6A2F71C1" w14:textId="77777777" w:rsidR="00B01CE6" w:rsidRPr="002058C6" w:rsidRDefault="00B01CE6" w:rsidP="00B01CE6">
      <w:pPr>
        <w:ind w:left="720"/>
        <w:jc w:val="both"/>
        <w:rPr>
          <w:rFonts w:ascii="Arial" w:hAnsi="Arial" w:cs="Arial"/>
        </w:rPr>
      </w:pPr>
    </w:p>
    <w:p w14:paraId="392BF904" w14:textId="7EECB233" w:rsidR="00B01CE6" w:rsidRDefault="00B01CE6" w:rsidP="00B01CE6">
      <w:pPr>
        <w:ind w:left="720"/>
        <w:jc w:val="both"/>
        <w:rPr>
          <w:rFonts w:ascii="Arial" w:hAnsi="Arial" w:cs="Arial"/>
        </w:rPr>
      </w:pPr>
      <w:r w:rsidRPr="002058C6">
        <w:rPr>
          <w:rFonts w:ascii="Arial" w:hAnsi="Arial" w:cs="Arial"/>
        </w:rPr>
        <w:t xml:space="preserve">The </w:t>
      </w:r>
      <w:r w:rsidR="00515E99" w:rsidRPr="00C67198">
        <w:rPr>
          <w:rFonts w:ascii="Arial" w:hAnsi="Arial" w:cs="Arial"/>
        </w:rPr>
        <w:t>Library</w:t>
      </w:r>
      <w:r w:rsidRPr="002058C6">
        <w:rPr>
          <w:rFonts w:ascii="Arial" w:hAnsi="Arial" w:cs="Arial"/>
        </w:rPr>
        <w:t xml:space="preserve"> will provide a reasonable accommodation that would enable the employee or applicant to perform </w:t>
      </w:r>
      <w:r w:rsidR="0001748A">
        <w:rPr>
          <w:rFonts w:ascii="Arial" w:hAnsi="Arial" w:cs="Arial"/>
        </w:rPr>
        <w:t xml:space="preserve">their </w:t>
      </w:r>
      <w:r w:rsidRPr="002058C6">
        <w:rPr>
          <w:rFonts w:ascii="Arial" w:hAnsi="Arial" w:cs="Arial"/>
        </w:rPr>
        <w:t xml:space="preserve">job functions in a reasonable manner, unless the accommodation would impose an undue hardship on </w:t>
      </w:r>
      <w:r w:rsidRPr="00C67198">
        <w:rPr>
          <w:rFonts w:ascii="Arial" w:hAnsi="Arial" w:cs="Arial"/>
        </w:rPr>
        <w:t xml:space="preserve">the </w:t>
      </w:r>
      <w:r w:rsidR="00515E99" w:rsidRPr="00C67198">
        <w:rPr>
          <w:rFonts w:ascii="Arial" w:hAnsi="Arial" w:cs="Arial"/>
        </w:rPr>
        <w:t>Library</w:t>
      </w:r>
      <w:r w:rsidRPr="00C67198">
        <w:rPr>
          <w:rFonts w:ascii="Arial" w:hAnsi="Arial" w:cs="Arial"/>
        </w:rPr>
        <w:t>'s</w:t>
      </w:r>
      <w:r w:rsidRPr="002058C6">
        <w:rPr>
          <w:rFonts w:ascii="Arial" w:hAnsi="Arial" w:cs="Arial"/>
        </w:rPr>
        <w:t xml:space="preserve"> operations.</w:t>
      </w:r>
    </w:p>
    <w:p w14:paraId="66FCEA9D" w14:textId="77777777" w:rsidR="00B01CE6" w:rsidRPr="008A5F50" w:rsidRDefault="00B01CE6" w:rsidP="00B01CE6">
      <w:pPr>
        <w:ind w:left="720"/>
        <w:jc w:val="both"/>
        <w:rPr>
          <w:rFonts w:ascii="Arial" w:hAnsi="Arial" w:cs="Arial"/>
          <w:b/>
        </w:rPr>
      </w:pPr>
    </w:p>
    <w:p w14:paraId="0FC172E9" w14:textId="77777777" w:rsidR="00B01CE6" w:rsidRPr="008A5F50" w:rsidRDefault="00B01CE6" w:rsidP="00B01CE6">
      <w:pPr>
        <w:jc w:val="both"/>
        <w:rPr>
          <w:rFonts w:ascii="Arial" w:hAnsi="Arial" w:cs="Arial"/>
          <w:b/>
        </w:rPr>
      </w:pPr>
      <w:r w:rsidRPr="008A5F50">
        <w:rPr>
          <w:rFonts w:ascii="Arial" w:hAnsi="Arial" w:cs="Arial"/>
          <w:b/>
        </w:rPr>
        <w:t>CERTIFICATION REQUIREMENTS</w:t>
      </w:r>
    </w:p>
    <w:p w14:paraId="0B622160" w14:textId="16737014" w:rsidR="00B01CE6" w:rsidRDefault="00B01CE6" w:rsidP="00B01CE6">
      <w:pPr>
        <w:ind w:left="720"/>
        <w:jc w:val="both"/>
        <w:rPr>
          <w:rFonts w:ascii="Arial" w:hAnsi="Arial" w:cs="Arial"/>
        </w:rPr>
      </w:pPr>
      <w:r w:rsidRPr="00C86498">
        <w:rPr>
          <w:rFonts w:ascii="Arial" w:hAnsi="Arial" w:cs="Arial"/>
        </w:rPr>
        <w:t xml:space="preserve">Employees may be required to provide medical or other information that is necessary to verify the existence of the pregnancy-related condition or that is necessary for </w:t>
      </w:r>
      <w:r w:rsidRPr="00C67198">
        <w:rPr>
          <w:rFonts w:ascii="Arial" w:hAnsi="Arial" w:cs="Arial"/>
        </w:rPr>
        <w:t xml:space="preserve">the </w:t>
      </w:r>
      <w:r w:rsidR="00515E99" w:rsidRPr="00C67198">
        <w:rPr>
          <w:rFonts w:ascii="Arial" w:hAnsi="Arial" w:cs="Arial"/>
        </w:rPr>
        <w:t>Library</w:t>
      </w:r>
      <w:r w:rsidRPr="00C67198">
        <w:rPr>
          <w:rFonts w:ascii="Arial" w:hAnsi="Arial" w:cs="Arial"/>
        </w:rPr>
        <w:t>'s</w:t>
      </w:r>
      <w:r w:rsidRPr="002058C6">
        <w:rPr>
          <w:rFonts w:ascii="Arial" w:hAnsi="Arial" w:cs="Arial"/>
          <w:bCs/>
        </w:rPr>
        <w:t xml:space="preserve"> </w:t>
      </w:r>
      <w:r w:rsidRPr="00C86498">
        <w:rPr>
          <w:rFonts w:ascii="Arial" w:hAnsi="Arial" w:cs="Arial"/>
        </w:rPr>
        <w:t>consideration of a reasonable accommodation. Such medical information will be kept confidential</w:t>
      </w:r>
      <w:r w:rsidR="00886145">
        <w:rPr>
          <w:rFonts w:ascii="Arial" w:hAnsi="Arial" w:cs="Arial"/>
        </w:rPr>
        <w:t xml:space="preserve"> and disclosed only as permitted by law</w:t>
      </w:r>
      <w:r w:rsidRPr="00C86498">
        <w:rPr>
          <w:rFonts w:ascii="Arial" w:hAnsi="Arial" w:cs="Arial"/>
        </w:rPr>
        <w:t>.</w:t>
      </w:r>
    </w:p>
    <w:p w14:paraId="4EA7135A" w14:textId="77777777" w:rsidR="00B01CE6" w:rsidRPr="008A5F50" w:rsidRDefault="00B01CE6" w:rsidP="00B01CE6">
      <w:pPr>
        <w:jc w:val="both"/>
        <w:rPr>
          <w:rFonts w:ascii="Arial" w:hAnsi="Arial" w:cs="Arial"/>
        </w:rPr>
      </w:pPr>
    </w:p>
    <w:p w14:paraId="7A9E355D" w14:textId="77777777" w:rsidR="00B01CE6" w:rsidRPr="008A5F50" w:rsidRDefault="00B01CE6" w:rsidP="00B01CE6">
      <w:pPr>
        <w:jc w:val="both"/>
        <w:rPr>
          <w:rFonts w:ascii="Arial" w:hAnsi="Arial" w:cs="Arial"/>
          <w:b/>
        </w:rPr>
      </w:pPr>
      <w:r w:rsidRPr="008A5F50">
        <w:rPr>
          <w:rFonts w:ascii="Arial" w:hAnsi="Arial" w:cs="Arial"/>
          <w:b/>
        </w:rPr>
        <w:t>ADDITIONAL INFORMATION</w:t>
      </w:r>
    </w:p>
    <w:p w14:paraId="2272308A" w14:textId="7F7F9C53" w:rsidR="00B01CE6" w:rsidRDefault="00B01CE6" w:rsidP="00B01CE6">
      <w:pPr>
        <w:ind w:left="720"/>
        <w:jc w:val="both"/>
        <w:rPr>
          <w:rFonts w:ascii="Arial" w:hAnsi="Arial" w:cs="Arial"/>
        </w:rPr>
      </w:pPr>
      <w:r w:rsidRPr="002058C6">
        <w:rPr>
          <w:rFonts w:ascii="Arial" w:hAnsi="Arial" w:cs="Arial"/>
        </w:rPr>
        <w:t xml:space="preserve">Employees or applicants for employment who have questions about this policy or who wish to request a reasonable accommodation under this policy should contact </w:t>
      </w:r>
      <w:r w:rsidR="00C67198">
        <w:rPr>
          <w:rFonts w:ascii="Arial" w:hAnsi="Arial" w:cs="Arial"/>
        </w:rPr>
        <w:t>the Director</w:t>
      </w:r>
      <w:r w:rsidRPr="002058C6">
        <w:rPr>
          <w:rFonts w:ascii="Arial" w:hAnsi="Arial" w:cs="Arial"/>
        </w:rPr>
        <w:t xml:space="preserve">. Employees who need reasonable break time to express breast milk for their child should consult the </w:t>
      </w:r>
      <w:r w:rsidR="00515E99" w:rsidRPr="00C67198">
        <w:rPr>
          <w:rFonts w:ascii="Arial" w:hAnsi="Arial" w:cs="Arial"/>
        </w:rPr>
        <w:t>Library</w:t>
      </w:r>
      <w:r w:rsidRPr="002058C6">
        <w:rPr>
          <w:rFonts w:ascii="Arial" w:hAnsi="Arial" w:cs="Arial"/>
        </w:rPr>
        <w:t xml:space="preserve">'s </w:t>
      </w:r>
      <w:r w:rsidR="008172B5" w:rsidRPr="00C67198">
        <w:rPr>
          <w:rFonts w:ascii="Arial" w:hAnsi="Arial" w:cs="Arial"/>
        </w:rPr>
        <w:t>Working Hours</w:t>
      </w:r>
      <w:r w:rsidRPr="002058C6">
        <w:rPr>
          <w:rFonts w:ascii="Arial" w:hAnsi="Arial" w:cs="Arial"/>
        </w:rPr>
        <w:t xml:space="preserve"> policy and can discuss those arrangements with </w:t>
      </w:r>
      <w:r w:rsidR="00C67198">
        <w:rPr>
          <w:rFonts w:ascii="Arial" w:hAnsi="Arial" w:cs="Arial"/>
        </w:rPr>
        <w:t>the Director</w:t>
      </w:r>
      <w:r w:rsidRPr="002058C6">
        <w:rPr>
          <w:rFonts w:ascii="Arial" w:hAnsi="Arial" w:cs="Arial"/>
        </w:rPr>
        <w:t>.</w:t>
      </w:r>
    </w:p>
    <w:p w14:paraId="755B22BE" w14:textId="77777777" w:rsidR="0071773A" w:rsidRPr="00814A2C" w:rsidRDefault="0071773A">
      <w:pPr>
        <w:rPr>
          <w:rFonts w:ascii="Arial" w:hAnsi="Arial" w:cs="Arial"/>
          <w:iCs/>
        </w:rPr>
      </w:pPr>
      <w:r>
        <w:rPr>
          <w:rFonts w:ascii="Arial" w:hAnsi="Arial" w:cs="Arial"/>
          <w:iCs/>
          <w:color w:val="FF0000"/>
        </w:rPr>
        <w:br w:type="page"/>
      </w:r>
    </w:p>
    <w:p w14:paraId="4450BFD2" w14:textId="0046D1D4" w:rsidR="0071773A" w:rsidRPr="001720D6" w:rsidRDefault="0071773A" w:rsidP="0071773A">
      <w:pPr>
        <w:pStyle w:val="Heading2"/>
      </w:pPr>
      <w:bookmarkStart w:id="36" w:name="_Toc96084077"/>
      <w:r>
        <w:rPr>
          <w:szCs w:val="36"/>
        </w:rPr>
        <w:lastRenderedPageBreak/>
        <w:t>2</w:t>
      </w:r>
      <w:r w:rsidRPr="003A6716">
        <w:rPr>
          <w:szCs w:val="36"/>
        </w:rPr>
        <w:t>.0</w:t>
      </w:r>
      <w:r w:rsidR="00BF6C21">
        <w:rPr>
          <w:szCs w:val="36"/>
        </w:rPr>
        <w:t>4</w:t>
      </w:r>
      <w:r w:rsidRPr="003A6716">
        <w:rPr>
          <w:szCs w:val="36"/>
        </w:rPr>
        <w:tab/>
      </w:r>
      <w:r w:rsidRPr="003A6716">
        <w:rPr>
          <w:szCs w:val="36"/>
        </w:rPr>
        <w:tab/>
      </w:r>
      <w:r w:rsidRPr="00C36A63">
        <w:rPr>
          <w:szCs w:val="36"/>
        </w:rPr>
        <w:t>REPRODUCTIVE HEALTH DECISIONS</w:t>
      </w:r>
      <w:bookmarkEnd w:id="36"/>
    </w:p>
    <w:p w14:paraId="68DBAB3C" w14:textId="77777777" w:rsidR="0071773A" w:rsidRPr="003C4344" w:rsidRDefault="0071773A" w:rsidP="0071773A">
      <w:pPr>
        <w:rPr>
          <w:rFonts w:ascii="Arial" w:hAnsi="Arial" w:cs="Arial"/>
          <w:sz w:val="36"/>
          <w:szCs w:val="36"/>
        </w:rPr>
      </w:pPr>
    </w:p>
    <w:p w14:paraId="4E4515BB" w14:textId="1823A8B5" w:rsidR="0071773A" w:rsidRPr="00693E44" w:rsidRDefault="00515E99" w:rsidP="0071773A">
      <w:pPr>
        <w:jc w:val="both"/>
        <w:rPr>
          <w:rFonts w:ascii="Arial" w:hAnsi="Arial" w:cs="Arial"/>
        </w:rPr>
      </w:pPr>
      <w:r>
        <w:rPr>
          <w:rFonts w:ascii="Arial" w:hAnsi="Arial" w:cs="Arial"/>
          <w:b/>
          <w:bCs/>
        </w:rPr>
        <w:t>Library</w:t>
      </w:r>
      <w:r w:rsidR="0071773A" w:rsidRPr="00C56F90">
        <w:rPr>
          <w:rFonts w:ascii="Arial" w:hAnsi="Arial" w:cs="Arial"/>
          <w:b/>
          <w:bCs/>
        </w:rPr>
        <w:t xml:space="preserve"> Name</w:t>
      </w:r>
      <w:r w:rsidR="0071773A">
        <w:rPr>
          <w:rFonts w:ascii="Arial" w:hAnsi="Arial" w:cs="Arial"/>
        </w:rPr>
        <w:t xml:space="preserve"> complies with state law regarding reproductive health decision</w:t>
      </w:r>
      <w:r w:rsidR="00E35CF7">
        <w:rPr>
          <w:rFonts w:ascii="Arial" w:hAnsi="Arial" w:cs="Arial"/>
        </w:rPr>
        <w:t>s</w:t>
      </w:r>
      <w:r w:rsidR="0071773A">
        <w:rPr>
          <w:rFonts w:ascii="Arial" w:hAnsi="Arial" w:cs="Arial"/>
        </w:rPr>
        <w:t xml:space="preserve"> as outlined in this policy.</w:t>
      </w:r>
      <w:r w:rsidR="0071773A" w:rsidRPr="00693E44">
        <w:rPr>
          <w:rFonts w:ascii="Arial" w:hAnsi="Arial" w:cs="Arial"/>
        </w:rPr>
        <w:t xml:space="preserve"> </w:t>
      </w:r>
    </w:p>
    <w:p w14:paraId="4B5F8737" w14:textId="77777777" w:rsidR="0071773A" w:rsidRPr="008A5F50" w:rsidRDefault="0071773A" w:rsidP="0071773A">
      <w:pPr>
        <w:jc w:val="both"/>
        <w:rPr>
          <w:rFonts w:ascii="Arial" w:hAnsi="Arial" w:cs="Arial"/>
        </w:rPr>
      </w:pPr>
    </w:p>
    <w:p w14:paraId="2AD3327B" w14:textId="77777777" w:rsidR="0071773A" w:rsidRPr="008A5F50" w:rsidRDefault="0071773A" w:rsidP="0071773A">
      <w:pPr>
        <w:jc w:val="both"/>
        <w:rPr>
          <w:rFonts w:ascii="Arial" w:hAnsi="Arial" w:cs="Arial"/>
        </w:rPr>
      </w:pPr>
      <w:r w:rsidRPr="008A5F50">
        <w:rPr>
          <w:rFonts w:ascii="Arial" w:hAnsi="Arial" w:cs="Arial"/>
          <w:noProof/>
        </w:rPr>
        <mc:AlternateContent>
          <mc:Choice Requires="wps">
            <w:drawing>
              <wp:anchor distT="4294967294" distB="4294967294" distL="114300" distR="114300" simplePos="0" relativeHeight="251658272" behindDoc="0" locked="0" layoutInCell="1" allowOverlap="1" wp14:anchorId="61F0BC85" wp14:editId="6B7D30DA">
                <wp:simplePos x="0" y="0"/>
                <wp:positionH relativeFrom="column">
                  <wp:posOffset>0</wp:posOffset>
                </wp:positionH>
                <wp:positionV relativeFrom="paragraph">
                  <wp:posOffset>26669</wp:posOffset>
                </wp:positionV>
                <wp:extent cx="5943600" cy="0"/>
                <wp:effectExtent l="0" t="0" r="0" b="0"/>
                <wp:wrapNone/>
                <wp:docPr id="7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BE66F" id="Straight Connector 5" o:spid="_x0000_s1026" style="position:absolute;z-index:251658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0A567A79" w14:textId="39D8B160" w:rsidR="00E23C52" w:rsidRPr="00546646" w:rsidRDefault="0071773A" w:rsidP="00E23C52">
      <w:pPr>
        <w:jc w:val="both"/>
        <w:rPr>
          <w:rFonts w:ascii="Arial" w:hAnsi="Arial" w:cs="Arial"/>
        </w:rPr>
      </w:pPr>
      <w:r>
        <w:rPr>
          <w:rFonts w:ascii="Arial" w:hAnsi="Arial" w:cs="Arial"/>
          <w:b/>
        </w:rPr>
        <w:t>NON-DISCRIMINATION/</w:t>
      </w:r>
      <w:r w:rsidR="00E23C52" w:rsidRPr="00E23C52">
        <w:rPr>
          <w:rFonts w:ascii="Arial" w:hAnsi="Arial" w:cs="Arial"/>
          <w:b/>
        </w:rPr>
        <w:t xml:space="preserve"> </w:t>
      </w:r>
      <w:r w:rsidR="007E5306">
        <w:rPr>
          <w:rFonts w:ascii="Arial" w:hAnsi="Arial" w:cs="Arial"/>
          <w:b/>
        </w:rPr>
        <w:t>NO RETALIATION</w:t>
      </w:r>
    </w:p>
    <w:p w14:paraId="727A60E7" w14:textId="4B4CE239" w:rsidR="0071773A" w:rsidRPr="00C36A63" w:rsidRDefault="0071773A" w:rsidP="00E23C52">
      <w:pPr>
        <w:ind w:left="720"/>
        <w:jc w:val="both"/>
        <w:rPr>
          <w:rFonts w:ascii="Arial" w:hAnsi="Arial" w:cs="Arial"/>
        </w:rPr>
      </w:pPr>
      <w:r w:rsidRPr="00C67198">
        <w:rPr>
          <w:rFonts w:ascii="Arial" w:hAnsi="Arial" w:cs="Arial"/>
        </w:rPr>
        <w:t xml:space="preserve">The </w:t>
      </w:r>
      <w:r w:rsidR="00515E99" w:rsidRPr="00C67198">
        <w:rPr>
          <w:rFonts w:ascii="Arial" w:hAnsi="Arial" w:cs="Arial"/>
        </w:rPr>
        <w:t>Library</w:t>
      </w:r>
      <w:r w:rsidRPr="00C67198">
        <w:rPr>
          <w:rFonts w:ascii="Arial" w:hAnsi="Arial" w:cs="Arial"/>
        </w:rPr>
        <w:t xml:space="preserve"> will not discriminate or retaliate against an employee because of the employee's, or a dependent of the employee's, reproductive health decision-making, including the use of particular drugs, devices or medical services. The </w:t>
      </w:r>
      <w:r w:rsidR="00515E99" w:rsidRPr="00C67198">
        <w:rPr>
          <w:rFonts w:ascii="Arial" w:hAnsi="Arial" w:cs="Arial"/>
        </w:rPr>
        <w:t>Library</w:t>
      </w:r>
      <w:r w:rsidRPr="00C36A63">
        <w:rPr>
          <w:rFonts w:ascii="Arial" w:hAnsi="Arial" w:cs="Arial"/>
        </w:rPr>
        <w:t xml:space="preserve"> also will not, without prior informed written consent, access personal information regarding the reproductive health decision-making of employees or their dependents and will not require an employee to sign any document or waiver denying that employee the right to make their own reproductive health decisions.</w:t>
      </w:r>
    </w:p>
    <w:p w14:paraId="5BE47415" w14:textId="77777777" w:rsidR="0071773A" w:rsidRPr="00C36A63" w:rsidRDefault="0071773A" w:rsidP="0071773A">
      <w:pPr>
        <w:ind w:left="720"/>
        <w:jc w:val="both"/>
        <w:rPr>
          <w:rFonts w:ascii="Arial" w:hAnsi="Arial" w:cs="Arial"/>
        </w:rPr>
      </w:pPr>
    </w:p>
    <w:p w14:paraId="66462544" w14:textId="77777777" w:rsidR="0071773A" w:rsidRPr="00C36A63" w:rsidRDefault="0071773A" w:rsidP="0071773A">
      <w:pPr>
        <w:ind w:left="720"/>
        <w:jc w:val="both"/>
        <w:rPr>
          <w:rFonts w:ascii="Arial" w:hAnsi="Arial" w:cs="Arial"/>
        </w:rPr>
      </w:pPr>
      <w:r w:rsidRPr="00C36A63">
        <w:rPr>
          <w:rFonts w:ascii="Arial" w:hAnsi="Arial" w:cs="Arial"/>
        </w:rPr>
        <w:t>Employees subjected to unlawful discrimination or retaliation on the basis of reproductive health decision-making can bring an action in court and may be entitled to certain remedies, including monetary and injunctive relief.</w:t>
      </w:r>
    </w:p>
    <w:p w14:paraId="2C10812A" w14:textId="77777777" w:rsidR="0071773A" w:rsidRPr="00C36A63" w:rsidRDefault="0071773A" w:rsidP="0071773A">
      <w:pPr>
        <w:jc w:val="both"/>
        <w:rPr>
          <w:rFonts w:ascii="Arial" w:hAnsi="Arial" w:cs="Arial"/>
        </w:rPr>
      </w:pPr>
    </w:p>
    <w:p w14:paraId="1037EB79" w14:textId="77777777" w:rsidR="0071773A" w:rsidRPr="00C36A63" w:rsidRDefault="0071773A" w:rsidP="0071773A">
      <w:pPr>
        <w:jc w:val="both"/>
        <w:rPr>
          <w:rFonts w:ascii="Arial" w:hAnsi="Arial" w:cs="Arial"/>
          <w:b/>
          <w:bCs/>
        </w:rPr>
      </w:pPr>
      <w:r w:rsidRPr="00C36A63">
        <w:rPr>
          <w:rFonts w:ascii="Arial" w:hAnsi="Arial" w:cs="Arial"/>
          <w:b/>
          <w:bCs/>
        </w:rPr>
        <w:t>ADDITIONAL INFORMATION</w:t>
      </w:r>
    </w:p>
    <w:p w14:paraId="4C5131CF" w14:textId="444B2F0C" w:rsidR="0071773A" w:rsidRDefault="0071773A" w:rsidP="0071773A">
      <w:pPr>
        <w:ind w:left="720"/>
        <w:jc w:val="both"/>
        <w:rPr>
          <w:rFonts w:ascii="Arial" w:hAnsi="Arial" w:cs="Arial"/>
        </w:rPr>
      </w:pPr>
      <w:r w:rsidRPr="00C36A63">
        <w:rPr>
          <w:rFonts w:ascii="Arial" w:hAnsi="Arial" w:cs="Arial"/>
        </w:rPr>
        <w:t xml:space="preserve">Employees who feel they have been subjected to discrimination or retaliation on the basis of their reproductive health decision-making, or that of a dependent, or to any other violation of this policy, should contact </w:t>
      </w:r>
      <w:r w:rsidR="00C67198">
        <w:rPr>
          <w:rFonts w:ascii="Arial" w:hAnsi="Arial" w:cs="Arial"/>
        </w:rPr>
        <w:t>the Director</w:t>
      </w:r>
      <w:r w:rsidRPr="00C36A63">
        <w:rPr>
          <w:rFonts w:ascii="Arial" w:hAnsi="Arial" w:cs="Arial"/>
        </w:rPr>
        <w:t>.</w:t>
      </w:r>
    </w:p>
    <w:p w14:paraId="22E1C36B" w14:textId="3330E202" w:rsidR="0042217A" w:rsidRPr="006A18F0" w:rsidRDefault="0042217A" w:rsidP="0042217A">
      <w:pPr>
        <w:spacing w:after="160" w:line="259" w:lineRule="auto"/>
        <w:rPr>
          <w:rFonts w:ascii="Arial" w:eastAsiaTheme="majorEastAsia" w:hAnsi="Arial" w:cs="Arial"/>
          <w:bCs/>
          <w:iCs/>
          <w:sz w:val="26"/>
          <w:szCs w:val="26"/>
        </w:rPr>
      </w:pPr>
      <w:r>
        <w:rPr>
          <w:rFonts w:ascii="Arial" w:hAnsi="Arial" w:cs="Arial"/>
          <w:iCs/>
          <w:color w:val="FF0000"/>
        </w:rPr>
        <w:br w:type="page"/>
      </w:r>
    </w:p>
    <w:p w14:paraId="4DC8BDAB" w14:textId="03F88792" w:rsidR="00A7081B" w:rsidRPr="00BA1103" w:rsidRDefault="00A7081B" w:rsidP="00BA1103">
      <w:pPr>
        <w:pStyle w:val="Heading2"/>
        <w:rPr>
          <w:color w:val="FF0000"/>
        </w:rPr>
      </w:pPr>
      <w:bookmarkStart w:id="37" w:name="_Toc499906643"/>
      <w:bookmarkStart w:id="38" w:name="_Toc96084078"/>
      <w:r w:rsidRPr="00BA1103">
        <w:lastRenderedPageBreak/>
        <w:t>2.0</w:t>
      </w:r>
      <w:r w:rsidR="00BF6C21">
        <w:t>5</w:t>
      </w:r>
      <w:r w:rsidRPr="00BA1103">
        <w:tab/>
      </w:r>
      <w:r w:rsidRPr="00BA1103">
        <w:tab/>
      </w:r>
      <w:bookmarkStart w:id="39" w:name="Individuals_with_Disabilities"/>
      <w:r w:rsidRPr="00BA1103">
        <w:t>INDIVIDUALS WITH DISABILITIES</w:t>
      </w:r>
      <w:bookmarkEnd w:id="37"/>
      <w:bookmarkEnd w:id="38"/>
      <w:bookmarkEnd w:id="39"/>
    </w:p>
    <w:p w14:paraId="29211BB2" w14:textId="77777777" w:rsidR="00A7081B" w:rsidRDefault="00A7081B" w:rsidP="00A7081B">
      <w:pPr>
        <w:jc w:val="both"/>
        <w:rPr>
          <w:rFonts w:ascii="Arial" w:hAnsi="Arial" w:cs="Arial"/>
          <w:sz w:val="36"/>
          <w:szCs w:val="36"/>
        </w:rPr>
      </w:pPr>
    </w:p>
    <w:p w14:paraId="76303595" w14:textId="1358B588" w:rsidR="00A7081B" w:rsidRPr="000B11B5" w:rsidRDefault="00515E99" w:rsidP="00A7081B">
      <w:pPr>
        <w:jc w:val="both"/>
        <w:rPr>
          <w:rFonts w:ascii="Arial" w:hAnsi="Arial" w:cs="Arial"/>
        </w:rPr>
      </w:pPr>
      <w:r>
        <w:rPr>
          <w:rFonts w:ascii="Arial" w:hAnsi="Arial" w:cs="Arial"/>
          <w:b/>
        </w:rPr>
        <w:t>Library</w:t>
      </w:r>
      <w:r w:rsidR="00A7081B" w:rsidRPr="00F94832">
        <w:rPr>
          <w:rFonts w:ascii="Arial" w:hAnsi="Arial" w:cs="Arial"/>
          <w:b/>
        </w:rPr>
        <w:t xml:space="preserve"> Name</w:t>
      </w:r>
      <w:r w:rsidR="00A7081B" w:rsidRPr="000B11B5">
        <w:rPr>
          <w:rFonts w:ascii="Arial" w:hAnsi="Arial" w:cs="Arial"/>
        </w:rPr>
        <w:t xml:space="preserve"> complies with </w:t>
      </w:r>
      <w:r w:rsidR="00DC5A0D" w:rsidRPr="00BB0DEC">
        <w:rPr>
          <w:rFonts w:ascii="Arial" w:hAnsi="Arial" w:cs="Arial"/>
          <w:b/>
          <w:bCs/>
        </w:rPr>
        <w:t>[</w:t>
      </w:r>
      <w:commentRangeStart w:id="40"/>
      <w:r w:rsidR="00DC5A0D" w:rsidRPr="00BB0DEC">
        <w:rPr>
          <w:rFonts w:ascii="Arial" w:hAnsi="Arial" w:cs="Arial"/>
          <w:b/>
          <w:bCs/>
        </w:rPr>
        <w:t>include if 15 or more employees:</w:t>
      </w:r>
      <w:r w:rsidR="00DC5A0D" w:rsidRPr="00BB0DEC">
        <w:rPr>
          <w:rFonts w:ascii="Arial" w:hAnsi="Arial" w:cs="Arial"/>
        </w:rPr>
        <w:t xml:space="preserve"> </w:t>
      </w:r>
      <w:r w:rsidR="00A7081B" w:rsidRPr="00BB0DEC">
        <w:rPr>
          <w:rFonts w:ascii="Arial" w:hAnsi="Arial" w:cs="Arial"/>
        </w:rPr>
        <w:t>the Americans with Disabilities Act (ADA) and</w:t>
      </w:r>
      <w:r w:rsidR="00DC5A0D" w:rsidRPr="00BB0DEC">
        <w:rPr>
          <w:rFonts w:ascii="Arial" w:hAnsi="Arial" w:cs="Arial"/>
          <w:b/>
          <w:bCs/>
        </w:rPr>
        <w:t>]</w:t>
      </w:r>
      <w:r w:rsidR="00A7081B" w:rsidRPr="000B11B5">
        <w:rPr>
          <w:rFonts w:ascii="Arial" w:hAnsi="Arial" w:cs="Arial"/>
        </w:rPr>
        <w:t xml:space="preserve"> </w:t>
      </w:r>
      <w:commentRangeEnd w:id="40"/>
      <w:r w:rsidR="0030511C">
        <w:rPr>
          <w:rStyle w:val="CommentReference"/>
        </w:rPr>
        <w:commentReference w:id="40"/>
      </w:r>
      <w:r w:rsidR="00A7081B" w:rsidRPr="000B11B5">
        <w:rPr>
          <w:rFonts w:ascii="Arial" w:hAnsi="Arial" w:cs="Arial"/>
        </w:rPr>
        <w:t xml:space="preserve">New York State Human Rights Laws which make it unlawful to discriminate in employment against a qualified individual with a disability. </w:t>
      </w:r>
      <w:r w:rsidR="00A7081B" w:rsidRPr="00C67198">
        <w:rPr>
          <w:rFonts w:ascii="Arial" w:hAnsi="Arial" w:cs="Arial"/>
        </w:rPr>
        <w:t xml:space="preserve">The </w:t>
      </w:r>
      <w:r w:rsidRPr="00C67198">
        <w:rPr>
          <w:rFonts w:ascii="Arial" w:hAnsi="Arial" w:cs="Arial"/>
        </w:rPr>
        <w:t>Library</w:t>
      </w:r>
      <w:r w:rsidR="00A7081B" w:rsidRPr="00C67198">
        <w:rPr>
          <w:rFonts w:ascii="Arial" w:hAnsi="Arial" w:cs="Arial"/>
        </w:rPr>
        <w:t xml:space="preserve"> prohibits discrimination against employees and applicants with disabilities in all aspects of employment. Our </w:t>
      </w:r>
      <w:r w:rsidRPr="00C67198">
        <w:rPr>
          <w:rFonts w:ascii="Arial" w:hAnsi="Arial" w:cs="Arial"/>
        </w:rPr>
        <w:t>Library</w:t>
      </w:r>
      <w:r w:rsidR="00A7081B" w:rsidRPr="00C67198">
        <w:rPr>
          <w:rFonts w:ascii="Arial" w:hAnsi="Arial" w:cs="Arial"/>
        </w:rPr>
        <w:t>’s commitment to this policy includes making reasonable accommodations to otherwise qualified persons with disabilities to enable them to</w:t>
      </w:r>
      <w:r w:rsidR="00A7081B" w:rsidRPr="000B11B5">
        <w:rPr>
          <w:rFonts w:ascii="Arial" w:hAnsi="Arial" w:cs="Arial"/>
        </w:rPr>
        <w:t xml:space="preserve"> perform the essential functions of their jobs, unless doing so would pose an undue hardship on our business, would pose a direct threat of substantial harm to the employee or others</w:t>
      </w:r>
      <w:r w:rsidR="00C67198">
        <w:rPr>
          <w:rFonts w:ascii="Arial" w:hAnsi="Arial" w:cs="Arial"/>
        </w:rPr>
        <w:t>,</w:t>
      </w:r>
      <w:r w:rsidR="00A7081B" w:rsidRPr="000B11B5">
        <w:rPr>
          <w:rFonts w:ascii="Arial" w:hAnsi="Arial" w:cs="Arial"/>
        </w:rPr>
        <w:t xml:space="preserve"> or is otherwise not required by applicable law</w:t>
      </w:r>
      <w:bookmarkStart w:id="41" w:name="_Toc499906644"/>
      <w:r w:rsidR="00A7081B" w:rsidRPr="000B11B5">
        <w:rPr>
          <w:rFonts w:ascii="Arial" w:hAnsi="Arial" w:cs="Arial"/>
        </w:rPr>
        <w:t>.</w:t>
      </w:r>
    </w:p>
    <w:p w14:paraId="32847EA1" w14:textId="77777777" w:rsidR="00A7081B" w:rsidRPr="000B11B5" w:rsidRDefault="00A7081B" w:rsidP="00A7081B">
      <w:pPr>
        <w:jc w:val="both"/>
        <w:rPr>
          <w:rFonts w:ascii="Arial" w:hAnsi="Arial" w:cs="Arial"/>
        </w:rPr>
      </w:pPr>
    </w:p>
    <w:p w14:paraId="1FFAB6BD" w14:textId="77777777" w:rsidR="00A7081B" w:rsidRPr="000B11B5" w:rsidRDefault="00A7081B" w:rsidP="00A7081B">
      <w:pPr>
        <w:jc w:val="both"/>
        <w:rPr>
          <w:rFonts w:ascii="Arial" w:hAnsi="Arial" w:cs="Arial"/>
        </w:rPr>
      </w:pPr>
      <w:r w:rsidRPr="000B11B5">
        <w:rPr>
          <w:rFonts w:ascii="Arial" w:hAnsi="Arial" w:cs="Arial"/>
          <w:noProof/>
        </w:rPr>
        <mc:AlternateContent>
          <mc:Choice Requires="wps">
            <w:drawing>
              <wp:anchor distT="4294967294" distB="4294967294" distL="114300" distR="114300" simplePos="0" relativeHeight="251658257" behindDoc="0" locked="0" layoutInCell="1" allowOverlap="1" wp14:anchorId="46E6FE18" wp14:editId="26AEB3B0">
                <wp:simplePos x="0" y="0"/>
                <wp:positionH relativeFrom="column">
                  <wp:posOffset>0</wp:posOffset>
                </wp:positionH>
                <wp:positionV relativeFrom="paragraph">
                  <wp:posOffset>26669</wp:posOffset>
                </wp:positionV>
                <wp:extent cx="5943600" cy="0"/>
                <wp:effectExtent l="0" t="0" r="0" b="0"/>
                <wp:wrapNone/>
                <wp:docPr id="2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2D415" id="Straight Connector 5" o:spid="_x0000_s1026" style="position:absolute;z-index:251658257;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704138BD" w14:textId="77777777" w:rsidR="00A7081B" w:rsidRPr="000B11B5" w:rsidRDefault="00A7081B" w:rsidP="00A7081B">
      <w:pPr>
        <w:jc w:val="both"/>
        <w:rPr>
          <w:rFonts w:ascii="Arial" w:hAnsi="Arial" w:cs="Arial"/>
        </w:rPr>
      </w:pPr>
      <w:r w:rsidRPr="000B11B5">
        <w:rPr>
          <w:rFonts w:ascii="Arial" w:hAnsi="Arial" w:cs="Arial"/>
          <w:b/>
        </w:rPr>
        <w:t>OUR COMMITMENT</w:t>
      </w:r>
      <w:bookmarkEnd w:id="41"/>
    </w:p>
    <w:p w14:paraId="112AA0D3" w14:textId="670D0C11" w:rsidR="00A7081B" w:rsidRPr="000B11B5" w:rsidRDefault="00A7081B" w:rsidP="00A7081B">
      <w:pPr>
        <w:ind w:left="720"/>
        <w:jc w:val="both"/>
        <w:rPr>
          <w:rFonts w:ascii="Arial" w:hAnsi="Arial" w:cs="Arial"/>
        </w:rPr>
      </w:pPr>
      <w:r w:rsidRPr="000B11B5">
        <w:rPr>
          <w:rFonts w:ascii="Arial" w:hAnsi="Arial" w:cs="Arial"/>
        </w:rPr>
        <w:t xml:space="preserve">An employee or applicant in need of a reasonable accommodation should make the </w:t>
      </w:r>
      <w:r w:rsidR="00515E99" w:rsidRPr="00C67198">
        <w:rPr>
          <w:rFonts w:ascii="Arial" w:hAnsi="Arial" w:cs="Arial"/>
          <w:bCs/>
        </w:rPr>
        <w:t>Library</w:t>
      </w:r>
      <w:r w:rsidRPr="00C67198">
        <w:rPr>
          <w:rFonts w:ascii="Arial" w:hAnsi="Arial" w:cs="Arial"/>
          <w:bCs/>
        </w:rPr>
        <w:t xml:space="preserve"> aware of </w:t>
      </w:r>
      <w:r w:rsidR="000514A7" w:rsidRPr="00C67198">
        <w:rPr>
          <w:rFonts w:ascii="Arial" w:hAnsi="Arial" w:cs="Arial"/>
          <w:bCs/>
        </w:rPr>
        <w:t>their</w:t>
      </w:r>
      <w:r w:rsidRPr="00C67198">
        <w:rPr>
          <w:rFonts w:ascii="Arial" w:hAnsi="Arial" w:cs="Arial"/>
          <w:bCs/>
        </w:rPr>
        <w:t xml:space="preserve"> request by notifying </w:t>
      </w:r>
      <w:r w:rsidR="00C67198" w:rsidRPr="00C67198">
        <w:rPr>
          <w:rFonts w:ascii="Arial" w:hAnsi="Arial" w:cs="Arial"/>
          <w:bCs/>
        </w:rPr>
        <w:t>the Director</w:t>
      </w:r>
      <w:r w:rsidRPr="00C67198">
        <w:rPr>
          <w:rFonts w:ascii="Arial" w:hAnsi="Arial" w:cs="Arial"/>
          <w:bCs/>
        </w:rPr>
        <w:t xml:space="preserve">. The </w:t>
      </w:r>
      <w:r w:rsidR="00515E99" w:rsidRPr="00C67198">
        <w:rPr>
          <w:rFonts w:ascii="Arial" w:hAnsi="Arial" w:cs="Arial"/>
          <w:bCs/>
        </w:rPr>
        <w:t>Library</w:t>
      </w:r>
      <w:r w:rsidRPr="00C67198">
        <w:rPr>
          <w:rFonts w:ascii="Arial" w:hAnsi="Arial" w:cs="Arial"/>
          <w:bCs/>
        </w:rPr>
        <w:t xml:space="preserve"> will</w:t>
      </w:r>
      <w:r w:rsidRPr="000B11B5">
        <w:rPr>
          <w:rFonts w:ascii="Arial" w:hAnsi="Arial" w:cs="Arial"/>
        </w:rPr>
        <w:t xml:space="preserve"> work with each individual to define </w:t>
      </w:r>
      <w:r w:rsidR="000514A7">
        <w:rPr>
          <w:rFonts w:ascii="Arial" w:hAnsi="Arial" w:cs="Arial"/>
        </w:rPr>
        <w:t>their</w:t>
      </w:r>
      <w:r w:rsidRPr="000B11B5">
        <w:rPr>
          <w:rFonts w:ascii="Arial" w:hAnsi="Arial" w:cs="Arial"/>
        </w:rPr>
        <w:t xml:space="preserve"> job-related or application-related needs and to try to accommodate those needs.</w:t>
      </w:r>
    </w:p>
    <w:p w14:paraId="2B68835D" w14:textId="77777777" w:rsidR="00A7081B" w:rsidRPr="000B11B5" w:rsidRDefault="00A7081B" w:rsidP="00A7081B">
      <w:pPr>
        <w:jc w:val="both"/>
        <w:rPr>
          <w:rFonts w:ascii="Arial" w:hAnsi="Arial" w:cs="Arial"/>
        </w:rPr>
      </w:pPr>
    </w:p>
    <w:p w14:paraId="63844FEA" w14:textId="77777777" w:rsidR="00A7081B" w:rsidRPr="00457CB0" w:rsidRDefault="00A7081B" w:rsidP="00A7081B">
      <w:pPr>
        <w:jc w:val="both"/>
        <w:rPr>
          <w:rFonts w:ascii="Arial" w:hAnsi="Arial" w:cs="Arial"/>
        </w:rPr>
      </w:pPr>
      <w:bookmarkStart w:id="42" w:name="_Toc499906645"/>
      <w:r w:rsidRPr="0005758E">
        <w:rPr>
          <w:rFonts w:ascii="Arial" w:hAnsi="Arial" w:cs="Arial"/>
          <w:b/>
        </w:rPr>
        <w:t>QUALIFIED INDIVIDUALS WITH DISABILITIES</w:t>
      </w:r>
      <w:bookmarkEnd w:id="42"/>
    </w:p>
    <w:p w14:paraId="65FAA8A2" w14:textId="77777777" w:rsidR="00A7081B" w:rsidRPr="00457CB0" w:rsidRDefault="00A7081B" w:rsidP="00A7081B">
      <w:pPr>
        <w:ind w:left="720"/>
        <w:jc w:val="both"/>
        <w:rPr>
          <w:rFonts w:ascii="Arial" w:hAnsi="Arial" w:cs="Arial"/>
        </w:rPr>
      </w:pPr>
      <w:r w:rsidRPr="0005758E">
        <w:rPr>
          <w:rFonts w:ascii="Arial" w:hAnsi="Arial" w:cs="Arial"/>
        </w:rPr>
        <w:t xml:space="preserve">Qualified individuals with disabilities are defined as individuals with disabilities who can perform </w:t>
      </w:r>
      <w:r w:rsidRPr="00C14521">
        <w:rPr>
          <w:rFonts w:ascii="Arial" w:hAnsi="Arial" w:cs="Arial"/>
        </w:rPr>
        <w:t>the</w:t>
      </w:r>
      <w:r w:rsidRPr="0005758E">
        <w:rPr>
          <w:rFonts w:ascii="Arial" w:hAnsi="Arial" w:cs="Arial"/>
        </w:rPr>
        <w:t xml:space="preserve"> essential functions of </w:t>
      </w:r>
      <w:r w:rsidRPr="00C14521">
        <w:rPr>
          <w:rFonts w:ascii="Arial" w:hAnsi="Arial" w:cs="Arial"/>
        </w:rPr>
        <w:t>the</w:t>
      </w:r>
      <w:r w:rsidRPr="0005758E">
        <w:rPr>
          <w:rFonts w:ascii="Arial" w:hAnsi="Arial" w:cs="Arial"/>
        </w:rPr>
        <w:t xml:space="preserve"> job in question with or without reasonable accommodation. </w:t>
      </w:r>
      <w:r w:rsidRPr="00C14521">
        <w:rPr>
          <w:rFonts w:ascii="Arial" w:hAnsi="Arial" w:cs="Arial"/>
        </w:rPr>
        <w:t>The</w:t>
      </w:r>
      <w:r w:rsidRPr="0005758E">
        <w:rPr>
          <w:rFonts w:ascii="Arial" w:hAnsi="Arial" w:cs="Arial"/>
        </w:rPr>
        <w:t xml:space="preserve"> term disability is defined by applicable law.</w:t>
      </w:r>
    </w:p>
    <w:p w14:paraId="5C244CE1" w14:textId="77777777" w:rsidR="00A7081B" w:rsidRPr="00457CB0" w:rsidRDefault="00A7081B" w:rsidP="00A7081B">
      <w:pPr>
        <w:jc w:val="both"/>
        <w:rPr>
          <w:rFonts w:ascii="Arial" w:hAnsi="Arial" w:cs="Arial"/>
        </w:rPr>
      </w:pPr>
    </w:p>
    <w:p w14:paraId="77A64181" w14:textId="77777777" w:rsidR="00A7081B" w:rsidRPr="00457CB0" w:rsidRDefault="00A7081B" w:rsidP="00A7081B">
      <w:pPr>
        <w:jc w:val="both"/>
        <w:rPr>
          <w:rFonts w:ascii="Arial" w:hAnsi="Arial" w:cs="Arial"/>
        </w:rPr>
      </w:pPr>
      <w:bookmarkStart w:id="43" w:name="_Toc499906646"/>
      <w:r w:rsidRPr="0005758E">
        <w:rPr>
          <w:rFonts w:ascii="Arial" w:hAnsi="Arial" w:cs="Arial"/>
          <w:b/>
        </w:rPr>
        <w:t>REASONABLE ACCOMMODATION</w:t>
      </w:r>
      <w:bookmarkEnd w:id="43"/>
    </w:p>
    <w:p w14:paraId="402BF609" w14:textId="2B1C19AD" w:rsidR="00A7081B" w:rsidRPr="000B11B5" w:rsidRDefault="00A7081B" w:rsidP="00A7081B">
      <w:pPr>
        <w:ind w:left="720"/>
        <w:jc w:val="both"/>
        <w:rPr>
          <w:rFonts w:ascii="Arial" w:hAnsi="Arial" w:cs="Arial"/>
        </w:rPr>
      </w:pPr>
      <w:r w:rsidRPr="0005758E">
        <w:rPr>
          <w:rFonts w:ascii="Arial" w:hAnsi="Arial" w:cs="Arial"/>
        </w:rPr>
        <w:t xml:space="preserve">A reasonable accommodation is any change or adjustment to a job, </w:t>
      </w:r>
      <w:r w:rsidRPr="00C14521">
        <w:rPr>
          <w:rFonts w:ascii="Arial" w:hAnsi="Arial" w:cs="Arial"/>
        </w:rPr>
        <w:t>the</w:t>
      </w:r>
      <w:r w:rsidRPr="0005758E">
        <w:rPr>
          <w:rFonts w:ascii="Arial" w:hAnsi="Arial" w:cs="Arial"/>
        </w:rPr>
        <w:t xml:space="preserve"> work environment or </w:t>
      </w:r>
      <w:r w:rsidRPr="00C14521">
        <w:rPr>
          <w:rFonts w:ascii="Arial" w:hAnsi="Arial" w:cs="Arial"/>
        </w:rPr>
        <w:t>the</w:t>
      </w:r>
      <w:r w:rsidRPr="0005758E">
        <w:rPr>
          <w:rFonts w:ascii="Arial" w:hAnsi="Arial" w:cs="Arial"/>
        </w:rPr>
        <w:t xml:space="preserve"> </w:t>
      </w:r>
      <w:r w:rsidRPr="000B11B5">
        <w:rPr>
          <w:rFonts w:ascii="Arial" w:hAnsi="Arial" w:cs="Arial"/>
        </w:rPr>
        <w:t xml:space="preserve">way things usually are done that enables a qualified individual with a disability to perform the essential functions of the job and that does not pose an undue hardship for </w:t>
      </w:r>
      <w:r w:rsidRPr="00C67198">
        <w:rPr>
          <w:rFonts w:ascii="Arial" w:hAnsi="Arial" w:cs="Arial"/>
        </w:rPr>
        <w:t xml:space="preserve">the </w:t>
      </w:r>
      <w:r w:rsidR="00515E99" w:rsidRPr="00C67198">
        <w:rPr>
          <w:rFonts w:ascii="Arial" w:hAnsi="Arial" w:cs="Arial"/>
        </w:rPr>
        <w:t>Library</w:t>
      </w:r>
      <w:r w:rsidRPr="00C67198">
        <w:rPr>
          <w:rFonts w:ascii="Arial" w:hAnsi="Arial" w:cs="Arial"/>
        </w:rPr>
        <w:t xml:space="preserve"> or create</w:t>
      </w:r>
      <w:r w:rsidRPr="000B11B5">
        <w:rPr>
          <w:rFonts w:ascii="Arial" w:hAnsi="Arial" w:cs="Arial"/>
        </w:rPr>
        <w:t xml:space="preserve"> a direct threat to health or safety.</w:t>
      </w:r>
    </w:p>
    <w:p w14:paraId="718AA0FE" w14:textId="77777777" w:rsidR="00A7081B" w:rsidRPr="000B11B5" w:rsidRDefault="00A7081B" w:rsidP="00A7081B">
      <w:pPr>
        <w:ind w:left="720"/>
        <w:jc w:val="both"/>
        <w:rPr>
          <w:rFonts w:ascii="Arial" w:hAnsi="Arial" w:cs="Arial"/>
        </w:rPr>
      </w:pPr>
    </w:p>
    <w:p w14:paraId="6E4F156D" w14:textId="3B257F9F" w:rsidR="00A7081B" w:rsidRPr="00457CB0" w:rsidRDefault="00A7081B" w:rsidP="00A7081B">
      <w:pPr>
        <w:ind w:left="720"/>
        <w:jc w:val="both"/>
        <w:rPr>
          <w:rFonts w:ascii="Arial" w:hAnsi="Arial" w:cs="Arial"/>
        </w:rPr>
      </w:pPr>
      <w:r w:rsidRPr="000B11B5">
        <w:rPr>
          <w:rFonts w:ascii="Arial" w:hAnsi="Arial" w:cs="Arial"/>
        </w:rPr>
        <w:t xml:space="preserve">When requesting an accommodation, employees are required to notify </w:t>
      </w:r>
      <w:r w:rsidR="00C67198">
        <w:rPr>
          <w:rFonts w:ascii="Arial" w:hAnsi="Arial" w:cs="Arial"/>
        </w:rPr>
        <w:t>the Director</w:t>
      </w:r>
      <w:r w:rsidRPr="000B11B5">
        <w:rPr>
          <w:rFonts w:ascii="Arial" w:hAnsi="Arial" w:cs="Arial"/>
        </w:rPr>
        <w:t xml:space="preserve"> of the need for the accommodation. </w:t>
      </w:r>
      <w:r w:rsidRPr="00C67198">
        <w:rPr>
          <w:rFonts w:ascii="Arial" w:hAnsi="Arial" w:cs="Arial"/>
        </w:rPr>
        <w:t xml:space="preserve">The </w:t>
      </w:r>
      <w:r w:rsidR="00515E99" w:rsidRPr="00C67198">
        <w:rPr>
          <w:rFonts w:ascii="Arial" w:hAnsi="Arial" w:cs="Arial"/>
        </w:rPr>
        <w:t>Library</w:t>
      </w:r>
      <w:r w:rsidRPr="00C67198">
        <w:rPr>
          <w:rFonts w:ascii="Arial" w:hAnsi="Arial" w:cs="Arial"/>
        </w:rPr>
        <w:t xml:space="preserve"> may</w:t>
      </w:r>
      <w:r w:rsidRPr="000B11B5">
        <w:rPr>
          <w:rFonts w:ascii="Arial" w:hAnsi="Arial" w:cs="Arial"/>
        </w:rPr>
        <w:t xml:space="preserve"> ask for medical documentation supporting the need for an accommodation and all supporting documentation should be returned as quickly as possible to prevent a </w:t>
      </w:r>
      <w:r w:rsidRPr="0005758E">
        <w:rPr>
          <w:rFonts w:ascii="Arial" w:hAnsi="Arial" w:cs="Arial"/>
        </w:rPr>
        <w:t xml:space="preserve">delay in </w:t>
      </w:r>
      <w:r w:rsidRPr="00C14521">
        <w:rPr>
          <w:rFonts w:ascii="Arial" w:hAnsi="Arial" w:cs="Arial"/>
        </w:rPr>
        <w:t>the</w:t>
      </w:r>
      <w:r w:rsidRPr="0005758E">
        <w:rPr>
          <w:rFonts w:ascii="Arial" w:hAnsi="Arial" w:cs="Arial"/>
        </w:rPr>
        <w:t xml:space="preserve"> accommodation process.</w:t>
      </w:r>
    </w:p>
    <w:p w14:paraId="6AF5D8D4" w14:textId="77777777" w:rsidR="00A7081B" w:rsidRPr="00457CB0" w:rsidRDefault="00A7081B" w:rsidP="00A7081B">
      <w:pPr>
        <w:ind w:left="720"/>
        <w:jc w:val="both"/>
        <w:rPr>
          <w:rFonts w:ascii="Arial" w:hAnsi="Arial" w:cs="Arial"/>
        </w:rPr>
      </w:pPr>
    </w:p>
    <w:p w14:paraId="748C1BF2" w14:textId="77777777" w:rsidR="00A7081B" w:rsidRPr="00457CB0" w:rsidRDefault="00A7081B" w:rsidP="00A7081B">
      <w:pPr>
        <w:ind w:left="720"/>
        <w:jc w:val="both"/>
        <w:rPr>
          <w:rFonts w:ascii="Arial" w:hAnsi="Arial" w:cs="Arial"/>
        </w:rPr>
      </w:pPr>
      <w:r w:rsidRPr="0005758E">
        <w:rPr>
          <w:rFonts w:ascii="Arial" w:hAnsi="Arial" w:cs="Arial"/>
        </w:rPr>
        <w:t>Requests for a reasonable accommodation for a medical condition and any supporting documentation, will be treated as confidential, maintained in a file separate from an employee’s o</w:t>
      </w:r>
      <w:r w:rsidRPr="00C14521">
        <w:rPr>
          <w:rFonts w:ascii="Arial" w:hAnsi="Arial" w:cs="Arial"/>
        </w:rPr>
        <w:t>the</w:t>
      </w:r>
      <w:r w:rsidRPr="0005758E">
        <w:rPr>
          <w:rFonts w:ascii="Arial" w:hAnsi="Arial" w:cs="Arial"/>
        </w:rPr>
        <w:t>r personnel documents and disclosed only as permitted by applicable law.</w:t>
      </w:r>
    </w:p>
    <w:p w14:paraId="470741A7" w14:textId="02C2D707" w:rsidR="006746F0" w:rsidRDefault="006746F0">
      <w:pPr>
        <w:rPr>
          <w:rFonts w:ascii="Arial" w:hAnsi="Arial" w:cs="Arial"/>
          <w:b/>
        </w:rPr>
      </w:pPr>
      <w:bookmarkStart w:id="44" w:name="_Toc499906647"/>
    </w:p>
    <w:p w14:paraId="2248B64F" w14:textId="77777777" w:rsidR="00F74F19" w:rsidRDefault="00F74F19">
      <w:pPr>
        <w:rPr>
          <w:rFonts w:ascii="Arial" w:hAnsi="Arial" w:cs="Arial"/>
          <w:b/>
        </w:rPr>
      </w:pPr>
      <w:r>
        <w:rPr>
          <w:rFonts w:ascii="Arial" w:hAnsi="Arial" w:cs="Arial"/>
          <w:b/>
        </w:rPr>
        <w:br w:type="page"/>
      </w:r>
    </w:p>
    <w:p w14:paraId="63CE2E55" w14:textId="7B846CA3" w:rsidR="00A7081B" w:rsidRPr="00457CB0" w:rsidRDefault="00A7081B" w:rsidP="00A7081B">
      <w:pPr>
        <w:jc w:val="both"/>
        <w:rPr>
          <w:rFonts w:ascii="Arial" w:hAnsi="Arial" w:cs="Arial"/>
        </w:rPr>
      </w:pPr>
      <w:r w:rsidRPr="0005758E">
        <w:rPr>
          <w:rFonts w:ascii="Arial" w:hAnsi="Arial" w:cs="Arial"/>
          <w:b/>
        </w:rPr>
        <w:lastRenderedPageBreak/>
        <w:t>DETERMINING APPROPRIATE ACCOMMODATIONS</w:t>
      </w:r>
      <w:bookmarkEnd w:id="44"/>
    </w:p>
    <w:p w14:paraId="77D45D6D" w14:textId="127C9EF5" w:rsidR="00A7081B" w:rsidRPr="000B11B5" w:rsidRDefault="00A7081B" w:rsidP="00A7081B">
      <w:pPr>
        <w:ind w:left="720"/>
        <w:jc w:val="both"/>
        <w:rPr>
          <w:rFonts w:ascii="Arial" w:hAnsi="Arial" w:cs="Arial"/>
        </w:rPr>
      </w:pPr>
      <w:r w:rsidRPr="0005758E">
        <w:rPr>
          <w:rFonts w:ascii="Arial" w:hAnsi="Arial" w:cs="Arial"/>
        </w:rPr>
        <w:t xml:space="preserve">Frequently, when a qualified individual with a disability requests a reasonable accommodation, </w:t>
      </w:r>
      <w:r w:rsidRPr="00C14521">
        <w:rPr>
          <w:rFonts w:ascii="Arial" w:hAnsi="Arial" w:cs="Arial"/>
        </w:rPr>
        <w:t>the</w:t>
      </w:r>
      <w:r w:rsidRPr="0005758E">
        <w:rPr>
          <w:rFonts w:ascii="Arial" w:hAnsi="Arial" w:cs="Arial"/>
        </w:rPr>
        <w:t xml:space="preserve"> appropriate accommodation is easily agreed upon. </w:t>
      </w:r>
      <w:r w:rsidRPr="00C14521">
        <w:rPr>
          <w:rFonts w:ascii="Arial" w:hAnsi="Arial" w:cs="Arial"/>
        </w:rPr>
        <w:t>The</w:t>
      </w:r>
      <w:r w:rsidRPr="0005758E">
        <w:rPr>
          <w:rFonts w:ascii="Arial" w:hAnsi="Arial" w:cs="Arial"/>
        </w:rPr>
        <w:t xml:space="preserve"> </w:t>
      </w:r>
      <w:r w:rsidRPr="000B11B5">
        <w:rPr>
          <w:rFonts w:ascii="Arial" w:hAnsi="Arial" w:cs="Arial"/>
        </w:rPr>
        <w:t xml:space="preserve">individual may recommend an accommodation based on </w:t>
      </w:r>
      <w:r w:rsidR="000514A7">
        <w:rPr>
          <w:rFonts w:ascii="Arial" w:hAnsi="Arial" w:cs="Arial"/>
        </w:rPr>
        <w:t>their</w:t>
      </w:r>
      <w:r w:rsidRPr="000B11B5">
        <w:rPr>
          <w:rFonts w:ascii="Arial" w:hAnsi="Arial" w:cs="Arial"/>
        </w:rPr>
        <w:t xml:space="preserve"> life or work experience. The ultimate decision as to whether a particular accommodation will be made rests with </w:t>
      </w:r>
      <w:r w:rsidRPr="00C67198">
        <w:rPr>
          <w:rFonts w:ascii="Arial" w:hAnsi="Arial" w:cs="Arial"/>
        </w:rPr>
        <w:t xml:space="preserve">the </w:t>
      </w:r>
      <w:r w:rsidR="00515E99" w:rsidRPr="00C67198">
        <w:rPr>
          <w:rFonts w:ascii="Arial" w:hAnsi="Arial" w:cs="Arial"/>
        </w:rPr>
        <w:t>Library</w:t>
      </w:r>
      <w:r w:rsidRPr="00C67198">
        <w:rPr>
          <w:rFonts w:ascii="Arial" w:hAnsi="Arial" w:cs="Arial"/>
        </w:rPr>
        <w:t xml:space="preserve">. When the appropriate accommodation is not obvious, the </w:t>
      </w:r>
      <w:r w:rsidR="00515E99" w:rsidRPr="00C67198">
        <w:rPr>
          <w:rFonts w:ascii="Arial" w:hAnsi="Arial" w:cs="Arial"/>
        </w:rPr>
        <w:t>Library</w:t>
      </w:r>
      <w:r w:rsidRPr="00C67198">
        <w:rPr>
          <w:rFonts w:ascii="Arial" w:hAnsi="Arial" w:cs="Arial"/>
        </w:rPr>
        <w:t xml:space="preserve"> may assist the individual in identifying one. If more than one accommodation will enable</w:t>
      </w:r>
      <w:r w:rsidRPr="000B11B5">
        <w:rPr>
          <w:rFonts w:ascii="Arial" w:hAnsi="Arial" w:cs="Arial"/>
        </w:rPr>
        <w:t xml:space="preserve"> the individual to perform the job</w:t>
      </w:r>
      <w:r w:rsidRPr="00C67198">
        <w:rPr>
          <w:rFonts w:ascii="Arial" w:hAnsi="Arial" w:cs="Arial"/>
        </w:rPr>
        <w:t xml:space="preserve">, the </w:t>
      </w:r>
      <w:r w:rsidR="00515E99" w:rsidRPr="00C67198">
        <w:rPr>
          <w:rFonts w:ascii="Arial" w:hAnsi="Arial" w:cs="Arial"/>
        </w:rPr>
        <w:t>Library</w:t>
      </w:r>
      <w:r w:rsidRPr="00C67198">
        <w:rPr>
          <w:rFonts w:ascii="Arial" w:hAnsi="Arial" w:cs="Arial"/>
        </w:rPr>
        <w:t xml:space="preserve"> reserves</w:t>
      </w:r>
      <w:r w:rsidRPr="000B11B5">
        <w:rPr>
          <w:rFonts w:ascii="Arial" w:hAnsi="Arial" w:cs="Arial"/>
        </w:rPr>
        <w:t xml:space="preserve"> the right to choose which accommodation it will make.</w:t>
      </w:r>
    </w:p>
    <w:p w14:paraId="291103AD" w14:textId="77777777" w:rsidR="00A7081B" w:rsidRPr="000B11B5" w:rsidRDefault="00A7081B" w:rsidP="00A7081B">
      <w:pPr>
        <w:ind w:left="720"/>
        <w:jc w:val="both"/>
        <w:rPr>
          <w:rFonts w:ascii="Arial" w:hAnsi="Arial" w:cs="Arial"/>
        </w:rPr>
      </w:pPr>
    </w:p>
    <w:p w14:paraId="0CC6DF0A" w14:textId="7E1E4D92" w:rsidR="00A7081B" w:rsidRPr="00457CB0" w:rsidRDefault="00A7081B" w:rsidP="00A7081B">
      <w:pPr>
        <w:ind w:left="720"/>
        <w:jc w:val="both"/>
        <w:rPr>
          <w:rFonts w:ascii="Arial" w:hAnsi="Arial" w:cs="Arial"/>
        </w:rPr>
      </w:pPr>
      <w:r w:rsidRPr="000B11B5">
        <w:rPr>
          <w:rFonts w:ascii="Arial" w:hAnsi="Arial" w:cs="Arial"/>
        </w:rPr>
        <w:t xml:space="preserve">Employees who feel they have been unreasonably denied </w:t>
      </w:r>
      <w:r w:rsidRPr="0005758E">
        <w:rPr>
          <w:rFonts w:ascii="Arial" w:hAnsi="Arial" w:cs="Arial"/>
        </w:rPr>
        <w:t xml:space="preserve">an accommodation should contact </w:t>
      </w:r>
      <w:r w:rsidR="00C67198">
        <w:rPr>
          <w:rFonts w:ascii="Arial" w:hAnsi="Arial" w:cs="Arial"/>
        </w:rPr>
        <w:t>the Director</w:t>
      </w:r>
      <w:r w:rsidRPr="0005758E">
        <w:rPr>
          <w:rFonts w:ascii="Arial" w:hAnsi="Arial" w:cs="Arial"/>
        </w:rPr>
        <w:t>. Employee</w:t>
      </w:r>
      <w:r>
        <w:rPr>
          <w:rFonts w:ascii="Arial" w:hAnsi="Arial" w:cs="Arial"/>
        </w:rPr>
        <w:t>s</w:t>
      </w:r>
      <w:r w:rsidRPr="0005758E">
        <w:rPr>
          <w:rFonts w:ascii="Arial" w:hAnsi="Arial" w:cs="Arial"/>
        </w:rPr>
        <w:t xml:space="preserve"> with questions concerning this policy should contact </w:t>
      </w:r>
      <w:r w:rsidR="00C67198">
        <w:rPr>
          <w:rFonts w:ascii="Arial" w:hAnsi="Arial" w:cs="Arial"/>
        </w:rPr>
        <w:t>the Director</w:t>
      </w:r>
      <w:r w:rsidRPr="0005758E">
        <w:rPr>
          <w:rFonts w:ascii="Arial" w:hAnsi="Arial" w:cs="Arial"/>
        </w:rPr>
        <w:t>.</w:t>
      </w:r>
    </w:p>
    <w:p w14:paraId="7DD53204" w14:textId="77777777" w:rsidR="00FB2C6D" w:rsidRPr="006746F0" w:rsidRDefault="00FB2C6D">
      <w:pPr>
        <w:rPr>
          <w:rFonts w:ascii="Arial" w:hAnsi="Arial" w:cs="Arial"/>
          <w:b/>
        </w:rPr>
      </w:pPr>
      <w:r>
        <w:br w:type="page"/>
      </w:r>
    </w:p>
    <w:p w14:paraId="2CF6B0F8" w14:textId="0987FFC8" w:rsidR="00176873" w:rsidRPr="002979E8" w:rsidRDefault="00176873" w:rsidP="00176873">
      <w:pPr>
        <w:pStyle w:val="Heading2"/>
        <w:rPr>
          <w:b w:val="0"/>
          <w:bCs/>
          <w:szCs w:val="36"/>
        </w:rPr>
      </w:pPr>
      <w:bookmarkStart w:id="45" w:name="_Toc46324463"/>
      <w:bookmarkStart w:id="46" w:name="_Toc96084079"/>
      <w:r>
        <w:rPr>
          <w:bCs/>
          <w:szCs w:val="36"/>
        </w:rPr>
        <w:lastRenderedPageBreak/>
        <w:t>2</w:t>
      </w:r>
      <w:r w:rsidRPr="002979E8">
        <w:rPr>
          <w:bCs/>
          <w:szCs w:val="36"/>
        </w:rPr>
        <w:t>.</w:t>
      </w:r>
      <w:r w:rsidR="00BF6C21">
        <w:rPr>
          <w:bCs/>
          <w:szCs w:val="36"/>
        </w:rPr>
        <w:t>06</w:t>
      </w:r>
      <w:r w:rsidRPr="002979E8">
        <w:rPr>
          <w:bCs/>
          <w:szCs w:val="36"/>
        </w:rPr>
        <w:tab/>
      </w:r>
      <w:r w:rsidRPr="002979E8">
        <w:rPr>
          <w:bCs/>
          <w:szCs w:val="36"/>
        </w:rPr>
        <w:tab/>
      </w:r>
      <w:bookmarkEnd w:id="45"/>
      <w:r w:rsidRPr="009257D0">
        <w:rPr>
          <w:bCs/>
          <w:szCs w:val="36"/>
        </w:rPr>
        <w:t>RELIGIOUS ACCOMMODATION</w:t>
      </w:r>
      <w:bookmarkEnd w:id="46"/>
    </w:p>
    <w:p w14:paraId="0EEFDCC9" w14:textId="77777777" w:rsidR="00176873" w:rsidRPr="008A5F50" w:rsidRDefault="00176873" w:rsidP="00176873">
      <w:pPr>
        <w:rPr>
          <w:rFonts w:ascii="Arial" w:hAnsi="Arial" w:cs="Arial"/>
          <w:sz w:val="36"/>
          <w:szCs w:val="36"/>
        </w:rPr>
      </w:pPr>
    </w:p>
    <w:p w14:paraId="22F5B176" w14:textId="380AB355" w:rsidR="00176873" w:rsidRDefault="00176873" w:rsidP="00176873">
      <w:pPr>
        <w:jc w:val="both"/>
        <w:rPr>
          <w:rFonts w:ascii="Arial" w:hAnsi="Arial" w:cs="Arial"/>
        </w:rPr>
      </w:pPr>
      <w:r w:rsidRPr="009257D0">
        <w:rPr>
          <w:rFonts w:ascii="Arial" w:hAnsi="Arial" w:cs="Arial"/>
        </w:rPr>
        <w:t xml:space="preserve">It is </w:t>
      </w:r>
      <w:r w:rsidR="00515E99">
        <w:rPr>
          <w:rFonts w:ascii="Arial" w:hAnsi="Arial" w:cs="Arial"/>
          <w:b/>
          <w:bCs/>
        </w:rPr>
        <w:t>Library</w:t>
      </w:r>
      <w:r w:rsidRPr="009257D0">
        <w:rPr>
          <w:rFonts w:ascii="Arial" w:hAnsi="Arial" w:cs="Arial"/>
          <w:b/>
          <w:bCs/>
        </w:rPr>
        <w:t xml:space="preserve"> Name</w:t>
      </w:r>
      <w:r w:rsidRPr="009257D0">
        <w:rPr>
          <w:rFonts w:ascii="Arial" w:hAnsi="Arial" w:cs="Arial"/>
        </w:rPr>
        <w:t>'s policy not to discriminate against any qualified employee or applicant with regard to any terms or conditions of employment because of such individual's religion or creed.</w:t>
      </w:r>
    </w:p>
    <w:p w14:paraId="46A5B650" w14:textId="77777777" w:rsidR="00176873" w:rsidRPr="00CB662F" w:rsidRDefault="00176873" w:rsidP="00176873">
      <w:pPr>
        <w:jc w:val="both"/>
        <w:rPr>
          <w:rFonts w:ascii="Arial" w:hAnsi="Arial" w:cs="Arial"/>
        </w:rPr>
      </w:pPr>
    </w:p>
    <w:p w14:paraId="5E4FE89D" w14:textId="77777777" w:rsidR="00176873" w:rsidRPr="00CB662F" w:rsidRDefault="00176873" w:rsidP="00176873">
      <w:pPr>
        <w:jc w:val="both"/>
        <w:rPr>
          <w:rFonts w:ascii="Arial" w:hAnsi="Arial" w:cs="Arial"/>
        </w:rPr>
      </w:pPr>
      <w:r w:rsidRPr="00CB662F">
        <w:rPr>
          <w:rFonts w:ascii="Arial" w:hAnsi="Arial" w:cs="Arial"/>
          <w:noProof/>
        </w:rPr>
        <mc:AlternateContent>
          <mc:Choice Requires="wps">
            <w:drawing>
              <wp:anchor distT="4294967294" distB="4294967294" distL="114300" distR="114300" simplePos="0" relativeHeight="251658284" behindDoc="0" locked="0" layoutInCell="1" allowOverlap="1" wp14:anchorId="7635A3A4" wp14:editId="02D3BDE6">
                <wp:simplePos x="0" y="0"/>
                <wp:positionH relativeFrom="column">
                  <wp:posOffset>0</wp:posOffset>
                </wp:positionH>
                <wp:positionV relativeFrom="paragraph">
                  <wp:posOffset>26669</wp:posOffset>
                </wp:positionV>
                <wp:extent cx="5943600" cy="0"/>
                <wp:effectExtent l="0" t="0" r="0" b="0"/>
                <wp:wrapNone/>
                <wp:docPr id="8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6B911" id="Straight Connector 5" o:spid="_x0000_s1026" style="position:absolute;z-index:2516582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3A9BA8CD" w14:textId="77777777" w:rsidR="00176873" w:rsidRPr="00CB662F" w:rsidRDefault="00176873" w:rsidP="00176873">
      <w:pPr>
        <w:jc w:val="both"/>
        <w:rPr>
          <w:rFonts w:ascii="Arial" w:hAnsi="Arial" w:cs="Arial"/>
        </w:rPr>
      </w:pPr>
      <w:r>
        <w:rPr>
          <w:rFonts w:ascii="Arial" w:hAnsi="Arial" w:cs="Arial"/>
          <w:b/>
        </w:rPr>
        <w:t>RELIGIOUS ACCOMMODATION</w:t>
      </w:r>
    </w:p>
    <w:p w14:paraId="00A78B2E" w14:textId="7DC53781" w:rsidR="00176873" w:rsidRPr="009257D0" w:rsidRDefault="00176873" w:rsidP="00B24AD2">
      <w:pPr>
        <w:ind w:left="720"/>
        <w:jc w:val="both"/>
        <w:rPr>
          <w:rFonts w:ascii="Arial" w:hAnsi="Arial" w:cs="Arial"/>
        </w:rPr>
      </w:pPr>
      <w:r w:rsidRPr="009257D0">
        <w:rPr>
          <w:rFonts w:ascii="Arial" w:hAnsi="Arial" w:cs="Arial"/>
        </w:rPr>
        <w:t xml:space="preserve">Consistent with this policy against discrimination, any employee whose religious practices conflicts with the employee's job, schedule, the employer's dress code, or with other aspects of the individual's employment and who requires a religious accommodation, may submit a request </w:t>
      </w:r>
      <w:r w:rsidR="00551A7E">
        <w:rPr>
          <w:rFonts w:ascii="Arial" w:hAnsi="Arial" w:cs="Arial"/>
        </w:rPr>
        <w:t>orally or</w:t>
      </w:r>
      <w:r w:rsidR="00551A7E" w:rsidRPr="009257D0">
        <w:rPr>
          <w:rFonts w:ascii="Arial" w:hAnsi="Arial" w:cs="Arial"/>
        </w:rPr>
        <w:t xml:space="preserve"> </w:t>
      </w:r>
      <w:r w:rsidRPr="009257D0">
        <w:rPr>
          <w:rFonts w:ascii="Arial" w:hAnsi="Arial" w:cs="Arial"/>
        </w:rPr>
        <w:t xml:space="preserve">in writing for an accommodation to </w:t>
      </w:r>
      <w:r w:rsidR="00C67198">
        <w:rPr>
          <w:rFonts w:ascii="Arial" w:hAnsi="Arial" w:cs="Arial"/>
        </w:rPr>
        <w:t>the Director</w:t>
      </w:r>
      <w:r w:rsidRPr="009257D0">
        <w:rPr>
          <w:rFonts w:ascii="Arial" w:hAnsi="Arial" w:cs="Arial"/>
        </w:rPr>
        <w:t>. The request must include a description of the religious conflict and the employee's suggested accommodation(s).</w:t>
      </w:r>
      <w:r w:rsidR="00B24AD2">
        <w:rPr>
          <w:rFonts w:ascii="Arial" w:hAnsi="Arial" w:cs="Arial"/>
        </w:rPr>
        <w:t xml:space="preserve"> </w:t>
      </w:r>
      <w:r w:rsidR="00515E99">
        <w:rPr>
          <w:rFonts w:ascii="Arial" w:hAnsi="Arial" w:cs="Arial"/>
          <w:b/>
          <w:bCs/>
        </w:rPr>
        <w:t>Library</w:t>
      </w:r>
      <w:r w:rsidR="00B24AD2" w:rsidRPr="00102794">
        <w:rPr>
          <w:rFonts w:ascii="Arial" w:hAnsi="Arial" w:cs="Arial"/>
          <w:b/>
          <w:bCs/>
        </w:rPr>
        <w:t xml:space="preserve"> Name</w:t>
      </w:r>
      <w:r w:rsidR="00B24AD2">
        <w:rPr>
          <w:rFonts w:ascii="Arial" w:hAnsi="Arial" w:cs="Arial"/>
          <w:b/>
          <w:bCs/>
        </w:rPr>
        <w:t xml:space="preserve"> </w:t>
      </w:r>
      <w:r w:rsidR="00B24AD2" w:rsidRPr="003D7BFF">
        <w:rPr>
          <w:rFonts w:ascii="Arial" w:hAnsi="Arial" w:cs="Arial"/>
          <w:bCs/>
        </w:rPr>
        <w:t xml:space="preserve">may require the employee to document </w:t>
      </w:r>
      <w:r w:rsidR="00B24AD2">
        <w:rPr>
          <w:rFonts w:ascii="Arial" w:hAnsi="Arial" w:cs="Arial"/>
          <w:bCs/>
        </w:rPr>
        <w:t>their</w:t>
      </w:r>
      <w:r w:rsidR="00B24AD2" w:rsidRPr="003D7BFF">
        <w:rPr>
          <w:rFonts w:ascii="Arial" w:hAnsi="Arial" w:cs="Arial"/>
          <w:bCs/>
        </w:rPr>
        <w:t xml:space="preserve"> religious accommodation request in writing</w:t>
      </w:r>
      <w:r w:rsidR="00B24AD2">
        <w:rPr>
          <w:rFonts w:ascii="Arial" w:hAnsi="Arial" w:cs="Arial"/>
          <w:bCs/>
        </w:rPr>
        <w:t>.</w:t>
      </w:r>
    </w:p>
    <w:p w14:paraId="36931ADC" w14:textId="77777777" w:rsidR="00176873" w:rsidRDefault="00176873" w:rsidP="00176873">
      <w:pPr>
        <w:ind w:left="720"/>
        <w:jc w:val="both"/>
        <w:rPr>
          <w:rFonts w:ascii="Arial" w:hAnsi="Arial" w:cs="Arial"/>
          <w:b/>
        </w:rPr>
      </w:pPr>
    </w:p>
    <w:p w14:paraId="447A37C6" w14:textId="3AA0B344" w:rsidR="00176873" w:rsidRPr="00C67198" w:rsidRDefault="00176873" w:rsidP="00176873">
      <w:pPr>
        <w:ind w:left="720"/>
        <w:jc w:val="both"/>
        <w:rPr>
          <w:rFonts w:ascii="Arial" w:hAnsi="Arial" w:cs="Arial"/>
        </w:rPr>
      </w:pPr>
      <w:r w:rsidRPr="009257D0">
        <w:rPr>
          <w:rFonts w:ascii="Arial" w:hAnsi="Arial" w:cs="Arial"/>
        </w:rPr>
        <w:t xml:space="preserve">Once the employee has submitted their request for an accommodation, </w:t>
      </w:r>
      <w:r w:rsidR="00515E99">
        <w:rPr>
          <w:rFonts w:ascii="Arial" w:hAnsi="Arial" w:cs="Arial"/>
          <w:b/>
          <w:bCs/>
        </w:rPr>
        <w:t>Library</w:t>
      </w:r>
      <w:r w:rsidRPr="00102794">
        <w:rPr>
          <w:rFonts w:ascii="Arial" w:hAnsi="Arial" w:cs="Arial"/>
          <w:b/>
          <w:bCs/>
        </w:rPr>
        <w:t xml:space="preserve"> Name</w:t>
      </w:r>
      <w:r w:rsidRPr="009257D0">
        <w:rPr>
          <w:rFonts w:ascii="Arial" w:hAnsi="Arial" w:cs="Arial"/>
        </w:rPr>
        <w:t xml:space="preserve"> will evaluate the request, giving due consideration to whether a work conflict exists due to a sincerely held religious belief or practice and whether a reasonable accommodation exists which would not create an undue hardship </w:t>
      </w:r>
      <w:r w:rsidRPr="00C67198">
        <w:rPr>
          <w:rFonts w:ascii="Arial" w:hAnsi="Arial" w:cs="Arial"/>
        </w:rPr>
        <w:t xml:space="preserve">on the </w:t>
      </w:r>
      <w:r w:rsidR="00515E99" w:rsidRPr="00C67198">
        <w:rPr>
          <w:rFonts w:ascii="Arial" w:hAnsi="Arial" w:cs="Arial"/>
        </w:rPr>
        <w:t>Library</w:t>
      </w:r>
      <w:r w:rsidRPr="00C67198">
        <w:rPr>
          <w:rFonts w:ascii="Arial" w:hAnsi="Arial" w:cs="Arial"/>
        </w:rPr>
        <w:t>.</w:t>
      </w:r>
    </w:p>
    <w:p w14:paraId="1FBA81AC" w14:textId="77777777" w:rsidR="00176873" w:rsidRPr="009257D0" w:rsidRDefault="00176873" w:rsidP="00176873">
      <w:pPr>
        <w:ind w:left="720"/>
        <w:jc w:val="both"/>
        <w:rPr>
          <w:rFonts w:ascii="Arial" w:hAnsi="Arial" w:cs="Arial"/>
        </w:rPr>
      </w:pPr>
    </w:p>
    <w:p w14:paraId="510D55B0" w14:textId="419B35FC" w:rsidR="00176873" w:rsidRPr="009257D0" w:rsidRDefault="007A5858" w:rsidP="00176873">
      <w:pPr>
        <w:ind w:left="720"/>
        <w:jc w:val="both"/>
        <w:rPr>
          <w:rFonts w:ascii="Arial" w:hAnsi="Arial" w:cs="Arial"/>
        </w:rPr>
      </w:pPr>
      <w:r w:rsidRPr="007A5858">
        <w:rPr>
          <w:rFonts w:ascii="Arial" w:hAnsi="Arial" w:cs="Arial"/>
        </w:rPr>
        <w:t>The Director</w:t>
      </w:r>
      <w:r w:rsidR="00176873" w:rsidRPr="009257D0">
        <w:rPr>
          <w:rFonts w:ascii="Arial" w:hAnsi="Arial" w:cs="Arial"/>
        </w:rPr>
        <w:t xml:space="preserve"> </w:t>
      </w:r>
      <w:r w:rsidR="00176873">
        <w:rPr>
          <w:rFonts w:ascii="Arial" w:hAnsi="Arial" w:cs="Arial"/>
        </w:rPr>
        <w:t>will</w:t>
      </w:r>
      <w:r w:rsidR="00176873" w:rsidRPr="009257D0">
        <w:rPr>
          <w:rFonts w:ascii="Arial" w:hAnsi="Arial" w:cs="Arial"/>
        </w:rPr>
        <w:t xml:space="preserve"> meet with the employee to discuss the request and propose a reasonable accommodation, should one exist. If the employee </w:t>
      </w:r>
      <w:r w:rsidR="00176873" w:rsidRPr="00C67198">
        <w:rPr>
          <w:rFonts w:ascii="Arial" w:hAnsi="Arial" w:cs="Arial"/>
        </w:rPr>
        <w:t xml:space="preserve">accepts the </w:t>
      </w:r>
      <w:r w:rsidR="00515E99" w:rsidRPr="00C67198">
        <w:rPr>
          <w:rFonts w:ascii="Arial" w:hAnsi="Arial" w:cs="Arial"/>
        </w:rPr>
        <w:t>Library</w:t>
      </w:r>
      <w:r w:rsidR="00176873" w:rsidRPr="00C67198">
        <w:rPr>
          <w:rFonts w:ascii="Arial" w:hAnsi="Arial" w:cs="Arial"/>
        </w:rPr>
        <w:t>'s</w:t>
      </w:r>
      <w:r w:rsidR="00176873" w:rsidRPr="009257D0">
        <w:rPr>
          <w:rFonts w:ascii="Arial" w:hAnsi="Arial" w:cs="Arial"/>
        </w:rPr>
        <w:t xml:space="preserve"> proposed religious accommodation, the </w:t>
      </w:r>
      <w:r w:rsidR="00B80489" w:rsidRPr="00B80489">
        <w:rPr>
          <w:rFonts w:ascii="Arial" w:hAnsi="Arial" w:cs="Arial"/>
          <w:bCs/>
        </w:rPr>
        <w:t>supervisor</w:t>
      </w:r>
      <w:r w:rsidR="00176873" w:rsidRPr="009257D0">
        <w:rPr>
          <w:rFonts w:ascii="Arial" w:hAnsi="Arial" w:cs="Arial"/>
        </w:rPr>
        <w:t xml:space="preserve"> </w:t>
      </w:r>
      <w:r w:rsidR="00176873" w:rsidRPr="00566E32">
        <w:rPr>
          <w:rFonts w:ascii="Arial" w:hAnsi="Arial" w:cs="Arial"/>
        </w:rPr>
        <w:t xml:space="preserve">and/or </w:t>
      </w:r>
      <w:r w:rsidR="00566E32" w:rsidRPr="00566E32">
        <w:rPr>
          <w:rFonts w:ascii="Arial" w:hAnsi="Arial" w:cs="Arial"/>
        </w:rPr>
        <w:t>Director</w:t>
      </w:r>
      <w:r w:rsidR="00176873" w:rsidRPr="009257D0">
        <w:rPr>
          <w:rFonts w:ascii="Arial" w:hAnsi="Arial" w:cs="Arial"/>
        </w:rPr>
        <w:t xml:space="preserve"> will implement the accommodation. If the employee rejects the proposed accommodation, the employee may lodge an appeal pursuant to </w:t>
      </w:r>
      <w:r w:rsidR="00515E99">
        <w:rPr>
          <w:rFonts w:ascii="Arial" w:hAnsi="Arial" w:cs="Arial"/>
          <w:b/>
          <w:bCs/>
        </w:rPr>
        <w:t>Library</w:t>
      </w:r>
      <w:r w:rsidR="00176873" w:rsidRPr="00102794">
        <w:rPr>
          <w:rFonts w:ascii="Arial" w:hAnsi="Arial" w:cs="Arial"/>
          <w:b/>
          <w:bCs/>
        </w:rPr>
        <w:t xml:space="preserve"> Name</w:t>
      </w:r>
      <w:r w:rsidR="00176873" w:rsidRPr="009257D0">
        <w:rPr>
          <w:rFonts w:ascii="Arial" w:hAnsi="Arial" w:cs="Arial"/>
        </w:rPr>
        <w:t xml:space="preserve">'s </w:t>
      </w:r>
      <w:r w:rsidR="00176873" w:rsidRPr="00566E32">
        <w:rPr>
          <w:rFonts w:ascii="Arial" w:hAnsi="Arial" w:cs="Arial"/>
        </w:rPr>
        <w:t>Open Communication policy</w:t>
      </w:r>
      <w:r w:rsidR="00176873" w:rsidRPr="009257D0">
        <w:rPr>
          <w:rFonts w:ascii="Arial" w:hAnsi="Arial" w:cs="Arial"/>
        </w:rPr>
        <w:t xml:space="preserve">. </w:t>
      </w:r>
      <w:r w:rsidR="00515E99">
        <w:rPr>
          <w:rFonts w:ascii="Arial" w:hAnsi="Arial" w:cs="Arial"/>
          <w:b/>
          <w:bCs/>
        </w:rPr>
        <w:t>Library</w:t>
      </w:r>
      <w:r w:rsidR="00176873" w:rsidRPr="00102794">
        <w:rPr>
          <w:rFonts w:ascii="Arial" w:hAnsi="Arial" w:cs="Arial"/>
          <w:b/>
          <w:bCs/>
        </w:rPr>
        <w:t xml:space="preserve"> Name</w:t>
      </w:r>
      <w:r w:rsidR="00176873" w:rsidRPr="009257D0">
        <w:rPr>
          <w:rFonts w:ascii="Arial" w:hAnsi="Arial" w:cs="Arial"/>
        </w:rPr>
        <w:t xml:space="preserve"> will provide reasonable accommodations of religion consistent with its obligations under applicable law.</w:t>
      </w:r>
    </w:p>
    <w:p w14:paraId="079D0F3E" w14:textId="77777777" w:rsidR="00176873" w:rsidRPr="009257D0" w:rsidRDefault="00176873" w:rsidP="00176873">
      <w:pPr>
        <w:ind w:left="720"/>
        <w:jc w:val="both"/>
        <w:rPr>
          <w:rFonts w:ascii="Arial" w:hAnsi="Arial" w:cs="Arial"/>
        </w:rPr>
      </w:pPr>
    </w:p>
    <w:p w14:paraId="2F5E69E2" w14:textId="77777777" w:rsidR="00176873" w:rsidRPr="00102794" w:rsidRDefault="00176873" w:rsidP="00176873">
      <w:pPr>
        <w:jc w:val="both"/>
        <w:rPr>
          <w:rFonts w:ascii="Arial" w:hAnsi="Arial" w:cs="Arial"/>
          <w:b/>
          <w:bCs/>
        </w:rPr>
      </w:pPr>
      <w:r w:rsidRPr="00102794">
        <w:rPr>
          <w:rFonts w:ascii="Arial" w:hAnsi="Arial" w:cs="Arial"/>
          <w:b/>
          <w:bCs/>
        </w:rPr>
        <w:t>ADDITIONAL INFORMATION</w:t>
      </w:r>
    </w:p>
    <w:p w14:paraId="5410CAF5" w14:textId="256E611D" w:rsidR="00176873" w:rsidRDefault="00176873" w:rsidP="00176873">
      <w:pPr>
        <w:ind w:left="720"/>
        <w:jc w:val="both"/>
        <w:rPr>
          <w:rFonts w:ascii="Arial" w:hAnsi="Arial" w:cs="Arial"/>
        </w:rPr>
      </w:pPr>
      <w:r w:rsidRPr="000B11B5">
        <w:rPr>
          <w:rFonts w:ascii="Arial" w:hAnsi="Arial" w:cs="Arial"/>
        </w:rPr>
        <w:t xml:space="preserve">Employees who feel they have been unreasonably denied </w:t>
      </w:r>
      <w:r w:rsidRPr="0005758E">
        <w:rPr>
          <w:rFonts w:ascii="Arial" w:hAnsi="Arial" w:cs="Arial"/>
        </w:rPr>
        <w:t xml:space="preserve">an accommodation should contact </w:t>
      </w:r>
      <w:r w:rsidR="00566E32">
        <w:rPr>
          <w:rFonts w:ascii="Arial" w:hAnsi="Arial" w:cs="Arial"/>
        </w:rPr>
        <w:t>the Director</w:t>
      </w:r>
      <w:r w:rsidRPr="0005758E">
        <w:rPr>
          <w:rFonts w:ascii="Arial" w:hAnsi="Arial" w:cs="Arial"/>
        </w:rPr>
        <w:t xml:space="preserve">. </w:t>
      </w:r>
    </w:p>
    <w:p w14:paraId="2346FA43" w14:textId="77777777" w:rsidR="00176873" w:rsidRDefault="00176873" w:rsidP="00176873">
      <w:pPr>
        <w:ind w:left="720"/>
        <w:jc w:val="both"/>
        <w:rPr>
          <w:rFonts w:ascii="Arial" w:hAnsi="Arial" w:cs="Arial"/>
        </w:rPr>
      </w:pPr>
    </w:p>
    <w:p w14:paraId="74FBAD56" w14:textId="3D97ACDA" w:rsidR="00176873" w:rsidRDefault="00176873" w:rsidP="00176873">
      <w:pPr>
        <w:ind w:left="720"/>
        <w:jc w:val="both"/>
        <w:rPr>
          <w:rFonts w:ascii="Arial" w:hAnsi="Arial" w:cs="Arial"/>
        </w:rPr>
      </w:pPr>
      <w:r w:rsidRPr="0005758E">
        <w:rPr>
          <w:rFonts w:ascii="Arial" w:hAnsi="Arial" w:cs="Arial"/>
        </w:rPr>
        <w:t>Employee</w:t>
      </w:r>
      <w:r>
        <w:rPr>
          <w:rFonts w:ascii="Arial" w:hAnsi="Arial" w:cs="Arial"/>
        </w:rPr>
        <w:t>s</w:t>
      </w:r>
      <w:r w:rsidRPr="0005758E">
        <w:rPr>
          <w:rFonts w:ascii="Arial" w:hAnsi="Arial" w:cs="Arial"/>
        </w:rPr>
        <w:t xml:space="preserve"> with questions concerning this policy should contact </w:t>
      </w:r>
      <w:r w:rsidR="00566E32">
        <w:rPr>
          <w:rFonts w:ascii="Arial" w:hAnsi="Arial" w:cs="Arial"/>
        </w:rPr>
        <w:t>the Director</w:t>
      </w:r>
      <w:r w:rsidRPr="0005758E">
        <w:rPr>
          <w:rFonts w:ascii="Arial" w:hAnsi="Arial" w:cs="Arial"/>
        </w:rPr>
        <w:t>.</w:t>
      </w:r>
    </w:p>
    <w:p w14:paraId="70CF631E" w14:textId="5F1A6CF5" w:rsidR="00A408C3" w:rsidRDefault="00A408C3" w:rsidP="00176873">
      <w:pPr>
        <w:ind w:left="720"/>
        <w:jc w:val="both"/>
        <w:rPr>
          <w:rFonts w:ascii="Arial" w:hAnsi="Arial" w:cs="Arial"/>
        </w:rPr>
      </w:pPr>
    </w:p>
    <w:p w14:paraId="13D2E4F9" w14:textId="1CA6E280" w:rsidR="00A408C3" w:rsidRDefault="00A408C3" w:rsidP="00176873">
      <w:pPr>
        <w:ind w:left="720"/>
        <w:jc w:val="both"/>
        <w:rPr>
          <w:rFonts w:ascii="Arial" w:hAnsi="Arial" w:cs="Arial"/>
        </w:rPr>
      </w:pPr>
    </w:p>
    <w:p w14:paraId="2E291804" w14:textId="4EF61637" w:rsidR="00C264C6" w:rsidRDefault="00C264C6">
      <w:pPr>
        <w:rPr>
          <w:rFonts w:ascii="Arial" w:hAnsi="Arial" w:cs="Arial"/>
        </w:rPr>
      </w:pPr>
      <w:r>
        <w:rPr>
          <w:rFonts w:ascii="Arial" w:hAnsi="Arial" w:cs="Arial"/>
        </w:rPr>
        <w:br w:type="page"/>
      </w:r>
    </w:p>
    <w:p w14:paraId="7760213F" w14:textId="7549A452" w:rsidR="00457CB0" w:rsidRPr="000714CB" w:rsidRDefault="00706FCE" w:rsidP="000714CB">
      <w:pPr>
        <w:pStyle w:val="Heading2"/>
      </w:pPr>
      <w:bookmarkStart w:id="47" w:name="_Toc96084080"/>
      <w:r w:rsidRPr="000714CB">
        <w:lastRenderedPageBreak/>
        <w:t>2.0</w:t>
      </w:r>
      <w:r w:rsidR="00BF6C21">
        <w:t>7</w:t>
      </w:r>
      <w:r w:rsidRPr="000714CB">
        <w:tab/>
      </w:r>
      <w:r w:rsidR="00FD4465" w:rsidRPr="000714CB">
        <w:tab/>
      </w:r>
      <w:bookmarkStart w:id="48" w:name="Code_of_Ethics"/>
      <w:r w:rsidRPr="000714CB">
        <w:t>CODE OF ETHICS</w:t>
      </w:r>
      <w:bookmarkEnd w:id="34"/>
      <w:bookmarkEnd w:id="47"/>
      <w:bookmarkEnd w:id="48"/>
    </w:p>
    <w:p w14:paraId="3DE86732" w14:textId="77777777" w:rsidR="00457CB0" w:rsidRDefault="00457CB0" w:rsidP="000712F7">
      <w:pPr>
        <w:rPr>
          <w:rFonts w:ascii="Arial" w:hAnsi="Arial" w:cs="Arial"/>
          <w:sz w:val="36"/>
          <w:szCs w:val="36"/>
        </w:rPr>
      </w:pPr>
    </w:p>
    <w:p w14:paraId="17CBC601" w14:textId="6BB5DB62" w:rsidR="003A6716" w:rsidRPr="00986E12" w:rsidRDefault="00515E99" w:rsidP="003A6716">
      <w:pPr>
        <w:jc w:val="both"/>
        <w:rPr>
          <w:rFonts w:ascii="Arial" w:hAnsi="Arial" w:cs="Arial"/>
        </w:rPr>
      </w:pPr>
      <w:r>
        <w:rPr>
          <w:rFonts w:ascii="Arial" w:hAnsi="Arial" w:cs="Arial"/>
          <w:b/>
        </w:rPr>
        <w:t>Library</w:t>
      </w:r>
      <w:r w:rsidR="00F94832" w:rsidRPr="00F94832">
        <w:rPr>
          <w:rFonts w:ascii="Arial" w:hAnsi="Arial" w:cs="Arial"/>
          <w:b/>
        </w:rPr>
        <w:t xml:space="preserve"> Name</w:t>
      </w:r>
      <w:r w:rsidR="00706FCE" w:rsidRPr="00986E12">
        <w:rPr>
          <w:rFonts w:ascii="Arial" w:hAnsi="Arial" w:cs="Arial"/>
        </w:rPr>
        <w:t xml:space="preserve">'s reputation is dependent upon </w:t>
      </w:r>
      <w:r w:rsidR="00C14521" w:rsidRPr="00986E12">
        <w:rPr>
          <w:rFonts w:ascii="Arial" w:hAnsi="Arial" w:cs="Arial"/>
        </w:rPr>
        <w:t>the</w:t>
      </w:r>
      <w:r w:rsidR="00706FCE" w:rsidRPr="00986E12">
        <w:rPr>
          <w:rFonts w:ascii="Arial" w:hAnsi="Arial" w:cs="Arial"/>
        </w:rPr>
        <w:t xml:space="preserve"> good judgment, ethical </w:t>
      </w:r>
      <w:r w:rsidR="00845F9C" w:rsidRPr="00986E12">
        <w:rPr>
          <w:rFonts w:ascii="Arial" w:hAnsi="Arial" w:cs="Arial"/>
        </w:rPr>
        <w:t>standards,</w:t>
      </w:r>
      <w:r w:rsidR="00706FCE" w:rsidRPr="00986E12">
        <w:rPr>
          <w:rFonts w:ascii="Arial" w:hAnsi="Arial" w:cs="Arial"/>
        </w:rPr>
        <w:t xml:space="preserve"> and personal integrity of every </w:t>
      </w:r>
      <w:r w:rsidR="00706FCE" w:rsidRPr="00845F9C">
        <w:rPr>
          <w:rFonts w:ascii="Arial" w:hAnsi="Arial" w:cs="Arial"/>
        </w:rPr>
        <w:t xml:space="preserve">individual in our </w:t>
      </w:r>
      <w:r w:rsidRPr="00845F9C">
        <w:rPr>
          <w:rFonts w:ascii="Arial" w:hAnsi="Arial" w:cs="Arial"/>
        </w:rPr>
        <w:t>Library</w:t>
      </w:r>
      <w:r w:rsidR="009C5224" w:rsidRPr="00845F9C">
        <w:rPr>
          <w:rFonts w:ascii="Arial" w:hAnsi="Arial" w:cs="Arial"/>
        </w:rPr>
        <w:t>.</w:t>
      </w:r>
      <w:r w:rsidR="002F1DB6" w:rsidRPr="00845F9C">
        <w:rPr>
          <w:rFonts w:ascii="Arial" w:hAnsi="Arial" w:cs="Arial"/>
        </w:rPr>
        <w:t xml:space="preserve"> </w:t>
      </w:r>
      <w:r w:rsidR="00706FCE" w:rsidRPr="00845F9C">
        <w:rPr>
          <w:rFonts w:ascii="Arial" w:hAnsi="Arial" w:cs="Arial"/>
        </w:rPr>
        <w:t xml:space="preserve">As our </w:t>
      </w:r>
      <w:r w:rsidRPr="00845F9C">
        <w:rPr>
          <w:rFonts w:ascii="Arial" w:hAnsi="Arial" w:cs="Arial"/>
        </w:rPr>
        <w:t>Library</w:t>
      </w:r>
      <w:r w:rsidR="00706FCE" w:rsidRPr="00845F9C">
        <w:rPr>
          <w:rFonts w:ascii="Arial" w:hAnsi="Arial" w:cs="Arial"/>
        </w:rPr>
        <w:t xml:space="preserve"> continues</w:t>
      </w:r>
      <w:r w:rsidR="00706FCE" w:rsidRPr="00986E12">
        <w:rPr>
          <w:rFonts w:ascii="Arial" w:hAnsi="Arial" w:cs="Arial"/>
        </w:rPr>
        <w:t xml:space="preserve"> to grow, it is of paramount importance that we always conduct our day-to-day activities in an ethical and responsible manner</w:t>
      </w:r>
      <w:r w:rsidR="00B41DFF" w:rsidRPr="00986E12">
        <w:rPr>
          <w:rFonts w:ascii="Arial" w:hAnsi="Arial" w:cs="Arial"/>
        </w:rPr>
        <w:t>. It is our expectation that all employees of</w:t>
      </w:r>
      <w:r w:rsidR="00832397" w:rsidRPr="00986E12">
        <w:rPr>
          <w:rFonts w:ascii="Arial" w:hAnsi="Arial" w:cs="Arial"/>
        </w:rPr>
        <w:t xml:space="preserve"> </w:t>
      </w:r>
      <w:r>
        <w:rPr>
          <w:rFonts w:ascii="Arial" w:hAnsi="Arial" w:cs="Arial"/>
          <w:b/>
        </w:rPr>
        <w:t>Library</w:t>
      </w:r>
      <w:r w:rsidR="00F94832" w:rsidRPr="00F94832">
        <w:rPr>
          <w:rFonts w:ascii="Arial" w:hAnsi="Arial" w:cs="Arial"/>
          <w:b/>
        </w:rPr>
        <w:t xml:space="preserve"> Name</w:t>
      </w:r>
      <w:r w:rsidR="00832397" w:rsidRPr="00986E12">
        <w:rPr>
          <w:rFonts w:ascii="Arial" w:hAnsi="Arial" w:cs="Arial"/>
        </w:rPr>
        <w:t xml:space="preserve"> </w:t>
      </w:r>
      <w:r w:rsidR="00B41DFF" w:rsidRPr="00986E12">
        <w:rPr>
          <w:rFonts w:ascii="Arial" w:hAnsi="Arial" w:cs="Arial"/>
        </w:rPr>
        <w:t>will be treated with dignity and respect</w:t>
      </w:r>
      <w:bookmarkStart w:id="49" w:name="_Toc499906639"/>
      <w:r w:rsidR="003A6716" w:rsidRPr="00986E12">
        <w:rPr>
          <w:rFonts w:ascii="Arial" w:hAnsi="Arial" w:cs="Arial"/>
        </w:rPr>
        <w:t>.</w:t>
      </w:r>
    </w:p>
    <w:p w14:paraId="7F77C9DC" w14:textId="77777777" w:rsidR="003A6716" w:rsidRPr="00986E12" w:rsidRDefault="003A6716" w:rsidP="003A6716">
      <w:pPr>
        <w:jc w:val="both"/>
        <w:rPr>
          <w:rFonts w:ascii="Arial" w:hAnsi="Arial" w:cs="Arial"/>
        </w:rPr>
      </w:pPr>
    </w:p>
    <w:p w14:paraId="3187F149" w14:textId="77777777" w:rsidR="003A6716" w:rsidRPr="00986E12" w:rsidRDefault="003A6716" w:rsidP="003A6716">
      <w:pPr>
        <w:jc w:val="both"/>
        <w:rPr>
          <w:rFonts w:ascii="Arial" w:hAnsi="Arial" w:cs="Arial"/>
        </w:rPr>
      </w:pPr>
      <w:r w:rsidRPr="00986E12">
        <w:rPr>
          <w:rFonts w:ascii="Arial" w:hAnsi="Arial" w:cs="Arial"/>
          <w:noProof/>
        </w:rPr>
        <mc:AlternateContent>
          <mc:Choice Requires="wps">
            <w:drawing>
              <wp:anchor distT="4294967294" distB="4294967294" distL="114300" distR="114300" simplePos="0" relativeHeight="251658248" behindDoc="0" locked="0" layoutInCell="1" allowOverlap="1" wp14:anchorId="613BA3EF" wp14:editId="480D039B">
                <wp:simplePos x="0" y="0"/>
                <wp:positionH relativeFrom="column">
                  <wp:posOffset>0</wp:posOffset>
                </wp:positionH>
                <wp:positionV relativeFrom="paragraph">
                  <wp:posOffset>26669</wp:posOffset>
                </wp:positionV>
                <wp:extent cx="5943600" cy="0"/>
                <wp:effectExtent l="0" t="0" r="0" b="0"/>
                <wp:wrapNone/>
                <wp:docPr id="2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A3E91" id="Straight Connector 5" o:spid="_x0000_s1026" style="position:absolute;z-index:251658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47405ACE" w14:textId="77777777" w:rsidR="00457CB0" w:rsidRPr="00986E12" w:rsidRDefault="00706FCE" w:rsidP="003A6716">
      <w:pPr>
        <w:jc w:val="both"/>
        <w:rPr>
          <w:rFonts w:ascii="Arial" w:hAnsi="Arial" w:cs="Arial"/>
        </w:rPr>
      </w:pPr>
      <w:r w:rsidRPr="00986E12">
        <w:rPr>
          <w:rFonts w:ascii="Arial" w:hAnsi="Arial" w:cs="Arial"/>
          <w:b/>
        </w:rPr>
        <w:t>CONFLICT OF INTEREST</w:t>
      </w:r>
      <w:bookmarkEnd w:id="49"/>
    </w:p>
    <w:p w14:paraId="0AE87026" w14:textId="045F3384" w:rsidR="00457CB0" w:rsidRPr="00986E12" w:rsidRDefault="00706FCE" w:rsidP="000712F7">
      <w:pPr>
        <w:ind w:left="720"/>
        <w:jc w:val="both"/>
        <w:rPr>
          <w:rFonts w:ascii="Arial" w:hAnsi="Arial" w:cs="Arial"/>
        </w:rPr>
      </w:pPr>
      <w:r w:rsidRPr="00986E12">
        <w:rPr>
          <w:rFonts w:ascii="Arial" w:hAnsi="Arial" w:cs="Arial"/>
        </w:rPr>
        <w:t xml:space="preserve">Employees must refrain from participating in any activity or business venture which could conflict with </w:t>
      </w:r>
      <w:r w:rsidR="00C14521" w:rsidRPr="00986E12">
        <w:rPr>
          <w:rFonts w:ascii="Arial" w:hAnsi="Arial" w:cs="Arial"/>
        </w:rPr>
        <w:t>the</w:t>
      </w:r>
      <w:r w:rsidRPr="00986E12">
        <w:rPr>
          <w:rFonts w:ascii="Arial" w:hAnsi="Arial" w:cs="Arial"/>
        </w:rPr>
        <w:t xml:space="preserve"> interests of</w:t>
      </w:r>
      <w:r w:rsidR="00D67B73" w:rsidRPr="00986E12">
        <w:rPr>
          <w:rFonts w:ascii="Arial" w:hAnsi="Arial" w:cs="Arial"/>
        </w:rPr>
        <w:t xml:space="preserve"> </w:t>
      </w:r>
      <w:r w:rsidR="00515E99">
        <w:rPr>
          <w:rFonts w:ascii="Arial" w:hAnsi="Arial" w:cs="Arial"/>
          <w:b/>
        </w:rPr>
        <w:t>Library</w:t>
      </w:r>
      <w:r w:rsidR="00F94832" w:rsidRPr="00F94832">
        <w:rPr>
          <w:rFonts w:ascii="Arial" w:hAnsi="Arial" w:cs="Arial"/>
          <w:b/>
        </w:rPr>
        <w:t xml:space="preserve"> Name</w:t>
      </w:r>
      <w:r w:rsidR="009C5224" w:rsidRPr="00986E12">
        <w:rPr>
          <w:rFonts w:ascii="Arial" w:hAnsi="Arial" w:cs="Arial"/>
        </w:rPr>
        <w:t>.</w:t>
      </w:r>
      <w:r w:rsidR="002F1DB6" w:rsidRPr="00986E12">
        <w:rPr>
          <w:rFonts w:ascii="Arial" w:hAnsi="Arial" w:cs="Arial"/>
        </w:rPr>
        <w:t xml:space="preserve"> </w:t>
      </w:r>
      <w:r w:rsidRPr="0005758E">
        <w:rPr>
          <w:rFonts w:ascii="Arial" w:hAnsi="Arial" w:cs="Arial"/>
        </w:rPr>
        <w:t xml:space="preserve">Specifically, employees may not accept </w:t>
      </w:r>
      <w:r w:rsidRPr="00986E12">
        <w:rPr>
          <w:rFonts w:ascii="Arial" w:hAnsi="Arial" w:cs="Arial"/>
        </w:rPr>
        <w:t>personal payment or o</w:t>
      </w:r>
      <w:r w:rsidR="00C14521" w:rsidRPr="00986E12">
        <w:rPr>
          <w:rFonts w:ascii="Arial" w:hAnsi="Arial" w:cs="Arial"/>
        </w:rPr>
        <w:t>the</w:t>
      </w:r>
      <w:r w:rsidRPr="00986E12">
        <w:rPr>
          <w:rFonts w:ascii="Arial" w:hAnsi="Arial" w:cs="Arial"/>
        </w:rPr>
        <w:t xml:space="preserve">r benefits from any supplier or </w:t>
      </w:r>
      <w:r w:rsidR="0020264E" w:rsidRPr="0020264E">
        <w:rPr>
          <w:rFonts w:ascii="Arial" w:hAnsi="Arial" w:cs="Arial"/>
        </w:rPr>
        <w:t>patrons</w:t>
      </w:r>
      <w:r w:rsidR="00832397" w:rsidRPr="00986E12">
        <w:rPr>
          <w:rFonts w:ascii="Arial" w:hAnsi="Arial" w:cs="Arial"/>
        </w:rPr>
        <w:t xml:space="preserve"> </w:t>
      </w:r>
      <w:r w:rsidRPr="00986E12">
        <w:rPr>
          <w:rFonts w:ascii="Arial" w:hAnsi="Arial" w:cs="Arial"/>
        </w:rPr>
        <w:t>of</w:t>
      </w:r>
      <w:r w:rsidR="00D67B73" w:rsidRPr="00986E12">
        <w:rPr>
          <w:rFonts w:ascii="Arial" w:hAnsi="Arial" w:cs="Arial"/>
        </w:rPr>
        <w:t xml:space="preserve"> </w:t>
      </w:r>
      <w:r w:rsidR="00C14521" w:rsidRPr="00986E12">
        <w:rPr>
          <w:rFonts w:ascii="Arial" w:hAnsi="Arial" w:cs="Arial"/>
        </w:rPr>
        <w:t xml:space="preserve">the </w:t>
      </w:r>
      <w:r w:rsidR="00515E99" w:rsidRPr="00845F9C">
        <w:rPr>
          <w:rFonts w:ascii="Arial" w:hAnsi="Arial" w:cs="Arial"/>
          <w:bCs/>
        </w:rPr>
        <w:t>Library</w:t>
      </w:r>
      <w:r w:rsidRPr="00845F9C">
        <w:rPr>
          <w:rFonts w:ascii="Arial" w:hAnsi="Arial" w:cs="Arial"/>
          <w:bCs/>
        </w:rPr>
        <w:t xml:space="preserve">, nor should </w:t>
      </w:r>
      <w:r w:rsidR="00C14521" w:rsidRPr="00845F9C">
        <w:rPr>
          <w:rFonts w:ascii="Arial" w:hAnsi="Arial" w:cs="Arial"/>
          <w:bCs/>
        </w:rPr>
        <w:t>the</w:t>
      </w:r>
      <w:r w:rsidRPr="00845F9C">
        <w:rPr>
          <w:rFonts w:ascii="Arial" w:hAnsi="Arial" w:cs="Arial"/>
          <w:bCs/>
        </w:rPr>
        <w:t>y take any action as a representative of</w:t>
      </w:r>
      <w:r w:rsidR="00D67B73" w:rsidRPr="00845F9C">
        <w:rPr>
          <w:rFonts w:ascii="Arial" w:hAnsi="Arial" w:cs="Arial"/>
          <w:bCs/>
        </w:rPr>
        <w:t xml:space="preserve"> </w:t>
      </w:r>
      <w:r w:rsidR="00C14521" w:rsidRPr="00845F9C">
        <w:rPr>
          <w:rFonts w:ascii="Arial" w:hAnsi="Arial" w:cs="Arial"/>
          <w:bCs/>
        </w:rPr>
        <w:t xml:space="preserve">the </w:t>
      </w:r>
      <w:r w:rsidR="00515E99" w:rsidRPr="00845F9C">
        <w:rPr>
          <w:rFonts w:ascii="Arial" w:hAnsi="Arial" w:cs="Arial"/>
          <w:bCs/>
        </w:rPr>
        <w:t>Library</w:t>
      </w:r>
      <w:r w:rsidRPr="00845F9C">
        <w:rPr>
          <w:rFonts w:ascii="Arial" w:hAnsi="Arial" w:cs="Arial"/>
          <w:bCs/>
        </w:rPr>
        <w:t xml:space="preserve"> for personal gain</w:t>
      </w:r>
      <w:r w:rsidR="009C5224" w:rsidRPr="00845F9C">
        <w:rPr>
          <w:rFonts w:ascii="Arial" w:hAnsi="Arial" w:cs="Arial"/>
          <w:bCs/>
        </w:rPr>
        <w:t>.</w:t>
      </w:r>
      <w:r w:rsidR="002F1DB6" w:rsidRPr="00845F9C">
        <w:rPr>
          <w:rFonts w:ascii="Arial" w:hAnsi="Arial" w:cs="Arial"/>
          <w:bCs/>
        </w:rPr>
        <w:t xml:space="preserve"> </w:t>
      </w:r>
      <w:r w:rsidRPr="00845F9C">
        <w:rPr>
          <w:rFonts w:ascii="Arial" w:hAnsi="Arial" w:cs="Arial"/>
          <w:bCs/>
        </w:rPr>
        <w:t>Employees also may not accept a second job with a customer, competitor or supplier of</w:t>
      </w:r>
      <w:r w:rsidR="00D67B73" w:rsidRPr="00845F9C">
        <w:rPr>
          <w:rFonts w:ascii="Arial" w:hAnsi="Arial" w:cs="Arial"/>
          <w:bCs/>
        </w:rPr>
        <w:t xml:space="preserve"> </w:t>
      </w:r>
      <w:r w:rsidR="00C14521" w:rsidRPr="00845F9C">
        <w:rPr>
          <w:rFonts w:ascii="Arial" w:hAnsi="Arial" w:cs="Arial"/>
          <w:bCs/>
        </w:rPr>
        <w:t xml:space="preserve">the </w:t>
      </w:r>
      <w:r w:rsidR="00515E99" w:rsidRPr="00845F9C">
        <w:rPr>
          <w:rFonts w:ascii="Arial" w:hAnsi="Arial" w:cs="Arial"/>
          <w:bCs/>
        </w:rPr>
        <w:t>Library</w:t>
      </w:r>
      <w:r w:rsidR="00243768" w:rsidRPr="00845F9C">
        <w:rPr>
          <w:rFonts w:ascii="Arial" w:hAnsi="Arial" w:cs="Arial"/>
          <w:bCs/>
        </w:rPr>
        <w:t xml:space="preserve"> where</w:t>
      </w:r>
      <w:r w:rsidR="00243768" w:rsidRPr="00986E12">
        <w:rPr>
          <w:rFonts w:ascii="Arial" w:hAnsi="Arial" w:cs="Arial"/>
        </w:rPr>
        <w:t xml:space="preserve"> </w:t>
      </w:r>
      <w:r w:rsidR="00C14521" w:rsidRPr="00986E12">
        <w:rPr>
          <w:rFonts w:ascii="Arial" w:hAnsi="Arial" w:cs="Arial"/>
        </w:rPr>
        <w:t>the</w:t>
      </w:r>
      <w:r w:rsidR="00243768" w:rsidRPr="00986E12">
        <w:rPr>
          <w:rFonts w:ascii="Arial" w:hAnsi="Arial" w:cs="Arial"/>
        </w:rPr>
        <w:t>re is a</w:t>
      </w:r>
      <w:r w:rsidR="00BE7AE5" w:rsidRPr="00986E12">
        <w:rPr>
          <w:rFonts w:ascii="Arial" w:hAnsi="Arial" w:cs="Arial"/>
        </w:rPr>
        <w:t>n actual or perceived</w:t>
      </w:r>
      <w:r w:rsidR="00243768" w:rsidRPr="00986E12">
        <w:rPr>
          <w:rFonts w:ascii="Arial" w:hAnsi="Arial" w:cs="Arial"/>
        </w:rPr>
        <w:t xml:space="preserve"> conflict</w:t>
      </w:r>
      <w:r w:rsidR="009C5224" w:rsidRPr="00986E12">
        <w:rPr>
          <w:rFonts w:ascii="Arial" w:hAnsi="Arial" w:cs="Arial"/>
        </w:rPr>
        <w:t>.</w:t>
      </w:r>
    </w:p>
    <w:p w14:paraId="12231715" w14:textId="77777777" w:rsidR="00457CB0" w:rsidRPr="00986E12" w:rsidRDefault="00457CB0" w:rsidP="000712F7">
      <w:pPr>
        <w:jc w:val="both"/>
        <w:rPr>
          <w:rFonts w:ascii="Arial" w:hAnsi="Arial" w:cs="Arial"/>
        </w:rPr>
      </w:pPr>
    </w:p>
    <w:p w14:paraId="673939B9" w14:textId="77777777" w:rsidR="00457CB0" w:rsidRPr="00986E12" w:rsidRDefault="00706FCE" w:rsidP="000712F7">
      <w:pPr>
        <w:jc w:val="both"/>
        <w:rPr>
          <w:rFonts w:ascii="Arial" w:hAnsi="Arial" w:cs="Arial"/>
        </w:rPr>
      </w:pPr>
      <w:bookmarkStart w:id="50" w:name="_Toc499906640"/>
      <w:r w:rsidRPr="00986E12">
        <w:rPr>
          <w:rFonts w:ascii="Arial" w:hAnsi="Arial" w:cs="Arial"/>
          <w:b/>
        </w:rPr>
        <w:t>PROPRIETARY INFORMATION</w:t>
      </w:r>
      <w:bookmarkEnd w:id="50"/>
    </w:p>
    <w:p w14:paraId="692D0407" w14:textId="77777777" w:rsidR="00B64D7F" w:rsidRDefault="00706FCE" w:rsidP="00044F94">
      <w:pPr>
        <w:ind w:left="720"/>
        <w:jc w:val="both"/>
        <w:rPr>
          <w:rFonts w:ascii="Arial" w:hAnsi="Arial" w:cs="Arial"/>
        </w:rPr>
      </w:pPr>
      <w:r w:rsidRPr="00986E12">
        <w:rPr>
          <w:rFonts w:ascii="Arial" w:hAnsi="Arial" w:cs="Arial"/>
        </w:rPr>
        <w:t>In working at</w:t>
      </w:r>
      <w:r w:rsidR="00D67B73" w:rsidRPr="00986E12">
        <w:rPr>
          <w:rFonts w:ascii="Arial" w:hAnsi="Arial" w:cs="Arial"/>
        </w:rPr>
        <w:t xml:space="preserve"> </w:t>
      </w:r>
      <w:r w:rsidR="00515E99">
        <w:rPr>
          <w:rFonts w:ascii="Arial" w:hAnsi="Arial" w:cs="Arial"/>
          <w:b/>
        </w:rPr>
        <w:t>Library</w:t>
      </w:r>
      <w:r w:rsidR="00F94832" w:rsidRPr="00F94832">
        <w:rPr>
          <w:rFonts w:ascii="Arial" w:hAnsi="Arial" w:cs="Arial"/>
          <w:b/>
        </w:rPr>
        <w:t xml:space="preserve"> Name</w:t>
      </w:r>
      <w:r w:rsidR="00A74D5F" w:rsidRPr="00986E12">
        <w:rPr>
          <w:rFonts w:ascii="Arial" w:hAnsi="Arial" w:cs="Arial"/>
        </w:rPr>
        <w:t>,</w:t>
      </w:r>
      <w:r w:rsidRPr="00986E12">
        <w:rPr>
          <w:rFonts w:ascii="Arial" w:hAnsi="Arial" w:cs="Arial"/>
        </w:rPr>
        <w:t xml:space="preserve"> employees will learn things</w:t>
      </w:r>
      <w:r w:rsidRPr="0005758E">
        <w:rPr>
          <w:rFonts w:ascii="Arial" w:hAnsi="Arial" w:cs="Arial"/>
        </w:rPr>
        <w:t xml:space="preserve"> about </w:t>
      </w:r>
      <w:r w:rsidR="001048BE">
        <w:rPr>
          <w:rFonts w:ascii="Arial" w:hAnsi="Arial" w:cs="Arial"/>
        </w:rPr>
        <w:t>the Library</w:t>
      </w:r>
      <w:r w:rsidR="00325D80">
        <w:rPr>
          <w:rFonts w:ascii="Arial" w:hAnsi="Arial" w:cs="Arial"/>
        </w:rPr>
        <w:t xml:space="preserve"> and </w:t>
      </w:r>
      <w:r w:rsidRPr="0005758E">
        <w:rPr>
          <w:rFonts w:ascii="Arial" w:hAnsi="Arial" w:cs="Arial"/>
        </w:rPr>
        <w:t xml:space="preserve">our </w:t>
      </w:r>
      <w:r w:rsidR="0020264E" w:rsidRPr="0020264E">
        <w:rPr>
          <w:rFonts w:ascii="Arial" w:hAnsi="Arial" w:cs="Arial"/>
        </w:rPr>
        <w:t>patrons</w:t>
      </w:r>
      <w:r w:rsidR="00E7171A">
        <w:rPr>
          <w:rFonts w:ascii="Arial" w:hAnsi="Arial" w:cs="Arial"/>
        </w:rPr>
        <w:t xml:space="preserve"> </w:t>
      </w:r>
      <w:r w:rsidRPr="0005758E">
        <w:rPr>
          <w:rFonts w:ascii="Arial" w:hAnsi="Arial" w:cs="Arial"/>
        </w:rPr>
        <w:t>which are proprietary</w:t>
      </w:r>
      <w:r w:rsidR="00FD4465" w:rsidRPr="0005758E">
        <w:rPr>
          <w:rFonts w:ascii="Arial" w:hAnsi="Arial" w:cs="Arial"/>
        </w:rPr>
        <w:t xml:space="preserve"> or confidential</w:t>
      </w:r>
      <w:r w:rsidR="009C5224" w:rsidRPr="0005758E">
        <w:rPr>
          <w:rFonts w:ascii="Arial" w:hAnsi="Arial" w:cs="Arial"/>
        </w:rPr>
        <w:t>.</w:t>
      </w:r>
      <w:r w:rsidR="002F1DB6" w:rsidRPr="0005758E">
        <w:rPr>
          <w:rFonts w:ascii="Arial" w:hAnsi="Arial" w:cs="Arial"/>
        </w:rPr>
        <w:t xml:space="preserve"> </w:t>
      </w:r>
      <w:r w:rsidRPr="0005758E">
        <w:rPr>
          <w:rFonts w:ascii="Arial" w:hAnsi="Arial" w:cs="Arial"/>
        </w:rPr>
        <w:t>Every employee of</w:t>
      </w:r>
      <w:r w:rsidR="00D67B73">
        <w:rPr>
          <w:rFonts w:ascii="Arial" w:hAnsi="Arial" w:cs="Arial"/>
        </w:rPr>
        <w:t xml:space="preserve"> </w:t>
      </w:r>
      <w:r w:rsidR="00C14521" w:rsidRPr="0020264E">
        <w:rPr>
          <w:rFonts w:ascii="Arial" w:hAnsi="Arial" w:cs="Arial"/>
        </w:rPr>
        <w:t xml:space="preserve">the </w:t>
      </w:r>
      <w:r w:rsidR="00515E99" w:rsidRPr="0020264E">
        <w:rPr>
          <w:rFonts w:ascii="Arial" w:hAnsi="Arial" w:cs="Arial"/>
        </w:rPr>
        <w:t>Library</w:t>
      </w:r>
      <w:r w:rsidRPr="0020264E">
        <w:rPr>
          <w:rFonts w:ascii="Arial" w:hAnsi="Arial" w:cs="Arial"/>
        </w:rPr>
        <w:t xml:space="preserve"> has a professional and ethical responsibility to treat this information as privileged and to ensure such information is not improperly or accidentally disclosed</w:t>
      </w:r>
      <w:r w:rsidR="009C5224" w:rsidRPr="0020264E">
        <w:rPr>
          <w:rFonts w:ascii="Arial" w:hAnsi="Arial" w:cs="Arial"/>
        </w:rPr>
        <w:t>.</w:t>
      </w:r>
    </w:p>
    <w:p w14:paraId="6B6CD917" w14:textId="77777777" w:rsidR="00483DE3" w:rsidRPr="00457CB0" w:rsidRDefault="00483DE3" w:rsidP="00044F94">
      <w:pPr>
        <w:ind w:left="720"/>
        <w:jc w:val="both"/>
        <w:rPr>
          <w:rFonts w:ascii="Arial" w:hAnsi="Arial" w:cs="Arial"/>
        </w:rPr>
      </w:pPr>
    </w:p>
    <w:p w14:paraId="23B43DFA" w14:textId="77777777" w:rsidR="00483DE3" w:rsidRPr="0045222B" w:rsidRDefault="00483DE3" w:rsidP="00483DE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b/>
          <w:bCs/>
        </w:rPr>
      </w:pPr>
      <w:r w:rsidRPr="0045222B">
        <w:rPr>
          <w:rFonts w:ascii="Arial" w:hAnsi="Arial" w:cs="Arial"/>
          <w:b/>
          <w:bCs/>
        </w:rPr>
        <w:t>New York Civil Practice Law, Sec. 4509, Library Records</w:t>
      </w:r>
    </w:p>
    <w:p w14:paraId="54BA723E" w14:textId="77777777" w:rsidR="00483DE3" w:rsidRDefault="00483DE3" w:rsidP="00483DE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45222B">
        <w:rPr>
          <w:rFonts w:ascii="Arial" w:hAnsi="Arial" w:cs="Arial"/>
        </w:rPr>
        <w:t>Library records, which contain names or other personally identifying details regarding the users of public, free association, school, college and university libraries and library systems of this state, including but not limited to records related to the circulation of library materials, computer database searches, interlibrary loan transactions, reference queries, requests for photocopies of library materials, title reserve requests, or the use of audio-visual materials, films or records, shall be confidential and shall not be disclosed except that such records may be disclosed to the extent necessary for the proper operation of such library and shall be disclosed upon request or consent of the user or pursuant to subpoena, court order or where otherwise required by statute.</w:t>
      </w:r>
    </w:p>
    <w:p w14:paraId="52FC6ADF" w14:textId="77777777" w:rsidR="00457CB0" w:rsidRPr="0020264E" w:rsidRDefault="00457CB0" w:rsidP="000712F7">
      <w:pPr>
        <w:ind w:left="720"/>
        <w:jc w:val="both"/>
        <w:rPr>
          <w:rFonts w:ascii="Arial" w:hAnsi="Arial" w:cs="Arial"/>
        </w:rPr>
      </w:pPr>
    </w:p>
    <w:p w14:paraId="389CD756" w14:textId="1B896F76" w:rsidR="00457CB0" w:rsidRPr="00986E12" w:rsidRDefault="00706FCE" w:rsidP="000712F7">
      <w:pPr>
        <w:ind w:left="720"/>
        <w:jc w:val="both"/>
        <w:rPr>
          <w:rFonts w:ascii="Arial" w:hAnsi="Arial" w:cs="Arial"/>
        </w:rPr>
      </w:pPr>
      <w:r w:rsidRPr="0020264E">
        <w:rPr>
          <w:rFonts w:ascii="Arial" w:hAnsi="Arial" w:cs="Arial"/>
        </w:rPr>
        <w:t xml:space="preserve">Upon termination of employment, employees must return all </w:t>
      </w:r>
      <w:r w:rsidR="00515E99" w:rsidRPr="0020264E">
        <w:rPr>
          <w:rFonts w:ascii="Arial" w:hAnsi="Arial" w:cs="Arial"/>
        </w:rPr>
        <w:t>Library</w:t>
      </w:r>
      <w:r w:rsidRPr="0020264E">
        <w:rPr>
          <w:rFonts w:ascii="Arial" w:hAnsi="Arial" w:cs="Arial"/>
        </w:rPr>
        <w:t xml:space="preserve"> property</w:t>
      </w:r>
      <w:r w:rsidRPr="00986E12">
        <w:rPr>
          <w:rFonts w:ascii="Arial" w:hAnsi="Arial" w:cs="Arial"/>
        </w:rPr>
        <w:t xml:space="preserve"> and all copies of documents, notes, flash drives</w:t>
      </w:r>
      <w:r w:rsidR="00F2551A" w:rsidRPr="00986E12">
        <w:rPr>
          <w:rFonts w:ascii="Arial" w:hAnsi="Arial" w:cs="Arial"/>
        </w:rPr>
        <w:t xml:space="preserve"> and</w:t>
      </w:r>
      <w:r w:rsidRPr="00986E12">
        <w:rPr>
          <w:rFonts w:ascii="Arial" w:hAnsi="Arial" w:cs="Arial"/>
        </w:rPr>
        <w:t xml:space="preserve"> o</w:t>
      </w:r>
      <w:r w:rsidR="00C14521" w:rsidRPr="00986E12">
        <w:rPr>
          <w:rFonts w:ascii="Arial" w:hAnsi="Arial" w:cs="Arial"/>
        </w:rPr>
        <w:t>the</w:t>
      </w:r>
      <w:r w:rsidRPr="00986E12">
        <w:rPr>
          <w:rFonts w:ascii="Arial" w:hAnsi="Arial" w:cs="Arial"/>
        </w:rPr>
        <w:t>r repositories containing pricing lists, invoices, marketing methods, management information systems, financial information, employee lists</w:t>
      </w:r>
      <w:r w:rsidR="00F2551A" w:rsidRPr="00986E12">
        <w:rPr>
          <w:rFonts w:ascii="Arial" w:hAnsi="Arial" w:cs="Arial"/>
        </w:rPr>
        <w:t xml:space="preserve"> and</w:t>
      </w:r>
      <w:r w:rsidRPr="00986E12">
        <w:rPr>
          <w:rFonts w:ascii="Arial" w:hAnsi="Arial" w:cs="Arial"/>
        </w:rPr>
        <w:t xml:space="preserve"> all o</w:t>
      </w:r>
      <w:r w:rsidR="00C14521" w:rsidRPr="00986E12">
        <w:rPr>
          <w:rFonts w:ascii="Arial" w:hAnsi="Arial" w:cs="Arial"/>
        </w:rPr>
        <w:t>the</w:t>
      </w:r>
      <w:r w:rsidRPr="00986E12">
        <w:rPr>
          <w:rFonts w:ascii="Arial" w:hAnsi="Arial" w:cs="Arial"/>
        </w:rPr>
        <w:t>r information that is not general public knowledge relating to</w:t>
      </w:r>
      <w:r w:rsidR="00832397" w:rsidRPr="00986E12">
        <w:rPr>
          <w:rFonts w:ascii="Arial" w:hAnsi="Arial" w:cs="Arial"/>
        </w:rPr>
        <w:t xml:space="preserve"> </w:t>
      </w:r>
      <w:r w:rsidR="00515E99">
        <w:rPr>
          <w:rFonts w:ascii="Arial" w:hAnsi="Arial" w:cs="Arial"/>
          <w:b/>
        </w:rPr>
        <w:t>Library</w:t>
      </w:r>
      <w:r w:rsidR="00F94832" w:rsidRPr="00F94832">
        <w:rPr>
          <w:rFonts w:ascii="Arial" w:hAnsi="Arial" w:cs="Arial"/>
          <w:b/>
        </w:rPr>
        <w:t xml:space="preserve"> Name</w:t>
      </w:r>
      <w:r w:rsidR="00832397" w:rsidRPr="00986E12">
        <w:rPr>
          <w:rFonts w:ascii="Arial" w:hAnsi="Arial" w:cs="Arial"/>
        </w:rPr>
        <w:t xml:space="preserve"> </w:t>
      </w:r>
      <w:r w:rsidR="00F2551A" w:rsidRPr="00986E12">
        <w:rPr>
          <w:rFonts w:ascii="Arial" w:hAnsi="Arial" w:cs="Arial"/>
        </w:rPr>
        <w:t>and</w:t>
      </w:r>
      <w:r w:rsidR="00243768" w:rsidRPr="00986E12">
        <w:rPr>
          <w:rFonts w:ascii="Arial" w:hAnsi="Arial" w:cs="Arial"/>
        </w:rPr>
        <w:t xml:space="preserve"> not retain any duplicates</w:t>
      </w:r>
      <w:r w:rsidRPr="00986E12">
        <w:rPr>
          <w:rFonts w:ascii="Arial" w:hAnsi="Arial" w:cs="Arial"/>
        </w:rPr>
        <w:t>.</w:t>
      </w:r>
    </w:p>
    <w:p w14:paraId="45159674" w14:textId="77777777" w:rsidR="00E766A0" w:rsidRPr="00457CB0" w:rsidRDefault="00E766A0" w:rsidP="000712F7">
      <w:pPr>
        <w:jc w:val="both"/>
        <w:rPr>
          <w:rFonts w:ascii="Arial" w:hAnsi="Arial" w:cs="Arial"/>
        </w:rPr>
      </w:pPr>
    </w:p>
    <w:p w14:paraId="6AE49FFB" w14:textId="77777777" w:rsidR="00457CB0" w:rsidRPr="00457CB0" w:rsidRDefault="00706FCE" w:rsidP="000712F7">
      <w:pPr>
        <w:jc w:val="both"/>
        <w:rPr>
          <w:rFonts w:ascii="Arial" w:hAnsi="Arial" w:cs="Arial"/>
        </w:rPr>
      </w:pPr>
      <w:bookmarkStart w:id="51" w:name="_Toc499906641"/>
      <w:r w:rsidRPr="0005758E">
        <w:rPr>
          <w:rFonts w:ascii="Arial" w:hAnsi="Arial" w:cs="Arial"/>
          <w:b/>
        </w:rPr>
        <w:t>RECEIVING AND GIVING GIFTS</w:t>
      </w:r>
      <w:bookmarkEnd w:id="51"/>
    </w:p>
    <w:p w14:paraId="082CA885" w14:textId="5734B6A6" w:rsidR="006746F0" w:rsidRDefault="00CC5347" w:rsidP="006746F0">
      <w:pPr>
        <w:ind w:left="720"/>
        <w:jc w:val="both"/>
        <w:rPr>
          <w:rFonts w:ascii="Arial" w:hAnsi="Arial" w:cs="Arial"/>
        </w:rPr>
      </w:pPr>
      <w:r w:rsidRPr="0005758E">
        <w:rPr>
          <w:rFonts w:ascii="Arial" w:hAnsi="Arial" w:cs="Arial"/>
        </w:rPr>
        <w:t xml:space="preserve">Employees should avoid situations that could create an actual or perceived conflict </w:t>
      </w:r>
      <w:r w:rsidRPr="00986E12">
        <w:rPr>
          <w:rFonts w:ascii="Arial" w:hAnsi="Arial" w:cs="Arial"/>
        </w:rPr>
        <w:t>of interest, or that could o</w:t>
      </w:r>
      <w:r w:rsidR="00C14521" w:rsidRPr="00986E12">
        <w:rPr>
          <w:rFonts w:ascii="Arial" w:hAnsi="Arial" w:cs="Arial"/>
        </w:rPr>
        <w:t>the</w:t>
      </w:r>
      <w:r w:rsidRPr="00986E12">
        <w:rPr>
          <w:rFonts w:ascii="Arial" w:hAnsi="Arial" w:cs="Arial"/>
        </w:rPr>
        <w:t xml:space="preserve">rwise hinder an employee’s ability to perform </w:t>
      </w:r>
      <w:r w:rsidR="000514A7">
        <w:rPr>
          <w:rFonts w:ascii="Arial" w:hAnsi="Arial" w:cs="Arial"/>
        </w:rPr>
        <w:t>their</w:t>
      </w:r>
      <w:r w:rsidRPr="00986E12">
        <w:rPr>
          <w:rFonts w:ascii="Arial" w:hAnsi="Arial" w:cs="Arial"/>
        </w:rPr>
        <w:t xml:space="preserve"> job in an honest and ethical manner. To this end, employees may not accept </w:t>
      </w:r>
      <w:r w:rsidR="008F7D53">
        <w:rPr>
          <w:rFonts w:ascii="Arial" w:hAnsi="Arial" w:cs="Arial"/>
        </w:rPr>
        <w:t xml:space="preserve">or give </w:t>
      </w:r>
      <w:r w:rsidRPr="00986E12">
        <w:rPr>
          <w:rFonts w:ascii="Arial" w:hAnsi="Arial" w:cs="Arial"/>
        </w:rPr>
        <w:t xml:space="preserve">substantial gifts, favors or excessive business entertainment from </w:t>
      </w:r>
      <w:r w:rsidR="0020264E" w:rsidRPr="0020264E">
        <w:rPr>
          <w:rFonts w:ascii="Arial" w:hAnsi="Arial" w:cs="Arial"/>
        </w:rPr>
        <w:t>patrons</w:t>
      </w:r>
      <w:r w:rsidR="001A049E" w:rsidRPr="00986E12">
        <w:rPr>
          <w:rFonts w:ascii="Arial" w:hAnsi="Arial" w:cs="Arial"/>
        </w:rPr>
        <w:t xml:space="preserve"> </w:t>
      </w:r>
      <w:r w:rsidRPr="00986E12">
        <w:rPr>
          <w:rFonts w:ascii="Arial" w:hAnsi="Arial" w:cs="Arial"/>
        </w:rPr>
        <w:t xml:space="preserve">or </w:t>
      </w:r>
      <w:r w:rsidRPr="00986E12">
        <w:rPr>
          <w:rFonts w:ascii="Arial" w:hAnsi="Arial" w:cs="Arial"/>
        </w:rPr>
        <w:lastRenderedPageBreak/>
        <w:t xml:space="preserve">suppliers. A gift, </w:t>
      </w:r>
      <w:r w:rsidRPr="0005758E">
        <w:rPr>
          <w:rFonts w:ascii="Arial" w:hAnsi="Arial" w:cs="Arial"/>
        </w:rPr>
        <w:t xml:space="preserve">favor or entertainment is considered substantial or excessive if it might influence an employee’s business relationship with </w:t>
      </w:r>
      <w:r w:rsidR="00C14521" w:rsidRPr="00C14521">
        <w:rPr>
          <w:rFonts w:ascii="Arial" w:hAnsi="Arial" w:cs="Arial"/>
        </w:rPr>
        <w:t>the</w:t>
      </w:r>
      <w:r w:rsidRPr="0005758E">
        <w:rPr>
          <w:rFonts w:ascii="Arial" w:hAnsi="Arial" w:cs="Arial"/>
        </w:rPr>
        <w:t xml:space="preserve"> donor. Generally, substantial gifts or favors are defined as having a value </w:t>
      </w:r>
      <w:r w:rsidRPr="00B63C60">
        <w:rPr>
          <w:rFonts w:ascii="Arial" w:hAnsi="Arial" w:cs="Arial"/>
        </w:rPr>
        <w:t xml:space="preserve">of </w:t>
      </w:r>
      <w:commentRangeStart w:id="52"/>
      <w:r w:rsidRPr="00B63C60">
        <w:rPr>
          <w:rFonts w:ascii="Arial" w:hAnsi="Arial" w:cs="Arial"/>
          <w:b/>
        </w:rPr>
        <w:t>$xx</w:t>
      </w:r>
      <w:r w:rsidRPr="0005758E">
        <w:rPr>
          <w:rFonts w:ascii="Arial" w:hAnsi="Arial" w:cs="Arial"/>
        </w:rPr>
        <w:t xml:space="preserve"> </w:t>
      </w:r>
      <w:commentRangeEnd w:id="52"/>
      <w:r w:rsidR="00B63C60">
        <w:rPr>
          <w:rStyle w:val="CommentReference"/>
        </w:rPr>
        <w:commentReference w:id="52"/>
      </w:r>
      <w:r w:rsidRPr="0005758E">
        <w:rPr>
          <w:rFonts w:ascii="Arial" w:hAnsi="Arial" w:cs="Arial"/>
        </w:rPr>
        <w:t xml:space="preserve">or more and should be reported to </w:t>
      </w:r>
      <w:r w:rsidR="0020264E">
        <w:rPr>
          <w:rFonts w:ascii="Arial" w:hAnsi="Arial" w:cs="Arial"/>
        </w:rPr>
        <w:t>the Director</w:t>
      </w:r>
      <w:r w:rsidRPr="0005758E">
        <w:rPr>
          <w:rFonts w:ascii="Arial" w:hAnsi="Arial" w:cs="Arial"/>
        </w:rPr>
        <w:t>.</w:t>
      </w:r>
    </w:p>
    <w:p w14:paraId="541074DC" w14:textId="77777777" w:rsidR="00256416" w:rsidRDefault="00256416" w:rsidP="006746F0">
      <w:pPr>
        <w:ind w:left="720"/>
        <w:jc w:val="both"/>
        <w:rPr>
          <w:rFonts w:ascii="Arial" w:hAnsi="Arial" w:cs="Arial"/>
        </w:rPr>
      </w:pPr>
    </w:p>
    <w:p w14:paraId="01D8FE3F" w14:textId="7287281F" w:rsidR="0041615D" w:rsidRDefault="0041615D">
      <w:pPr>
        <w:rPr>
          <w:rFonts w:ascii="Arial" w:hAnsi="Arial" w:cs="Arial"/>
        </w:rPr>
      </w:pPr>
      <w:r>
        <w:rPr>
          <w:rFonts w:ascii="Arial" w:hAnsi="Arial" w:cs="Arial"/>
        </w:rPr>
        <w:br w:type="page"/>
      </w:r>
    </w:p>
    <w:p w14:paraId="10DEEE02" w14:textId="779AC962" w:rsidR="00457CB0" w:rsidRPr="00457CB0" w:rsidRDefault="00C53B76" w:rsidP="006746F0">
      <w:pPr>
        <w:jc w:val="both"/>
        <w:rPr>
          <w:rFonts w:ascii="Arial" w:hAnsi="Arial" w:cs="Arial"/>
        </w:rPr>
      </w:pPr>
      <w:r>
        <w:rPr>
          <w:rFonts w:ascii="Arial" w:hAnsi="Arial" w:cs="Arial"/>
          <w:b/>
        </w:rPr>
        <w:lastRenderedPageBreak/>
        <w:t>EMPLOYEE’S RESPONSIBILITY</w:t>
      </w:r>
    </w:p>
    <w:p w14:paraId="535D6F9C" w14:textId="1395CFD5" w:rsidR="00457CB0" w:rsidRPr="00457CB0" w:rsidRDefault="00706FCE" w:rsidP="000712F7">
      <w:pPr>
        <w:ind w:left="720"/>
        <w:jc w:val="both"/>
        <w:rPr>
          <w:rFonts w:ascii="Arial" w:hAnsi="Arial" w:cs="Arial"/>
        </w:rPr>
      </w:pPr>
      <w:r w:rsidRPr="0005758E">
        <w:rPr>
          <w:rFonts w:ascii="Arial" w:hAnsi="Arial" w:cs="Arial"/>
        </w:rPr>
        <w:t xml:space="preserve">Employees are responsible for promptly advising management of any violation or </w:t>
      </w:r>
      <w:r w:rsidRPr="00986E12">
        <w:rPr>
          <w:rFonts w:ascii="Arial" w:hAnsi="Arial" w:cs="Arial"/>
        </w:rPr>
        <w:t xml:space="preserve">suspected violation of </w:t>
      </w:r>
      <w:r w:rsidR="00C14521" w:rsidRPr="00986E12">
        <w:rPr>
          <w:rFonts w:ascii="Arial" w:hAnsi="Arial" w:cs="Arial"/>
        </w:rPr>
        <w:t>the</w:t>
      </w:r>
      <w:r w:rsidRPr="00986E12">
        <w:rPr>
          <w:rFonts w:ascii="Arial" w:hAnsi="Arial" w:cs="Arial"/>
        </w:rPr>
        <w:t xml:space="preserve">se guidelines </w:t>
      </w:r>
      <w:bookmarkStart w:id="53" w:name="_DV_C38"/>
      <w:r w:rsidRPr="00986E12">
        <w:rPr>
          <w:rFonts w:ascii="Arial" w:hAnsi="Arial" w:cs="Arial"/>
        </w:rPr>
        <w:t>on conflicts of interest, proprietary information</w:t>
      </w:r>
      <w:r w:rsidR="00F2551A" w:rsidRPr="00986E12">
        <w:rPr>
          <w:rFonts w:ascii="Arial" w:hAnsi="Arial" w:cs="Arial"/>
        </w:rPr>
        <w:t xml:space="preserve"> or</w:t>
      </w:r>
      <w:r w:rsidRPr="00986E12">
        <w:rPr>
          <w:rFonts w:ascii="Arial" w:hAnsi="Arial" w:cs="Arial"/>
        </w:rPr>
        <w:t xml:space="preserve"> gift giving and receiving</w:t>
      </w:r>
      <w:r w:rsidR="00F2551A" w:rsidRPr="00986E12">
        <w:rPr>
          <w:rFonts w:ascii="Arial" w:hAnsi="Arial" w:cs="Arial"/>
        </w:rPr>
        <w:t xml:space="preserve"> or</w:t>
      </w:r>
      <w:r w:rsidRPr="00986E12">
        <w:rPr>
          <w:rFonts w:ascii="Arial" w:hAnsi="Arial" w:cs="Arial"/>
        </w:rPr>
        <w:t xml:space="preserve"> any violation or suspected violation</w:t>
      </w:r>
      <w:bookmarkEnd w:id="53"/>
      <w:r w:rsidRPr="00986E12">
        <w:rPr>
          <w:rFonts w:ascii="Arial" w:hAnsi="Arial" w:cs="Arial"/>
        </w:rPr>
        <w:t xml:space="preserve"> of any o</w:t>
      </w:r>
      <w:r w:rsidR="00C14521" w:rsidRPr="00986E12">
        <w:rPr>
          <w:rFonts w:ascii="Arial" w:hAnsi="Arial" w:cs="Arial"/>
        </w:rPr>
        <w:t>the</w:t>
      </w:r>
      <w:r w:rsidRPr="00986E12">
        <w:rPr>
          <w:rFonts w:ascii="Arial" w:hAnsi="Arial" w:cs="Arial"/>
        </w:rPr>
        <w:t xml:space="preserve">r </w:t>
      </w:r>
      <w:r w:rsidR="00515E99" w:rsidRPr="0020264E">
        <w:rPr>
          <w:rFonts w:ascii="Arial" w:hAnsi="Arial" w:cs="Arial"/>
          <w:bCs/>
        </w:rPr>
        <w:t>Library</w:t>
      </w:r>
      <w:r w:rsidRPr="0020264E">
        <w:rPr>
          <w:rFonts w:ascii="Arial" w:hAnsi="Arial" w:cs="Arial"/>
          <w:bCs/>
        </w:rPr>
        <w:t xml:space="preserve"> policy</w:t>
      </w:r>
      <w:r w:rsidR="009C5224" w:rsidRPr="0020264E">
        <w:rPr>
          <w:rFonts w:ascii="Arial" w:hAnsi="Arial" w:cs="Arial"/>
          <w:bCs/>
        </w:rPr>
        <w:t>.</w:t>
      </w:r>
      <w:r w:rsidR="002F1DB6" w:rsidRPr="0020264E">
        <w:rPr>
          <w:rFonts w:ascii="Arial" w:hAnsi="Arial" w:cs="Arial"/>
          <w:bCs/>
        </w:rPr>
        <w:t xml:space="preserve"> </w:t>
      </w:r>
      <w:r w:rsidRPr="0020264E">
        <w:rPr>
          <w:rFonts w:ascii="Arial" w:hAnsi="Arial" w:cs="Arial"/>
          <w:bCs/>
        </w:rPr>
        <w:t>Violations of this policy are subject to disciplinary action, up to and including termination of employment and, if applicable, legal action</w:t>
      </w:r>
      <w:r w:rsidR="00C14521" w:rsidRPr="0020264E">
        <w:rPr>
          <w:rFonts w:ascii="Arial" w:hAnsi="Arial" w:cs="Arial"/>
          <w:bCs/>
        </w:rPr>
        <w:t xml:space="preserve">. The </w:t>
      </w:r>
      <w:r w:rsidR="00515E99" w:rsidRPr="0020264E">
        <w:rPr>
          <w:rFonts w:ascii="Arial" w:hAnsi="Arial" w:cs="Arial"/>
          <w:bCs/>
        </w:rPr>
        <w:t>Library</w:t>
      </w:r>
      <w:r w:rsidRPr="0020264E">
        <w:rPr>
          <w:rFonts w:ascii="Arial" w:hAnsi="Arial" w:cs="Arial"/>
          <w:bCs/>
        </w:rPr>
        <w:t xml:space="preserve"> protects</w:t>
      </w:r>
      <w:r w:rsidRPr="00986E12">
        <w:rPr>
          <w:rFonts w:ascii="Arial" w:hAnsi="Arial" w:cs="Arial"/>
        </w:rPr>
        <w:t xml:space="preserve"> </w:t>
      </w:r>
      <w:r w:rsidR="003C4099" w:rsidRPr="00986E12">
        <w:rPr>
          <w:rFonts w:ascii="Arial" w:hAnsi="Arial" w:cs="Arial"/>
        </w:rPr>
        <w:t xml:space="preserve">those employees </w:t>
      </w:r>
      <w:r w:rsidRPr="00986E12">
        <w:rPr>
          <w:rFonts w:ascii="Arial" w:hAnsi="Arial" w:cs="Arial"/>
        </w:rPr>
        <w:t>from retaliation who in good faith report possible inappropriate, unprofessional, illegal or unethical actions</w:t>
      </w:r>
      <w:bookmarkStart w:id="54" w:name="_DV_C46"/>
      <w:r w:rsidR="009C5224" w:rsidRPr="00986E12">
        <w:rPr>
          <w:rFonts w:ascii="Arial" w:hAnsi="Arial" w:cs="Arial"/>
        </w:rPr>
        <w:t>.</w:t>
      </w:r>
      <w:r w:rsidR="002F1DB6" w:rsidRPr="00986E12">
        <w:rPr>
          <w:rFonts w:ascii="Arial" w:hAnsi="Arial" w:cs="Arial"/>
        </w:rPr>
        <w:t xml:space="preserve"> </w:t>
      </w:r>
      <w:r w:rsidRPr="00986E12">
        <w:rPr>
          <w:rFonts w:ascii="Arial" w:hAnsi="Arial" w:cs="Arial"/>
        </w:rPr>
        <w:t xml:space="preserve">Any employee who believes </w:t>
      </w:r>
      <w:r w:rsidR="00C14521" w:rsidRPr="00986E12">
        <w:rPr>
          <w:rFonts w:ascii="Arial" w:hAnsi="Arial" w:cs="Arial"/>
        </w:rPr>
        <w:t>the</w:t>
      </w:r>
      <w:r w:rsidRPr="00986E12">
        <w:rPr>
          <w:rFonts w:ascii="Arial" w:hAnsi="Arial" w:cs="Arial"/>
        </w:rPr>
        <w:t xml:space="preserve">y have been retaliated against in violation of this policy should notify </w:t>
      </w:r>
      <w:r w:rsidR="0020264E">
        <w:rPr>
          <w:rFonts w:ascii="Arial" w:hAnsi="Arial" w:cs="Arial"/>
        </w:rPr>
        <w:t>the Director</w:t>
      </w:r>
      <w:r w:rsidR="00023A06" w:rsidRPr="00986E12">
        <w:rPr>
          <w:rFonts w:ascii="Arial" w:hAnsi="Arial" w:cs="Arial"/>
        </w:rPr>
        <w:t xml:space="preserve"> </w:t>
      </w:r>
      <w:r w:rsidRPr="00986E12">
        <w:rPr>
          <w:rFonts w:ascii="Arial" w:hAnsi="Arial" w:cs="Arial"/>
        </w:rPr>
        <w:t>immediately</w:t>
      </w:r>
      <w:bookmarkStart w:id="55" w:name="_DV_M225"/>
      <w:bookmarkEnd w:id="54"/>
      <w:bookmarkEnd w:id="55"/>
      <w:r w:rsidR="009C5224" w:rsidRPr="00986E12">
        <w:rPr>
          <w:rFonts w:ascii="Arial" w:hAnsi="Arial" w:cs="Arial"/>
        </w:rPr>
        <w:t>.</w:t>
      </w:r>
      <w:r w:rsidR="002F1DB6" w:rsidRPr="00986E12">
        <w:rPr>
          <w:rFonts w:ascii="Arial" w:hAnsi="Arial" w:cs="Arial"/>
        </w:rPr>
        <w:t xml:space="preserve"> </w:t>
      </w:r>
      <w:r w:rsidRPr="00986E12">
        <w:rPr>
          <w:rFonts w:ascii="Arial" w:hAnsi="Arial" w:cs="Arial"/>
        </w:rPr>
        <w:t>Individuals who engage in any retaliation</w:t>
      </w:r>
      <w:bookmarkStart w:id="56" w:name="_DV_C47"/>
      <w:r w:rsidRPr="00986E12">
        <w:rPr>
          <w:rFonts w:ascii="Arial" w:hAnsi="Arial" w:cs="Arial"/>
        </w:rPr>
        <w:t xml:space="preserve"> in contravention of this policy</w:t>
      </w:r>
      <w:bookmarkStart w:id="57" w:name="_DV_M226"/>
      <w:bookmarkEnd w:id="56"/>
      <w:bookmarkEnd w:id="57"/>
      <w:r w:rsidRPr="00986E12">
        <w:rPr>
          <w:rFonts w:ascii="Arial" w:hAnsi="Arial" w:cs="Arial"/>
        </w:rPr>
        <w:t xml:space="preserve"> are subject to disciplinary action in accordance with</w:t>
      </w:r>
      <w:r w:rsidR="00D67B73" w:rsidRPr="00986E12">
        <w:rPr>
          <w:rFonts w:ascii="Arial" w:hAnsi="Arial" w:cs="Arial"/>
        </w:rPr>
        <w:t xml:space="preserve"> </w:t>
      </w:r>
      <w:r w:rsidR="00C14521" w:rsidRPr="00986E12">
        <w:rPr>
          <w:rFonts w:ascii="Arial" w:hAnsi="Arial" w:cs="Arial"/>
        </w:rPr>
        <w:t xml:space="preserve">the </w:t>
      </w:r>
      <w:r w:rsidR="00515E99" w:rsidRPr="0020264E">
        <w:rPr>
          <w:rFonts w:ascii="Arial" w:hAnsi="Arial" w:cs="Arial"/>
          <w:bCs/>
        </w:rPr>
        <w:t>Library</w:t>
      </w:r>
      <w:r w:rsidR="00A87700" w:rsidRPr="0020264E">
        <w:rPr>
          <w:rFonts w:ascii="Arial" w:hAnsi="Arial" w:cs="Arial"/>
          <w:bCs/>
        </w:rPr>
        <w:t>’s</w:t>
      </w:r>
      <w:r w:rsidRPr="0020264E">
        <w:rPr>
          <w:rFonts w:ascii="Arial" w:hAnsi="Arial" w:cs="Arial"/>
          <w:bCs/>
        </w:rPr>
        <w:t xml:space="preserve"> </w:t>
      </w:r>
      <w:r w:rsidRPr="00CC64B8">
        <w:rPr>
          <w:rFonts w:ascii="Arial" w:hAnsi="Arial" w:cs="Arial"/>
        </w:rPr>
        <w:t>Standards of Conduct</w:t>
      </w:r>
      <w:r w:rsidRPr="0005758E">
        <w:rPr>
          <w:rFonts w:ascii="Arial" w:hAnsi="Arial" w:cs="Arial"/>
        </w:rPr>
        <w:t xml:space="preserve"> policy.</w:t>
      </w:r>
    </w:p>
    <w:p w14:paraId="428F85F1" w14:textId="77777777" w:rsidR="00457CB0" w:rsidRPr="00457CB0" w:rsidRDefault="00457CB0" w:rsidP="00A66B90">
      <w:pPr>
        <w:jc w:val="both"/>
        <w:rPr>
          <w:rFonts w:ascii="Arial" w:hAnsi="Arial" w:cs="Arial"/>
        </w:rPr>
      </w:pPr>
    </w:p>
    <w:p w14:paraId="17125954" w14:textId="77777777" w:rsidR="00457CB0" w:rsidRPr="00457CB0" w:rsidRDefault="00706FCE" w:rsidP="000712F7">
      <w:pPr>
        <w:jc w:val="both"/>
        <w:rPr>
          <w:rFonts w:ascii="Arial" w:hAnsi="Arial" w:cs="Arial"/>
        </w:rPr>
      </w:pPr>
      <w:bookmarkStart w:id="58" w:name="_Toc499906642"/>
      <w:r w:rsidRPr="0005758E">
        <w:rPr>
          <w:rFonts w:ascii="Arial" w:hAnsi="Arial" w:cs="Arial"/>
          <w:b/>
        </w:rPr>
        <w:t>ADDIT</w:t>
      </w:r>
      <w:r w:rsidR="003C1CAB" w:rsidRPr="0005758E">
        <w:rPr>
          <w:rFonts w:ascii="Arial" w:hAnsi="Arial" w:cs="Arial"/>
          <w:b/>
        </w:rPr>
        <w:t>I</w:t>
      </w:r>
      <w:r w:rsidRPr="0005758E">
        <w:rPr>
          <w:rFonts w:ascii="Arial" w:hAnsi="Arial" w:cs="Arial"/>
          <w:b/>
        </w:rPr>
        <w:t>ONAL INFORMATION</w:t>
      </w:r>
      <w:bookmarkEnd w:id="58"/>
    </w:p>
    <w:p w14:paraId="35F998C6" w14:textId="6EAFB9D3" w:rsidR="00457CB0" w:rsidRPr="00457CB0" w:rsidRDefault="00706FCE" w:rsidP="000712F7">
      <w:pPr>
        <w:ind w:left="720"/>
        <w:jc w:val="both"/>
        <w:rPr>
          <w:rFonts w:ascii="Arial" w:hAnsi="Arial" w:cs="Arial"/>
        </w:rPr>
      </w:pPr>
      <w:r w:rsidRPr="0005758E">
        <w:rPr>
          <w:rFonts w:ascii="Arial" w:hAnsi="Arial" w:cs="Arial"/>
        </w:rPr>
        <w:t xml:space="preserve">Employees should meet with </w:t>
      </w:r>
      <w:r w:rsidR="00C14521" w:rsidRPr="00C14521">
        <w:rPr>
          <w:rFonts w:ascii="Arial" w:hAnsi="Arial" w:cs="Arial"/>
        </w:rPr>
        <w:t>the</w:t>
      </w:r>
      <w:r w:rsidRPr="0005758E">
        <w:rPr>
          <w:rFonts w:ascii="Arial" w:hAnsi="Arial" w:cs="Arial"/>
        </w:rPr>
        <w:t xml:space="preserve">ir </w:t>
      </w:r>
      <w:r w:rsidR="00B80489" w:rsidRPr="00B80489">
        <w:rPr>
          <w:rFonts w:ascii="Arial" w:hAnsi="Arial" w:cs="Arial"/>
        </w:rPr>
        <w:t>supervisor</w:t>
      </w:r>
      <w:r w:rsidR="00B224EF" w:rsidRPr="0020264E">
        <w:rPr>
          <w:rFonts w:ascii="Arial" w:hAnsi="Arial" w:cs="Arial"/>
          <w:bCs/>
        </w:rPr>
        <w:t xml:space="preserve"> </w:t>
      </w:r>
      <w:r w:rsidRPr="00986E12">
        <w:rPr>
          <w:rFonts w:ascii="Arial" w:hAnsi="Arial" w:cs="Arial"/>
        </w:rPr>
        <w:t>o</w:t>
      </w:r>
      <w:r w:rsidR="00986E12" w:rsidRPr="00986E12">
        <w:rPr>
          <w:rFonts w:ascii="Arial" w:hAnsi="Arial" w:cs="Arial"/>
        </w:rPr>
        <w:t xml:space="preserve">r </w:t>
      </w:r>
      <w:r w:rsidR="0020264E">
        <w:rPr>
          <w:rFonts w:ascii="Arial" w:hAnsi="Arial" w:cs="Arial"/>
        </w:rPr>
        <w:t>Director</w:t>
      </w:r>
      <w:r w:rsidR="00986E12" w:rsidRPr="00986E12">
        <w:rPr>
          <w:rFonts w:ascii="Arial" w:hAnsi="Arial" w:cs="Arial"/>
        </w:rPr>
        <w:t xml:space="preserve"> </w:t>
      </w:r>
      <w:r w:rsidRPr="00986E12">
        <w:rPr>
          <w:rFonts w:ascii="Arial" w:hAnsi="Arial" w:cs="Arial"/>
        </w:rPr>
        <w:t xml:space="preserve">if </w:t>
      </w:r>
      <w:r w:rsidR="00C14521" w:rsidRPr="00986E12">
        <w:rPr>
          <w:rFonts w:ascii="Arial" w:hAnsi="Arial" w:cs="Arial"/>
        </w:rPr>
        <w:t>the</w:t>
      </w:r>
      <w:r w:rsidRPr="00986E12">
        <w:rPr>
          <w:rFonts w:ascii="Arial" w:hAnsi="Arial" w:cs="Arial"/>
        </w:rPr>
        <w:t xml:space="preserve">y have questions regarding </w:t>
      </w:r>
      <w:r w:rsidR="00C14521" w:rsidRPr="00986E12">
        <w:rPr>
          <w:rFonts w:ascii="Arial" w:hAnsi="Arial" w:cs="Arial"/>
        </w:rPr>
        <w:t>the</w:t>
      </w:r>
      <w:r w:rsidRPr="00986E12">
        <w:rPr>
          <w:rFonts w:ascii="Arial" w:hAnsi="Arial" w:cs="Arial"/>
        </w:rPr>
        <w:t xml:space="preserve"> application of this policy.</w:t>
      </w:r>
    </w:p>
    <w:p w14:paraId="4366B2AE" w14:textId="270A8183" w:rsidR="00A7081B" w:rsidRPr="003A6716" w:rsidRDefault="00B20EF7" w:rsidP="00A7081B">
      <w:pPr>
        <w:pStyle w:val="Heading2"/>
        <w:rPr>
          <w:szCs w:val="36"/>
        </w:rPr>
      </w:pPr>
      <w:r w:rsidRPr="0005758E">
        <w:br w:type="page"/>
      </w:r>
      <w:bookmarkStart w:id="59" w:name="_Toc499906648"/>
    </w:p>
    <w:p w14:paraId="31DFEF7B" w14:textId="02132DFF" w:rsidR="00457CB0" w:rsidRPr="003A6716" w:rsidRDefault="00706FCE" w:rsidP="002454FF">
      <w:pPr>
        <w:pStyle w:val="Heading2"/>
        <w:rPr>
          <w:b w:val="0"/>
          <w:szCs w:val="36"/>
        </w:rPr>
      </w:pPr>
      <w:bookmarkStart w:id="60" w:name="_Toc96084081"/>
      <w:r w:rsidRPr="003A6716">
        <w:rPr>
          <w:szCs w:val="36"/>
        </w:rPr>
        <w:lastRenderedPageBreak/>
        <w:t>2.</w:t>
      </w:r>
      <w:r w:rsidR="00D51E72">
        <w:rPr>
          <w:szCs w:val="36"/>
        </w:rPr>
        <w:t>0</w:t>
      </w:r>
      <w:r w:rsidR="00BF6C21">
        <w:rPr>
          <w:szCs w:val="36"/>
        </w:rPr>
        <w:t>8</w:t>
      </w:r>
      <w:r w:rsidRPr="003A6716">
        <w:rPr>
          <w:szCs w:val="36"/>
        </w:rPr>
        <w:tab/>
      </w:r>
      <w:r w:rsidRPr="003A6716">
        <w:rPr>
          <w:szCs w:val="36"/>
        </w:rPr>
        <w:tab/>
      </w:r>
      <w:bookmarkStart w:id="61" w:name="Whistleblower_Protection"/>
      <w:commentRangeStart w:id="62"/>
      <w:r w:rsidRPr="003A6716">
        <w:rPr>
          <w:szCs w:val="36"/>
        </w:rPr>
        <w:t>WHISTLEBLOWER PROTECTION</w:t>
      </w:r>
      <w:bookmarkEnd w:id="59"/>
      <w:bookmarkEnd w:id="61"/>
      <w:commentRangeEnd w:id="62"/>
      <w:r w:rsidR="008139E9">
        <w:rPr>
          <w:rStyle w:val="CommentReference"/>
          <w:rFonts w:ascii="Times New Roman" w:hAnsi="Times New Roman" w:cs="Times New Roman"/>
          <w:b w:val="0"/>
        </w:rPr>
        <w:commentReference w:id="62"/>
      </w:r>
      <w:bookmarkEnd w:id="60"/>
    </w:p>
    <w:p w14:paraId="76F30F88" w14:textId="77777777" w:rsidR="00457CB0" w:rsidRDefault="00457CB0" w:rsidP="000712F7">
      <w:pPr>
        <w:jc w:val="both"/>
        <w:rPr>
          <w:rFonts w:ascii="Arial" w:hAnsi="Arial" w:cs="Arial"/>
          <w:sz w:val="36"/>
          <w:szCs w:val="36"/>
        </w:rPr>
      </w:pPr>
    </w:p>
    <w:p w14:paraId="65A7CA0B" w14:textId="7D7F90B5" w:rsidR="003A6716" w:rsidRPr="000B11B5" w:rsidRDefault="00515E99" w:rsidP="003A6716">
      <w:pPr>
        <w:jc w:val="both"/>
        <w:rPr>
          <w:rFonts w:ascii="Arial" w:hAnsi="Arial" w:cs="Arial"/>
        </w:rPr>
      </w:pPr>
      <w:r>
        <w:rPr>
          <w:rFonts w:ascii="Arial" w:hAnsi="Arial" w:cs="Arial"/>
          <w:b/>
        </w:rPr>
        <w:t>Library</w:t>
      </w:r>
      <w:r w:rsidR="00F94832" w:rsidRPr="00F94832">
        <w:rPr>
          <w:rFonts w:ascii="Arial" w:hAnsi="Arial" w:cs="Arial"/>
          <w:b/>
        </w:rPr>
        <w:t xml:space="preserve"> Name</w:t>
      </w:r>
      <w:r w:rsidR="00832397" w:rsidRPr="000B11B5">
        <w:rPr>
          <w:rFonts w:ascii="Arial" w:hAnsi="Arial" w:cs="Arial"/>
        </w:rPr>
        <w:t xml:space="preserve"> </w:t>
      </w:r>
      <w:r w:rsidR="00706FCE" w:rsidRPr="000B11B5">
        <w:rPr>
          <w:rFonts w:ascii="Arial" w:hAnsi="Arial" w:cs="Arial"/>
        </w:rPr>
        <w:t xml:space="preserve">strives to protect its employees, </w:t>
      </w:r>
      <w:r w:rsidR="0020264E" w:rsidRPr="000B11B5">
        <w:rPr>
          <w:rFonts w:ascii="Arial" w:hAnsi="Arial" w:cs="Arial"/>
        </w:rPr>
        <w:t>business,</w:t>
      </w:r>
      <w:r w:rsidR="00706FCE" w:rsidRPr="000B11B5">
        <w:rPr>
          <w:rFonts w:ascii="Arial" w:hAnsi="Arial" w:cs="Arial"/>
        </w:rPr>
        <w:t xml:space="preserve"> and community as best as possible</w:t>
      </w:r>
      <w:r w:rsidR="009C5224" w:rsidRPr="000B11B5">
        <w:rPr>
          <w:rFonts w:ascii="Arial" w:hAnsi="Arial" w:cs="Arial"/>
        </w:rPr>
        <w:t>.</w:t>
      </w:r>
      <w:r w:rsidR="002F1DB6" w:rsidRPr="000B11B5">
        <w:rPr>
          <w:rFonts w:ascii="Arial" w:hAnsi="Arial" w:cs="Arial"/>
        </w:rPr>
        <w:t xml:space="preserve"> </w:t>
      </w:r>
      <w:r w:rsidR="00706FCE" w:rsidRPr="000B11B5">
        <w:rPr>
          <w:rFonts w:ascii="Arial" w:hAnsi="Arial" w:cs="Arial"/>
        </w:rPr>
        <w:t xml:space="preserve">As a matter of policy and practice, as well as in compliance with various laws, we offer employees whistleblower protection when </w:t>
      </w:r>
      <w:r w:rsidR="00C14521" w:rsidRPr="000B11B5">
        <w:rPr>
          <w:rFonts w:ascii="Arial" w:hAnsi="Arial" w:cs="Arial"/>
        </w:rPr>
        <w:t>the</w:t>
      </w:r>
      <w:r w:rsidR="00706FCE" w:rsidRPr="000B11B5">
        <w:rPr>
          <w:rFonts w:ascii="Arial" w:hAnsi="Arial" w:cs="Arial"/>
        </w:rPr>
        <w:t xml:space="preserve">y report certain activities or make a complaint to management about a specific situation or occurrence in </w:t>
      </w:r>
      <w:r w:rsidR="00C14521" w:rsidRPr="000B11B5">
        <w:rPr>
          <w:rFonts w:ascii="Arial" w:hAnsi="Arial" w:cs="Arial"/>
        </w:rPr>
        <w:t>the</w:t>
      </w:r>
      <w:r w:rsidR="00706FCE" w:rsidRPr="000B11B5">
        <w:rPr>
          <w:rFonts w:ascii="Arial" w:hAnsi="Arial" w:cs="Arial"/>
        </w:rPr>
        <w:t xml:space="preserve"> workplace that may be unsafe, illegal, </w:t>
      </w:r>
      <w:r w:rsidR="0020264E" w:rsidRPr="000B11B5">
        <w:rPr>
          <w:rFonts w:ascii="Arial" w:hAnsi="Arial" w:cs="Arial"/>
        </w:rPr>
        <w:t>abusive,</w:t>
      </w:r>
      <w:r w:rsidR="00706FCE" w:rsidRPr="000B11B5">
        <w:rPr>
          <w:rFonts w:ascii="Arial" w:hAnsi="Arial" w:cs="Arial"/>
        </w:rPr>
        <w:t xml:space="preserve"> or fraudulent</w:t>
      </w:r>
      <w:r w:rsidR="009C5224" w:rsidRPr="000B11B5">
        <w:rPr>
          <w:rFonts w:ascii="Arial" w:hAnsi="Arial" w:cs="Arial"/>
        </w:rPr>
        <w:t>.</w:t>
      </w:r>
      <w:r w:rsidR="002F1DB6" w:rsidRPr="000B11B5">
        <w:rPr>
          <w:rFonts w:ascii="Arial" w:hAnsi="Arial" w:cs="Arial"/>
        </w:rPr>
        <w:t xml:space="preserve"> </w:t>
      </w:r>
      <w:r w:rsidR="00C14521" w:rsidRPr="000B11B5">
        <w:rPr>
          <w:rFonts w:ascii="Arial" w:hAnsi="Arial" w:cs="Arial"/>
        </w:rPr>
        <w:t>The</w:t>
      </w:r>
      <w:r w:rsidR="00706FCE" w:rsidRPr="000B11B5">
        <w:rPr>
          <w:rFonts w:ascii="Arial" w:hAnsi="Arial" w:cs="Arial"/>
        </w:rPr>
        <w:t xml:space="preserve"> complaint will be taken seriously and investigated to </w:t>
      </w:r>
      <w:r w:rsidR="00C14521" w:rsidRPr="000B11B5">
        <w:rPr>
          <w:rFonts w:ascii="Arial" w:hAnsi="Arial" w:cs="Arial"/>
        </w:rPr>
        <w:t>the</w:t>
      </w:r>
      <w:r w:rsidR="00706FCE" w:rsidRPr="000B11B5">
        <w:rPr>
          <w:rFonts w:ascii="Arial" w:hAnsi="Arial" w:cs="Arial"/>
        </w:rPr>
        <w:t xml:space="preserve"> fullest extent possible</w:t>
      </w:r>
      <w:r w:rsidR="009C5224" w:rsidRPr="000B11B5">
        <w:rPr>
          <w:rFonts w:ascii="Arial" w:hAnsi="Arial" w:cs="Arial"/>
        </w:rPr>
        <w:t>.</w:t>
      </w:r>
      <w:r w:rsidR="002F1DB6" w:rsidRPr="000B11B5">
        <w:rPr>
          <w:rFonts w:ascii="Arial" w:hAnsi="Arial" w:cs="Arial"/>
        </w:rPr>
        <w:t xml:space="preserve"> </w:t>
      </w:r>
      <w:r w:rsidR="00706FCE" w:rsidRPr="000B11B5">
        <w:rPr>
          <w:rFonts w:ascii="Arial" w:hAnsi="Arial" w:cs="Arial"/>
        </w:rPr>
        <w:t>Employees who make complaints of this nature will be protected from retaliation</w:t>
      </w:r>
      <w:r w:rsidR="009C5224" w:rsidRPr="000B11B5">
        <w:rPr>
          <w:rFonts w:ascii="Arial" w:hAnsi="Arial" w:cs="Arial"/>
        </w:rPr>
        <w:t>.</w:t>
      </w:r>
      <w:r w:rsidR="002F1DB6" w:rsidRPr="000B11B5">
        <w:rPr>
          <w:rFonts w:ascii="Arial" w:hAnsi="Arial" w:cs="Arial"/>
        </w:rPr>
        <w:t xml:space="preserve"> </w:t>
      </w:r>
    </w:p>
    <w:p w14:paraId="70FEE8BA" w14:textId="77777777" w:rsidR="003A6716" w:rsidRPr="000B11B5" w:rsidRDefault="003A6716" w:rsidP="003A6716">
      <w:pPr>
        <w:jc w:val="both"/>
        <w:rPr>
          <w:rFonts w:ascii="Arial" w:hAnsi="Arial" w:cs="Arial"/>
        </w:rPr>
      </w:pPr>
    </w:p>
    <w:p w14:paraId="7E331483" w14:textId="77777777" w:rsidR="003A6716" w:rsidRPr="000B11B5" w:rsidRDefault="003A6716" w:rsidP="003A6716">
      <w:pPr>
        <w:jc w:val="both"/>
        <w:rPr>
          <w:rFonts w:ascii="Arial" w:hAnsi="Arial" w:cs="Arial"/>
        </w:rPr>
      </w:pPr>
      <w:r w:rsidRPr="000B11B5">
        <w:rPr>
          <w:rFonts w:ascii="Arial" w:hAnsi="Arial" w:cs="Arial"/>
          <w:noProof/>
        </w:rPr>
        <mc:AlternateContent>
          <mc:Choice Requires="wps">
            <w:drawing>
              <wp:anchor distT="4294967294" distB="4294967294" distL="114300" distR="114300" simplePos="0" relativeHeight="251658249" behindDoc="0" locked="0" layoutInCell="1" allowOverlap="1" wp14:anchorId="1BE25FC7" wp14:editId="56810AA4">
                <wp:simplePos x="0" y="0"/>
                <wp:positionH relativeFrom="column">
                  <wp:posOffset>0</wp:posOffset>
                </wp:positionH>
                <wp:positionV relativeFrom="paragraph">
                  <wp:posOffset>26669</wp:posOffset>
                </wp:positionV>
                <wp:extent cx="5943600" cy="0"/>
                <wp:effectExtent l="0" t="0" r="0" b="0"/>
                <wp:wrapNone/>
                <wp:docPr id="2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E4413" id="Straight Connector 5" o:spid="_x0000_s1026" style="position:absolute;z-index:251658249;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08A6E9FE" w14:textId="77777777" w:rsidR="00457CB0" w:rsidRPr="000B11B5" w:rsidRDefault="00706FCE" w:rsidP="003A6716">
      <w:pPr>
        <w:jc w:val="both"/>
        <w:rPr>
          <w:rFonts w:ascii="Arial" w:hAnsi="Arial" w:cs="Arial"/>
        </w:rPr>
      </w:pPr>
      <w:r w:rsidRPr="000B11B5">
        <w:rPr>
          <w:rFonts w:ascii="Arial" w:hAnsi="Arial" w:cs="Arial"/>
          <w:b/>
        </w:rPr>
        <w:t>MAKING A COMPLAINT</w:t>
      </w:r>
    </w:p>
    <w:p w14:paraId="066B6741" w14:textId="4547D8ED" w:rsidR="00457CB0" w:rsidRPr="000B11B5" w:rsidRDefault="00706FCE" w:rsidP="000712F7">
      <w:pPr>
        <w:ind w:left="720"/>
        <w:jc w:val="both"/>
        <w:rPr>
          <w:rFonts w:ascii="Arial" w:hAnsi="Arial" w:cs="Arial"/>
        </w:rPr>
      </w:pPr>
      <w:r w:rsidRPr="000B11B5">
        <w:rPr>
          <w:rFonts w:ascii="Arial" w:hAnsi="Arial" w:cs="Arial"/>
        </w:rPr>
        <w:t xml:space="preserve">If an employee </w:t>
      </w:r>
      <w:r w:rsidR="00CE1B3F">
        <w:rPr>
          <w:rFonts w:ascii="Arial" w:hAnsi="Arial" w:cs="Arial"/>
        </w:rPr>
        <w:t xml:space="preserve">reasonably </w:t>
      </w:r>
      <w:r w:rsidRPr="000B11B5">
        <w:rPr>
          <w:rFonts w:ascii="Arial" w:hAnsi="Arial" w:cs="Arial"/>
        </w:rPr>
        <w:t xml:space="preserve">believes that a workplace activity or situation is unsafe, illegal, </w:t>
      </w:r>
      <w:r w:rsidR="0020264E" w:rsidRPr="000B11B5">
        <w:rPr>
          <w:rFonts w:ascii="Arial" w:hAnsi="Arial" w:cs="Arial"/>
        </w:rPr>
        <w:t>abusive,</w:t>
      </w:r>
      <w:r w:rsidRPr="000B11B5">
        <w:rPr>
          <w:rFonts w:ascii="Arial" w:hAnsi="Arial" w:cs="Arial"/>
        </w:rPr>
        <w:t xml:space="preserve"> or fraudulent, </w:t>
      </w:r>
      <w:r w:rsidR="00060C61">
        <w:rPr>
          <w:rFonts w:ascii="Arial" w:hAnsi="Arial" w:cs="Arial"/>
        </w:rPr>
        <w:t>they</w:t>
      </w:r>
      <w:r w:rsidRPr="000B11B5">
        <w:rPr>
          <w:rFonts w:ascii="Arial" w:hAnsi="Arial" w:cs="Arial"/>
        </w:rPr>
        <w:t xml:space="preserve"> should bring </w:t>
      </w:r>
      <w:r w:rsidR="00C14521" w:rsidRPr="000B11B5">
        <w:rPr>
          <w:rFonts w:ascii="Arial" w:hAnsi="Arial" w:cs="Arial"/>
        </w:rPr>
        <w:t>the</w:t>
      </w:r>
      <w:r w:rsidRPr="000B11B5">
        <w:rPr>
          <w:rFonts w:ascii="Arial" w:hAnsi="Arial" w:cs="Arial"/>
        </w:rPr>
        <w:t xml:space="preserve"> problem to </w:t>
      </w:r>
      <w:r w:rsidR="00C14521" w:rsidRPr="000B11B5">
        <w:rPr>
          <w:rFonts w:ascii="Arial" w:hAnsi="Arial" w:cs="Arial"/>
        </w:rPr>
        <w:t>the</w:t>
      </w:r>
      <w:r w:rsidRPr="000B11B5">
        <w:rPr>
          <w:rFonts w:ascii="Arial" w:hAnsi="Arial" w:cs="Arial"/>
        </w:rPr>
        <w:t xml:space="preserve"> attention of </w:t>
      </w:r>
      <w:r w:rsidR="0020264E">
        <w:rPr>
          <w:rFonts w:ascii="Arial" w:hAnsi="Arial" w:cs="Arial"/>
        </w:rPr>
        <w:t>the Director</w:t>
      </w:r>
      <w:r w:rsidR="009C5224" w:rsidRPr="000B11B5">
        <w:rPr>
          <w:rFonts w:ascii="Arial" w:hAnsi="Arial" w:cs="Arial"/>
        </w:rPr>
        <w:t>.</w:t>
      </w:r>
      <w:r w:rsidR="00832397" w:rsidRPr="000B11B5">
        <w:rPr>
          <w:rFonts w:ascii="Arial" w:hAnsi="Arial" w:cs="Arial"/>
        </w:rPr>
        <w:t xml:space="preserve"> </w:t>
      </w:r>
      <w:r w:rsidR="00515E99">
        <w:rPr>
          <w:rFonts w:ascii="Arial" w:hAnsi="Arial" w:cs="Arial"/>
          <w:b/>
        </w:rPr>
        <w:t>Library</w:t>
      </w:r>
      <w:r w:rsidR="00F94832" w:rsidRPr="00F94832">
        <w:rPr>
          <w:rFonts w:ascii="Arial" w:hAnsi="Arial" w:cs="Arial"/>
          <w:b/>
        </w:rPr>
        <w:t xml:space="preserve"> Name</w:t>
      </w:r>
      <w:r w:rsidR="00832397" w:rsidRPr="000B11B5">
        <w:rPr>
          <w:rFonts w:ascii="Arial" w:hAnsi="Arial" w:cs="Arial"/>
        </w:rPr>
        <w:t xml:space="preserve"> </w:t>
      </w:r>
      <w:r w:rsidRPr="000B11B5">
        <w:rPr>
          <w:rFonts w:ascii="Arial" w:hAnsi="Arial" w:cs="Arial"/>
        </w:rPr>
        <w:t xml:space="preserve">will, if appropriate, conduct a prompt and thorough investigation of </w:t>
      </w:r>
      <w:r w:rsidR="00C14521" w:rsidRPr="000B11B5">
        <w:rPr>
          <w:rFonts w:ascii="Arial" w:hAnsi="Arial" w:cs="Arial"/>
        </w:rPr>
        <w:t>the</w:t>
      </w:r>
      <w:r w:rsidRPr="000B11B5">
        <w:rPr>
          <w:rFonts w:ascii="Arial" w:hAnsi="Arial" w:cs="Arial"/>
        </w:rPr>
        <w:t xml:space="preserve"> situation</w:t>
      </w:r>
      <w:r w:rsidR="009C5224" w:rsidRPr="000B11B5">
        <w:rPr>
          <w:rFonts w:ascii="Arial" w:hAnsi="Arial" w:cs="Arial"/>
        </w:rPr>
        <w:t>.</w:t>
      </w:r>
      <w:r w:rsidR="002F1DB6" w:rsidRPr="000B11B5">
        <w:rPr>
          <w:rFonts w:ascii="Arial" w:hAnsi="Arial" w:cs="Arial"/>
        </w:rPr>
        <w:t xml:space="preserve"> </w:t>
      </w:r>
      <w:r w:rsidRPr="000B11B5">
        <w:rPr>
          <w:rFonts w:ascii="Arial" w:hAnsi="Arial" w:cs="Arial"/>
        </w:rPr>
        <w:t xml:space="preserve">Employees may report problems </w:t>
      </w:r>
      <w:r w:rsidR="009E745D" w:rsidRPr="000B11B5">
        <w:rPr>
          <w:rFonts w:ascii="Arial" w:hAnsi="Arial" w:cs="Arial"/>
        </w:rPr>
        <w:t>anonymously but</w:t>
      </w:r>
      <w:r w:rsidRPr="000B11B5">
        <w:rPr>
          <w:rFonts w:ascii="Arial" w:hAnsi="Arial" w:cs="Arial"/>
        </w:rPr>
        <w:t xml:space="preserve"> should be aware that this may hamper</w:t>
      </w:r>
      <w:r w:rsidR="00D67B73" w:rsidRPr="000B11B5">
        <w:rPr>
          <w:rFonts w:ascii="Arial" w:hAnsi="Arial" w:cs="Arial"/>
        </w:rPr>
        <w:t xml:space="preserve"> </w:t>
      </w:r>
      <w:r w:rsidR="00515E99">
        <w:rPr>
          <w:rFonts w:ascii="Arial" w:hAnsi="Arial" w:cs="Arial"/>
          <w:b/>
        </w:rPr>
        <w:t>Library</w:t>
      </w:r>
      <w:r w:rsidR="00F94832" w:rsidRPr="00F94832">
        <w:rPr>
          <w:rFonts w:ascii="Arial" w:hAnsi="Arial" w:cs="Arial"/>
          <w:b/>
        </w:rPr>
        <w:t xml:space="preserve"> Name</w:t>
      </w:r>
      <w:r w:rsidRPr="000B11B5">
        <w:rPr>
          <w:rFonts w:ascii="Arial" w:hAnsi="Arial" w:cs="Arial"/>
        </w:rPr>
        <w:t>’s ability to obtain fur</w:t>
      </w:r>
      <w:r w:rsidR="00C14521" w:rsidRPr="000B11B5">
        <w:rPr>
          <w:rFonts w:ascii="Arial" w:hAnsi="Arial" w:cs="Arial"/>
        </w:rPr>
        <w:t>the</w:t>
      </w:r>
      <w:r w:rsidRPr="000B11B5">
        <w:rPr>
          <w:rFonts w:ascii="Arial" w:hAnsi="Arial" w:cs="Arial"/>
        </w:rPr>
        <w:t xml:space="preserve">r </w:t>
      </w:r>
      <w:r w:rsidR="000E07A9" w:rsidRPr="000B11B5">
        <w:rPr>
          <w:rFonts w:ascii="Arial" w:hAnsi="Arial" w:cs="Arial"/>
        </w:rPr>
        <w:t>details, ask follow-up questions and/or o</w:t>
      </w:r>
      <w:r w:rsidR="00C14521" w:rsidRPr="000B11B5">
        <w:rPr>
          <w:rFonts w:ascii="Arial" w:hAnsi="Arial" w:cs="Arial"/>
        </w:rPr>
        <w:t>the</w:t>
      </w:r>
      <w:r w:rsidR="000E07A9" w:rsidRPr="000B11B5">
        <w:rPr>
          <w:rFonts w:ascii="Arial" w:hAnsi="Arial" w:cs="Arial"/>
        </w:rPr>
        <w:t>rwise conduct a complete, thorough investigation.</w:t>
      </w:r>
    </w:p>
    <w:p w14:paraId="6164E202" w14:textId="77777777" w:rsidR="00457CB0" w:rsidRPr="000B11B5" w:rsidRDefault="00457CB0" w:rsidP="000712F7">
      <w:pPr>
        <w:ind w:left="720"/>
        <w:jc w:val="both"/>
        <w:rPr>
          <w:rFonts w:ascii="Arial" w:hAnsi="Arial" w:cs="Arial"/>
        </w:rPr>
      </w:pPr>
    </w:p>
    <w:p w14:paraId="763F45CF" w14:textId="521C1D68" w:rsidR="00457CB0" w:rsidRPr="000B11B5" w:rsidRDefault="00706FCE" w:rsidP="000712F7">
      <w:pPr>
        <w:ind w:left="720"/>
        <w:jc w:val="both"/>
        <w:rPr>
          <w:rFonts w:ascii="Arial" w:hAnsi="Arial" w:cs="Arial"/>
        </w:rPr>
      </w:pPr>
      <w:r w:rsidRPr="000B11B5">
        <w:rPr>
          <w:rFonts w:ascii="Arial" w:hAnsi="Arial" w:cs="Arial"/>
        </w:rPr>
        <w:t>Problems that are covered by o</w:t>
      </w:r>
      <w:r w:rsidR="00C14521" w:rsidRPr="000B11B5">
        <w:rPr>
          <w:rFonts w:ascii="Arial" w:hAnsi="Arial" w:cs="Arial"/>
        </w:rPr>
        <w:t>the</w:t>
      </w:r>
      <w:r w:rsidRPr="000B11B5">
        <w:rPr>
          <w:rFonts w:ascii="Arial" w:hAnsi="Arial" w:cs="Arial"/>
        </w:rPr>
        <w:t>r</w:t>
      </w:r>
      <w:r w:rsidR="00832397" w:rsidRPr="000B11B5">
        <w:rPr>
          <w:rFonts w:ascii="Arial" w:hAnsi="Arial" w:cs="Arial"/>
        </w:rPr>
        <w:t xml:space="preserve"> </w:t>
      </w:r>
      <w:r w:rsidR="00515E99">
        <w:rPr>
          <w:rFonts w:ascii="Arial" w:hAnsi="Arial" w:cs="Arial"/>
          <w:b/>
        </w:rPr>
        <w:t>Library</w:t>
      </w:r>
      <w:r w:rsidR="00F94832" w:rsidRPr="00F94832">
        <w:rPr>
          <w:rFonts w:ascii="Arial" w:hAnsi="Arial" w:cs="Arial"/>
          <w:b/>
        </w:rPr>
        <w:t xml:space="preserve"> Name</w:t>
      </w:r>
      <w:r w:rsidR="00832397" w:rsidRPr="000B11B5">
        <w:rPr>
          <w:rFonts w:ascii="Arial" w:hAnsi="Arial" w:cs="Arial"/>
        </w:rPr>
        <w:t xml:space="preserve"> </w:t>
      </w:r>
      <w:r w:rsidRPr="000B11B5">
        <w:rPr>
          <w:rFonts w:ascii="Arial" w:hAnsi="Arial" w:cs="Arial"/>
        </w:rPr>
        <w:t xml:space="preserve">complaint procedures (e.g., employment discrimination, harassment) </w:t>
      </w:r>
      <w:r w:rsidR="000E07A9" w:rsidRPr="000B11B5">
        <w:rPr>
          <w:rFonts w:ascii="Arial" w:hAnsi="Arial" w:cs="Arial"/>
        </w:rPr>
        <w:t xml:space="preserve">should </w:t>
      </w:r>
      <w:r w:rsidRPr="000B11B5">
        <w:rPr>
          <w:rFonts w:ascii="Arial" w:hAnsi="Arial" w:cs="Arial"/>
        </w:rPr>
        <w:t xml:space="preserve">be reported in </w:t>
      </w:r>
      <w:r w:rsidR="00C14521" w:rsidRPr="000B11B5">
        <w:rPr>
          <w:rFonts w:ascii="Arial" w:hAnsi="Arial" w:cs="Arial"/>
        </w:rPr>
        <w:t>the</w:t>
      </w:r>
      <w:r w:rsidRPr="000B11B5">
        <w:rPr>
          <w:rFonts w:ascii="Arial" w:hAnsi="Arial" w:cs="Arial"/>
        </w:rPr>
        <w:t xml:space="preserve"> manner and to </w:t>
      </w:r>
      <w:r w:rsidR="00C14521" w:rsidRPr="000B11B5">
        <w:rPr>
          <w:rFonts w:ascii="Arial" w:hAnsi="Arial" w:cs="Arial"/>
        </w:rPr>
        <w:t>the</w:t>
      </w:r>
      <w:r w:rsidRPr="000B11B5">
        <w:rPr>
          <w:rFonts w:ascii="Arial" w:hAnsi="Arial" w:cs="Arial"/>
        </w:rPr>
        <w:t xml:space="preserve"> individual(s) set out in those specific procedures</w:t>
      </w:r>
      <w:r w:rsidR="00F2551A" w:rsidRPr="000B11B5">
        <w:rPr>
          <w:rFonts w:ascii="Arial" w:hAnsi="Arial" w:cs="Arial"/>
        </w:rPr>
        <w:t xml:space="preserve"> and</w:t>
      </w:r>
      <w:r w:rsidRPr="000B11B5">
        <w:rPr>
          <w:rFonts w:ascii="Arial" w:hAnsi="Arial" w:cs="Arial"/>
        </w:rPr>
        <w:t xml:space="preserve"> not under this policy.</w:t>
      </w:r>
    </w:p>
    <w:p w14:paraId="7466034B" w14:textId="77777777" w:rsidR="00457CB0" w:rsidRPr="000B11B5" w:rsidRDefault="00457CB0" w:rsidP="000712F7">
      <w:pPr>
        <w:jc w:val="both"/>
        <w:rPr>
          <w:rFonts w:ascii="Arial" w:hAnsi="Arial" w:cs="Arial"/>
        </w:rPr>
      </w:pPr>
    </w:p>
    <w:p w14:paraId="2BED14E2" w14:textId="7035CC25" w:rsidR="00E23C52" w:rsidRPr="00546646" w:rsidRDefault="007E5306" w:rsidP="00E23C52">
      <w:pPr>
        <w:jc w:val="both"/>
        <w:rPr>
          <w:rFonts w:ascii="Arial" w:hAnsi="Arial" w:cs="Arial"/>
        </w:rPr>
      </w:pPr>
      <w:r>
        <w:rPr>
          <w:rFonts w:ascii="Arial" w:hAnsi="Arial" w:cs="Arial"/>
          <w:b/>
        </w:rPr>
        <w:t>NO RETALIATION</w:t>
      </w:r>
    </w:p>
    <w:p w14:paraId="7A3BB4B3" w14:textId="2174C0E3" w:rsidR="00457CB0" w:rsidRDefault="000E07A9" w:rsidP="000712F7">
      <w:pPr>
        <w:ind w:left="720"/>
        <w:jc w:val="both"/>
        <w:rPr>
          <w:rFonts w:ascii="Arial" w:hAnsi="Arial" w:cs="Arial"/>
        </w:rPr>
      </w:pPr>
      <w:r w:rsidRPr="000B11B5">
        <w:rPr>
          <w:rFonts w:ascii="Arial" w:hAnsi="Arial" w:cs="Arial"/>
        </w:rPr>
        <w:t xml:space="preserve">Employees who make a complaint in good faith will not be retaliated against or penalized in any manner. </w:t>
      </w:r>
      <w:r w:rsidR="00C14521" w:rsidRPr="000B11B5">
        <w:rPr>
          <w:rFonts w:ascii="Arial" w:hAnsi="Arial" w:cs="Arial"/>
        </w:rPr>
        <w:t>The</w:t>
      </w:r>
      <w:r w:rsidRPr="000B11B5">
        <w:rPr>
          <w:rFonts w:ascii="Arial" w:hAnsi="Arial" w:cs="Arial"/>
        </w:rPr>
        <w:t xml:space="preserve"> employee’s identity, if made known to</w:t>
      </w:r>
      <w:r w:rsidR="00D67B73" w:rsidRPr="000B11B5">
        <w:rPr>
          <w:rFonts w:ascii="Arial" w:hAnsi="Arial" w:cs="Arial"/>
        </w:rPr>
        <w:t xml:space="preserve"> </w:t>
      </w:r>
      <w:r w:rsidR="00515E99">
        <w:rPr>
          <w:rFonts w:ascii="Arial" w:hAnsi="Arial" w:cs="Arial"/>
          <w:b/>
        </w:rPr>
        <w:t>Library</w:t>
      </w:r>
      <w:r w:rsidR="00F94832" w:rsidRPr="00F94832">
        <w:rPr>
          <w:rFonts w:ascii="Arial" w:hAnsi="Arial" w:cs="Arial"/>
          <w:b/>
        </w:rPr>
        <w:t xml:space="preserve"> Name</w:t>
      </w:r>
      <w:r w:rsidRPr="000B11B5">
        <w:rPr>
          <w:rFonts w:ascii="Arial" w:hAnsi="Arial" w:cs="Arial"/>
        </w:rPr>
        <w:t>, will be protected by</w:t>
      </w:r>
      <w:r w:rsidR="00832397" w:rsidRPr="000B11B5">
        <w:rPr>
          <w:rFonts w:ascii="Arial" w:hAnsi="Arial" w:cs="Arial"/>
        </w:rPr>
        <w:t xml:space="preserve"> </w:t>
      </w:r>
      <w:r w:rsidR="00515E99">
        <w:rPr>
          <w:rFonts w:ascii="Arial" w:hAnsi="Arial" w:cs="Arial"/>
          <w:b/>
        </w:rPr>
        <w:t>Library</w:t>
      </w:r>
      <w:r w:rsidR="00F94832" w:rsidRPr="00F94832">
        <w:rPr>
          <w:rFonts w:ascii="Arial" w:hAnsi="Arial" w:cs="Arial"/>
          <w:b/>
        </w:rPr>
        <w:t xml:space="preserve"> Name</w:t>
      </w:r>
      <w:r w:rsidR="00832397" w:rsidRPr="000B11B5">
        <w:rPr>
          <w:rFonts w:ascii="Arial" w:hAnsi="Arial" w:cs="Arial"/>
        </w:rPr>
        <w:t xml:space="preserve"> </w:t>
      </w:r>
      <w:r w:rsidRPr="000B11B5">
        <w:rPr>
          <w:rFonts w:ascii="Arial" w:hAnsi="Arial" w:cs="Arial"/>
        </w:rPr>
        <w:t xml:space="preserve">to </w:t>
      </w:r>
      <w:r w:rsidR="00C14521" w:rsidRPr="000B11B5">
        <w:rPr>
          <w:rFonts w:ascii="Arial" w:hAnsi="Arial" w:cs="Arial"/>
        </w:rPr>
        <w:t>the</w:t>
      </w:r>
      <w:r w:rsidRPr="000B11B5">
        <w:rPr>
          <w:rFonts w:ascii="Arial" w:hAnsi="Arial" w:cs="Arial"/>
        </w:rPr>
        <w:t xml:space="preserve"> greatest extent possible, consistent with applicable law and </w:t>
      </w:r>
      <w:r w:rsidR="00C14521" w:rsidRPr="000B11B5">
        <w:rPr>
          <w:rFonts w:ascii="Arial" w:hAnsi="Arial" w:cs="Arial"/>
        </w:rPr>
        <w:t>the</w:t>
      </w:r>
      <w:r w:rsidRPr="000B11B5">
        <w:rPr>
          <w:rFonts w:ascii="Arial" w:hAnsi="Arial" w:cs="Arial"/>
        </w:rPr>
        <w:t xml:space="preserve"> need to investigate and remedy </w:t>
      </w:r>
      <w:r w:rsidR="00C14521" w:rsidRPr="00C14521">
        <w:rPr>
          <w:rFonts w:ascii="Arial" w:hAnsi="Arial" w:cs="Arial"/>
        </w:rPr>
        <w:t>the</w:t>
      </w:r>
      <w:r w:rsidRPr="0005758E">
        <w:rPr>
          <w:rFonts w:ascii="Arial" w:hAnsi="Arial" w:cs="Arial"/>
        </w:rPr>
        <w:t xml:space="preserve"> situation. Any employee who believes </w:t>
      </w:r>
      <w:r w:rsidR="000514A7">
        <w:rPr>
          <w:rFonts w:ascii="Arial" w:hAnsi="Arial" w:cs="Arial"/>
        </w:rPr>
        <w:t>they</w:t>
      </w:r>
      <w:r w:rsidRPr="0005758E">
        <w:rPr>
          <w:rFonts w:ascii="Arial" w:hAnsi="Arial" w:cs="Arial"/>
        </w:rPr>
        <w:t xml:space="preserve"> ha</w:t>
      </w:r>
      <w:r w:rsidR="000514A7">
        <w:rPr>
          <w:rFonts w:ascii="Arial" w:hAnsi="Arial" w:cs="Arial"/>
        </w:rPr>
        <w:t>ve</w:t>
      </w:r>
      <w:r w:rsidRPr="0005758E">
        <w:rPr>
          <w:rFonts w:ascii="Arial" w:hAnsi="Arial" w:cs="Arial"/>
        </w:rPr>
        <w:t xml:space="preserve"> been retaliated against in violation of this policy should notify </w:t>
      </w:r>
      <w:r w:rsidR="0020264E">
        <w:rPr>
          <w:rFonts w:ascii="Arial" w:hAnsi="Arial" w:cs="Arial"/>
        </w:rPr>
        <w:t>the Director</w:t>
      </w:r>
      <w:r w:rsidR="00023A06" w:rsidRPr="0005758E">
        <w:rPr>
          <w:rFonts w:ascii="Arial" w:hAnsi="Arial" w:cs="Arial"/>
        </w:rPr>
        <w:t xml:space="preserve"> </w:t>
      </w:r>
      <w:r w:rsidRPr="0005758E">
        <w:rPr>
          <w:rFonts w:ascii="Arial" w:hAnsi="Arial" w:cs="Arial"/>
        </w:rPr>
        <w:t>immediately.</w:t>
      </w:r>
    </w:p>
    <w:p w14:paraId="2365181B" w14:textId="785A9939" w:rsidR="00E96CD4" w:rsidRDefault="00E96CD4" w:rsidP="000712F7">
      <w:pPr>
        <w:ind w:left="720"/>
        <w:jc w:val="both"/>
        <w:rPr>
          <w:rFonts w:ascii="Arial" w:hAnsi="Arial" w:cs="Arial"/>
        </w:rPr>
      </w:pPr>
    </w:p>
    <w:p w14:paraId="46B5229B" w14:textId="2DFD7ABD" w:rsidR="00E96CD4" w:rsidRDefault="00E96CD4" w:rsidP="000712F7">
      <w:pPr>
        <w:ind w:left="720"/>
        <w:jc w:val="both"/>
        <w:rPr>
          <w:rFonts w:ascii="Arial" w:hAnsi="Arial" w:cs="Arial"/>
        </w:rPr>
      </w:pPr>
    </w:p>
    <w:p w14:paraId="5BDE43C5" w14:textId="77777777" w:rsidR="00976601" w:rsidRPr="00457CB0" w:rsidRDefault="00976601" w:rsidP="000712F7">
      <w:pPr>
        <w:ind w:left="720"/>
        <w:jc w:val="both"/>
        <w:rPr>
          <w:rFonts w:ascii="Arial" w:hAnsi="Arial" w:cs="Arial"/>
        </w:rPr>
      </w:pPr>
    </w:p>
    <w:p w14:paraId="6DE1B2F8" w14:textId="77777777" w:rsidR="00F947D9" w:rsidRDefault="00F947D9" w:rsidP="00A7081B">
      <w:pPr>
        <w:pStyle w:val="Heading2"/>
        <w:rPr>
          <w:sz w:val="24"/>
          <w:szCs w:val="24"/>
        </w:rPr>
        <w:sectPr w:rsidR="00F947D9" w:rsidSect="00AE1597">
          <w:footerReference w:type="default" r:id="rId22"/>
          <w:pgSz w:w="12240" w:h="15840"/>
          <w:pgMar w:top="720" w:right="1440" w:bottom="720" w:left="1440" w:header="720" w:footer="720" w:gutter="0"/>
          <w:cols w:space="720"/>
          <w:noEndnote/>
        </w:sectPr>
      </w:pPr>
      <w:bookmarkStart w:id="63" w:name="_Toc499906651"/>
    </w:p>
    <w:p w14:paraId="6AFCA6EA" w14:textId="15AB0055" w:rsidR="00F07D5E" w:rsidRPr="00457CB0" w:rsidRDefault="00F07D5E" w:rsidP="00F07D5E">
      <w:pPr>
        <w:jc w:val="right"/>
        <w:rPr>
          <w:rFonts w:ascii="Arial" w:hAnsi="Arial" w:cs="Arial"/>
          <w:sz w:val="50"/>
          <w:szCs w:val="50"/>
        </w:rPr>
      </w:pPr>
      <w:bookmarkStart w:id="64" w:name="_Toc499906650"/>
      <w:r w:rsidRPr="00457CB0">
        <w:rPr>
          <w:rFonts w:ascii="Arial" w:hAnsi="Arial" w:cs="Arial"/>
          <w:b/>
          <w:sz w:val="50"/>
          <w:szCs w:val="50"/>
        </w:rPr>
        <w:lastRenderedPageBreak/>
        <w:t>SECTION THREE</w:t>
      </w:r>
      <w:bookmarkEnd w:id="64"/>
    </w:p>
    <w:p w14:paraId="799C564A" w14:textId="77777777" w:rsidR="00F07D5E" w:rsidRPr="00457CB0" w:rsidRDefault="00F07D5E" w:rsidP="00F07D5E">
      <w:pPr>
        <w:spacing w:line="28" w:lineRule="exact"/>
        <w:jc w:val="center"/>
        <w:rPr>
          <w:rFonts w:ascii="Arial" w:hAnsi="Arial" w:cs="Arial"/>
          <w:sz w:val="50"/>
          <w:szCs w:val="50"/>
        </w:rPr>
      </w:pPr>
      <w:r w:rsidRPr="00457CB0">
        <w:rPr>
          <w:rFonts w:ascii="Arial" w:hAnsi="Arial" w:cs="Arial"/>
          <w:noProof/>
          <w:sz w:val="50"/>
          <w:szCs w:val="50"/>
        </w:rPr>
        <mc:AlternateContent>
          <mc:Choice Requires="wps">
            <w:drawing>
              <wp:anchor distT="0" distB="0" distL="114300" distR="114300" simplePos="0" relativeHeight="251658259" behindDoc="1" locked="1" layoutInCell="0" allowOverlap="1" wp14:anchorId="6BCA09B5" wp14:editId="40E35F43">
                <wp:simplePos x="0" y="0"/>
                <wp:positionH relativeFrom="page">
                  <wp:posOffset>914400</wp:posOffset>
                </wp:positionH>
                <wp:positionV relativeFrom="paragraph">
                  <wp:posOffset>0</wp:posOffset>
                </wp:positionV>
                <wp:extent cx="5943600" cy="17780"/>
                <wp:effectExtent l="0" t="0" r="0" b="1270"/>
                <wp:wrapNone/>
                <wp:docPr id="56"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723F9" id="Rectangle 89" o:spid="_x0000_s1026" style="position:absolute;margin-left:1in;margin-top:0;width:468pt;height:1.4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" o:allowincell="f" fillcolor="black" stroked="f" strokeweight="0">
                <w10:wrap anchorx="page"/>
                <w10:anchorlock/>
              </v:rect>
            </w:pict>
          </mc:Fallback>
        </mc:AlternateContent>
      </w:r>
    </w:p>
    <w:p w14:paraId="7DA75BAD" w14:textId="77777777" w:rsidR="00F07D5E" w:rsidRPr="00457CB0" w:rsidRDefault="00F07D5E" w:rsidP="00F07D5E">
      <w:pPr>
        <w:rPr>
          <w:rFonts w:ascii="Arial" w:hAnsi="Arial" w:cs="Arial"/>
          <w:sz w:val="50"/>
          <w:szCs w:val="50"/>
        </w:rPr>
      </w:pPr>
    </w:p>
    <w:p w14:paraId="1874F35C" w14:textId="77777777" w:rsidR="00F07D5E" w:rsidRPr="00457CB0" w:rsidRDefault="00F07D5E" w:rsidP="00F07D5E">
      <w:pPr>
        <w:rPr>
          <w:rFonts w:ascii="Arial" w:hAnsi="Arial" w:cs="Arial"/>
          <w:sz w:val="50"/>
          <w:szCs w:val="50"/>
        </w:rPr>
      </w:pPr>
    </w:p>
    <w:p w14:paraId="59A8DF78" w14:textId="77777777" w:rsidR="00F07D5E" w:rsidRPr="00457CB0" w:rsidRDefault="00F07D5E" w:rsidP="00F07D5E">
      <w:pPr>
        <w:rPr>
          <w:rFonts w:ascii="Arial" w:hAnsi="Arial" w:cs="Arial"/>
          <w:sz w:val="50"/>
          <w:szCs w:val="50"/>
        </w:rPr>
      </w:pPr>
    </w:p>
    <w:p w14:paraId="3E91F0A3" w14:textId="77777777" w:rsidR="00F07D5E" w:rsidRPr="00457CB0" w:rsidRDefault="00F07D5E" w:rsidP="00F07D5E">
      <w:pPr>
        <w:rPr>
          <w:rFonts w:ascii="Arial" w:hAnsi="Arial" w:cs="Arial"/>
          <w:sz w:val="50"/>
          <w:szCs w:val="50"/>
        </w:rPr>
      </w:pPr>
    </w:p>
    <w:p w14:paraId="7FC96238" w14:textId="77777777" w:rsidR="00F07D5E" w:rsidRPr="00457CB0" w:rsidRDefault="00F07D5E" w:rsidP="00F07D5E">
      <w:pPr>
        <w:rPr>
          <w:rFonts w:ascii="Arial" w:hAnsi="Arial" w:cs="Arial"/>
          <w:sz w:val="50"/>
          <w:szCs w:val="50"/>
        </w:rPr>
      </w:pPr>
    </w:p>
    <w:p w14:paraId="73EDD488" w14:textId="77777777" w:rsidR="0005726D" w:rsidRDefault="0005726D" w:rsidP="00E766A0">
      <w:pPr>
        <w:pStyle w:val="Heading1"/>
        <w:jc w:val="center"/>
        <w:rPr>
          <w:rFonts w:cs="Arial"/>
          <w:sz w:val="70"/>
          <w:szCs w:val="70"/>
        </w:rPr>
      </w:pPr>
      <w:r w:rsidRPr="0005758E">
        <w:rPr>
          <w:rStyle w:val="Strong"/>
          <w:rFonts w:cs="Arial"/>
          <w:b/>
          <w:sz w:val="72"/>
        </w:rPr>
        <w:br/>
      </w:r>
      <w:bookmarkStart w:id="65" w:name="_Toc96084082"/>
      <w:r w:rsidR="00706FCE" w:rsidRPr="0005758E">
        <w:rPr>
          <w:rFonts w:cs="Arial"/>
          <w:sz w:val="70"/>
          <w:szCs w:val="70"/>
        </w:rPr>
        <w:t>EMPLOYEE RELATIONS</w:t>
      </w:r>
      <w:bookmarkEnd w:id="63"/>
      <w:bookmarkEnd w:id="65"/>
    </w:p>
    <w:p w14:paraId="031A7227" w14:textId="77777777" w:rsidR="00A86EEB" w:rsidRPr="00A86EEB" w:rsidRDefault="00A86EEB" w:rsidP="00A86EEB"/>
    <w:p w14:paraId="3734D850" w14:textId="77777777" w:rsidR="00A86EEB" w:rsidRPr="00A86EEB" w:rsidRDefault="00A86EEB" w:rsidP="00A86EEB"/>
    <w:p w14:paraId="43374DDF" w14:textId="77777777" w:rsidR="00A86EEB" w:rsidRPr="00A86EEB" w:rsidRDefault="00A86EEB" w:rsidP="00A86EEB">
      <w:pPr>
        <w:sectPr w:rsidR="00A86EEB" w:rsidRPr="00A86EEB" w:rsidSect="00AE1597">
          <w:footerReference w:type="default" r:id="rId23"/>
          <w:pgSz w:w="12240" w:h="15840"/>
          <w:pgMar w:top="720" w:right="1440" w:bottom="720" w:left="1440" w:header="720" w:footer="720" w:gutter="0"/>
          <w:cols w:space="720"/>
          <w:noEndnote/>
        </w:sectPr>
      </w:pPr>
    </w:p>
    <w:p w14:paraId="0DBAB341" w14:textId="6C6980EE" w:rsidR="000505C9" w:rsidRPr="008A5F50" w:rsidRDefault="000505C9" w:rsidP="000505C9">
      <w:pPr>
        <w:pStyle w:val="Heading2"/>
        <w:ind w:left="1368" w:hanging="1368"/>
        <w:rPr>
          <w:b w:val="0"/>
          <w:szCs w:val="36"/>
        </w:rPr>
      </w:pPr>
      <w:bookmarkStart w:id="66" w:name="_Toc536427216"/>
      <w:bookmarkStart w:id="67" w:name="_Toc499906652"/>
      <w:bookmarkStart w:id="68" w:name="_Toc96084083"/>
      <w:r w:rsidRPr="008A5F50">
        <w:rPr>
          <w:szCs w:val="36"/>
        </w:rPr>
        <w:lastRenderedPageBreak/>
        <w:t>3.</w:t>
      </w:r>
      <w:r w:rsidR="00CD5087">
        <w:rPr>
          <w:szCs w:val="36"/>
        </w:rPr>
        <w:t>01</w:t>
      </w:r>
      <w:r w:rsidRPr="008A5F50">
        <w:rPr>
          <w:szCs w:val="36"/>
        </w:rPr>
        <w:tab/>
      </w:r>
      <w:r>
        <w:rPr>
          <w:szCs w:val="36"/>
        </w:rPr>
        <w:tab/>
      </w:r>
      <w:bookmarkEnd w:id="66"/>
      <w:r w:rsidRPr="00BD4B5A">
        <w:rPr>
          <w:szCs w:val="36"/>
        </w:rPr>
        <w:t xml:space="preserve">EMPLOYMENT ELIGIBILITY </w:t>
      </w:r>
      <w:r w:rsidR="00DC73EC">
        <w:rPr>
          <w:szCs w:val="36"/>
        </w:rPr>
        <w:t>&amp;</w:t>
      </w:r>
      <w:r w:rsidRPr="00BD4B5A">
        <w:rPr>
          <w:szCs w:val="36"/>
        </w:rPr>
        <w:t xml:space="preserve"> WORK AUTHORIZATION</w:t>
      </w:r>
      <w:bookmarkEnd w:id="68"/>
    </w:p>
    <w:p w14:paraId="4E7B6D39" w14:textId="77777777" w:rsidR="000505C9" w:rsidRPr="00FB3EAC" w:rsidRDefault="000505C9" w:rsidP="000505C9">
      <w:pPr>
        <w:jc w:val="both"/>
        <w:rPr>
          <w:rFonts w:ascii="Arial" w:hAnsi="Arial" w:cs="Arial"/>
          <w:sz w:val="36"/>
          <w:szCs w:val="36"/>
        </w:rPr>
      </w:pPr>
    </w:p>
    <w:p w14:paraId="701A0EC7" w14:textId="2371ECFC" w:rsidR="000505C9" w:rsidRPr="00BD4B5A" w:rsidRDefault="00515E99" w:rsidP="000505C9">
      <w:pPr>
        <w:jc w:val="both"/>
        <w:rPr>
          <w:rFonts w:ascii="Arial" w:hAnsi="Arial" w:cs="Arial"/>
        </w:rPr>
      </w:pPr>
      <w:r>
        <w:rPr>
          <w:rFonts w:ascii="Arial" w:hAnsi="Arial" w:cs="Arial"/>
          <w:b/>
        </w:rPr>
        <w:t>Library</w:t>
      </w:r>
      <w:r w:rsidR="000505C9" w:rsidRPr="00BD4B5A">
        <w:rPr>
          <w:rFonts w:ascii="Arial" w:hAnsi="Arial" w:cs="Arial"/>
          <w:b/>
        </w:rPr>
        <w:t xml:space="preserve"> Name</w:t>
      </w:r>
      <w:r w:rsidR="000505C9" w:rsidRPr="00BD4B5A">
        <w:rPr>
          <w:rFonts w:ascii="Arial" w:hAnsi="Arial" w:cs="Arial"/>
        </w:rPr>
        <w:t xml:space="preserve"> is committed to employing only individuals who are authorized to work in the United States and who comply with applicable immigration and employment law.</w:t>
      </w:r>
    </w:p>
    <w:p w14:paraId="32B5D7CA" w14:textId="77777777" w:rsidR="000505C9" w:rsidRPr="00BD4B5A" w:rsidRDefault="000505C9" w:rsidP="000505C9">
      <w:pPr>
        <w:jc w:val="both"/>
        <w:rPr>
          <w:rFonts w:ascii="Arial" w:hAnsi="Arial" w:cs="Arial"/>
        </w:rPr>
      </w:pPr>
    </w:p>
    <w:p w14:paraId="05241EA7" w14:textId="77777777" w:rsidR="000505C9" w:rsidRPr="00BD4B5A" w:rsidRDefault="000505C9" w:rsidP="000505C9">
      <w:pPr>
        <w:jc w:val="both"/>
        <w:rPr>
          <w:rFonts w:ascii="Arial" w:hAnsi="Arial" w:cs="Arial"/>
        </w:rPr>
      </w:pPr>
      <w:r w:rsidRPr="00BD4B5A">
        <w:rPr>
          <w:rFonts w:ascii="Arial" w:hAnsi="Arial" w:cs="Arial"/>
          <w:noProof/>
        </w:rPr>
        <mc:AlternateContent>
          <mc:Choice Requires="wps">
            <w:drawing>
              <wp:anchor distT="4294967294" distB="4294967294" distL="114300" distR="114300" simplePos="0" relativeHeight="251658260" behindDoc="0" locked="0" layoutInCell="1" allowOverlap="1" wp14:anchorId="28A69C19" wp14:editId="1ABF2E72">
                <wp:simplePos x="0" y="0"/>
                <wp:positionH relativeFrom="column">
                  <wp:posOffset>0</wp:posOffset>
                </wp:positionH>
                <wp:positionV relativeFrom="paragraph">
                  <wp:posOffset>26669</wp:posOffset>
                </wp:positionV>
                <wp:extent cx="5943600" cy="0"/>
                <wp:effectExtent l="0" t="0" r="0" b="0"/>
                <wp:wrapNone/>
                <wp:docPr id="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888C2" id="Straight Connector 5" o:spid="_x0000_s1026" style="position:absolute;z-index:2516582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55B89DF8" w14:textId="77777777" w:rsidR="000505C9" w:rsidRPr="00BD4B5A" w:rsidRDefault="000505C9" w:rsidP="000505C9">
      <w:pPr>
        <w:jc w:val="both"/>
        <w:rPr>
          <w:rFonts w:ascii="Arial" w:hAnsi="Arial" w:cs="Arial"/>
          <w:b/>
        </w:rPr>
      </w:pPr>
      <w:r w:rsidRPr="00BD4B5A">
        <w:rPr>
          <w:rFonts w:ascii="Arial" w:hAnsi="Arial" w:cs="Arial"/>
          <w:b/>
        </w:rPr>
        <w:t>EMPLOYMENT ELIGIBILITY AND WORK AUTHORIZATION</w:t>
      </w:r>
    </w:p>
    <w:p w14:paraId="269120DE" w14:textId="7F33CDE8" w:rsidR="000505C9" w:rsidRPr="00BD4B5A" w:rsidRDefault="000505C9" w:rsidP="000505C9">
      <w:pPr>
        <w:ind w:left="720"/>
        <w:jc w:val="both"/>
        <w:rPr>
          <w:rFonts w:ascii="Arial" w:hAnsi="Arial" w:cs="Arial"/>
        </w:rPr>
      </w:pPr>
      <w:r w:rsidRPr="00BD4B5A">
        <w:rPr>
          <w:rFonts w:ascii="Arial" w:hAnsi="Arial" w:cs="Arial"/>
        </w:rPr>
        <w:t xml:space="preserve">As a condition of employment, every individual must provide satisfactory evidence of </w:t>
      </w:r>
      <w:r>
        <w:rPr>
          <w:rFonts w:ascii="Arial" w:hAnsi="Arial" w:cs="Arial"/>
        </w:rPr>
        <w:t xml:space="preserve">their </w:t>
      </w:r>
      <w:r w:rsidRPr="00BD4B5A">
        <w:rPr>
          <w:rFonts w:ascii="Arial" w:hAnsi="Arial" w:cs="Arial"/>
        </w:rPr>
        <w:t xml:space="preserve">identity and legal authority to work in the United States within three business days of commencing employment. If the employee cannot verify </w:t>
      </w:r>
      <w:r>
        <w:rPr>
          <w:rFonts w:ascii="Arial" w:hAnsi="Arial" w:cs="Arial"/>
        </w:rPr>
        <w:t xml:space="preserve">their </w:t>
      </w:r>
      <w:r w:rsidRPr="00BD4B5A">
        <w:rPr>
          <w:rFonts w:ascii="Arial" w:hAnsi="Arial" w:cs="Arial"/>
        </w:rPr>
        <w:t xml:space="preserve">right to work in the United States within three business days of employment, the </w:t>
      </w:r>
      <w:r w:rsidR="00515E99" w:rsidRPr="002C71D7">
        <w:rPr>
          <w:rFonts w:ascii="Arial" w:hAnsi="Arial" w:cs="Arial"/>
          <w:bCs/>
        </w:rPr>
        <w:t>Library</w:t>
      </w:r>
      <w:r w:rsidRPr="002C71D7">
        <w:rPr>
          <w:rFonts w:ascii="Arial" w:hAnsi="Arial" w:cs="Arial"/>
          <w:bCs/>
        </w:rPr>
        <w:t xml:space="preserve"> will</w:t>
      </w:r>
      <w:r w:rsidRPr="00BD4B5A">
        <w:rPr>
          <w:rFonts w:ascii="Arial" w:hAnsi="Arial" w:cs="Arial"/>
        </w:rPr>
        <w:t xml:space="preserve"> be required to terminate employment immediately.</w:t>
      </w:r>
    </w:p>
    <w:p w14:paraId="0373D4E3" w14:textId="77777777" w:rsidR="000505C9" w:rsidRDefault="000505C9">
      <w:pPr>
        <w:rPr>
          <w:rFonts w:ascii="Arial" w:hAnsi="Arial" w:cs="Arial"/>
          <w:b/>
          <w:sz w:val="36"/>
          <w:szCs w:val="36"/>
        </w:rPr>
      </w:pPr>
      <w:r>
        <w:rPr>
          <w:szCs w:val="36"/>
        </w:rPr>
        <w:br w:type="page"/>
      </w:r>
    </w:p>
    <w:p w14:paraId="7928E1A1" w14:textId="4B937ED6" w:rsidR="001B7447" w:rsidRPr="003A6716" w:rsidRDefault="001B7447" w:rsidP="001B7447">
      <w:pPr>
        <w:pStyle w:val="Heading2"/>
        <w:rPr>
          <w:b w:val="0"/>
          <w:szCs w:val="36"/>
        </w:rPr>
      </w:pPr>
      <w:bookmarkStart w:id="69" w:name="_Toc535568399"/>
      <w:bookmarkStart w:id="70" w:name="_Toc24377119"/>
      <w:bookmarkStart w:id="71" w:name="_Hlk18576534"/>
      <w:bookmarkStart w:id="72" w:name="_Toc96084084"/>
      <w:bookmarkEnd w:id="67"/>
      <w:r w:rsidRPr="003A6716">
        <w:rPr>
          <w:szCs w:val="36"/>
        </w:rPr>
        <w:lastRenderedPageBreak/>
        <w:t>3.</w:t>
      </w:r>
      <w:r w:rsidR="00CD5087">
        <w:rPr>
          <w:szCs w:val="36"/>
        </w:rPr>
        <w:t>02</w:t>
      </w:r>
      <w:r w:rsidRPr="003A6716">
        <w:rPr>
          <w:szCs w:val="36"/>
        </w:rPr>
        <w:tab/>
      </w:r>
      <w:r w:rsidRPr="003A6716">
        <w:rPr>
          <w:szCs w:val="36"/>
        </w:rPr>
        <w:tab/>
      </w:r>
      <w:bookmarkStart w:id="73" w:name="Employment_Classifications"/>
      <w:r w:rsidRPr="00D8662D">
        <w:rPr>
          <w:szCs w:val="36"/>
        </w:rPr>
        <w:t>EMPLOYMENT CLASSIFICATIONS</w:t>
      </w:r>
      <w:bookmarkEnd w:id="69"/>
      <w:bookmarkEnd w:id="70"/>
      <w:bookmarkEnd w:id="72"/>
      <w:bookmarkEnd w:id="73"/>
    </w:p>
    <w:p w14:paraId="3064CE08" w14:textId="77777777" w:rsidR="001B7447" w:rsidRDefault="001B7447" w:rsidP="001B7447">
      <w:pPr>
        <w:rPr>
          <w:rFonts w:ascii="Arial" w:hAnsi="Arial" w:cs="Arial"/>
          <w:sz w:val="36"/>
          <w:szCs w:val="36"/>
        </w:rPr>
      </w:pPr>
    </w:p>
    <w:p w14:paraId="2640DC27" w14:textId="34C4E1CE" w:rsidR="001B7447" w:rsidRPr="000B11B5" w:rsidRDefault="001B7447" w:rsidP="001B7447">
      <w:pPr>
        <w:jc w:val="both"/>
        <w:rPr>
          <w:rFonts w:ascii="Arial" w:hAnsi="Arial" w:cs="Arial"/>
        </w:rPr>
      </w:pPr>
      <w:r w:rsidRPr="000B11B5">
        <w:rPr>
          <w:rFonts w:ascii="Arial" w:hAnsi="Arial" w:cs="Arial"/>
        </w:rPr>
        <w:t xml:space="preserve">Employees of our </w:t>
      </w:r>
      <w:r w:rsidR="00515E99" w:rsidRPr="002C71D7">
        <w:rPr>
          <w:rFonts w:ascii="Arial" w:hAnsi="Arial" w:cs="Arial"/>
          <w:bCs/>
        </w:rPr>
        <w:t>Library</w:t>
      </w:r>
      <w:r w:rsidRPr="002C71D7">
        <w:rPr>
          <w:rFonts w:ascii="Arial" w:hAnsi="Arial" w:cs="Arial"/>
          <w:bCs/>
        </w:rPr>
        <w:t xml:space="preserve"> </w:t>
      </w:r>
      <w:r w:rsidRPr="000B11B5">
        <w:rPr>
          <w:rFonts w:ascii="Arial" w:hAnsi="Arial" w:cs="Arial"/>
        </w:rPr>
        <w:t xml:space="preserve">are employed based on the classifications detailed below. </w:t>
      </w:r>
      <w:r w:rsidR="00515E99">
        <w:rPr>
          <w:rFonts w:ascii="Arial" w:hAnsi="Arial" w:cs="Arial"/>
          <w:b/>
        </w:rPr>
        <w:t>Library</w:t>
      </w:r>
      <w:r w:rsidRPr="00F94832">
        <w:rPr>
          <w:rFonts w:ascii="Arial" w:hAnsi="Arial" w:cs="Arial"/>
          <w:b/>
        </w:rPr>
        <w:t xml:space="preserve"> Name</w:t>
      </w:r>
      <w:r w:rsidRPr="000B11B5">
        <w:rPr>
          <w:rFonts w:ascii="Arial" w:hAnsi="Arial" w:cs="Arial"/>
        </w:rPr>
        <w:t xml:space="preserve"> offers different employment classifications in order to meet staffing and business requirements and accommodate employee needs and schedule preferences</w:t>
      </w:r>
      <w:bookmarkStart w:id="74" w:name="_Toc499906657"/>
      <w:r w:rsidRPr="000B11B5">
        <w:rPr>
          <w:rFonts w:ascii="Arial" w:hAnsi="Arial" w:cs="Arial"/>
        </w:rPr>
        <w:t>.</w:t>
      </w:r>
    </w:p>
    <w:p w14:paraId="214A9671" w14:textId="77777777" w:rsidR="001B7447" w:rsidRPr="000B11B5" w:rsidRDefault="001B7447" w:rsidP="001B7447">
      <w:pPr>
        <w:jc w:val="both"/>
        <w:rPr>
          <w:rFonts w:ascii="Arial" w:hAnsi="Arial" w:cs="Arial"/>
        </w:rPr>
      </w:pPr>
    </w:p>
    <w:p w14:paraId="457A3176" w14:textId="77777777" w:rsidR="001B7447" w:rsidRPr="000B11B5" w:rsidRDefault="001B7447" w:rsidP="001B7447">
      <w:pPr>
        <w:jc w:val="both"/>
        <w:rPr>
          <w:rFonts w:ascii="Arial" w:hAnsi="Arial" w:cs="Arial"/>
        </w:rPr>
      </w:pPr>
      <w:r w:rsidRPr="000B11B5">
        <w:rPr>
          <w:rFonts w:ascii="Arial" w:hAnsi="Arial" w:cs="Arial"/>
          <w:noProof/>
        </w:rPr>
        <mc:AlternateContent>
          <mc:Choice Requires="wps">
            <w:drawing>
              <wp:anchor distT="4294967294" distB="4294967294" distL="114300" distR="114300" simplePos="0" relativeHeight="251658279" behindDoc="0" locked="0" layoutInCell="1" allowOverlap="1" wp14:anchorId="4F2D5058" wp14:editId="18702E6A">
                <wp:simplePos x="0" y="0"/>
                <wp:positionH relativeFrom="column">
                  <wp:posOffset>0</wp:posOffset>
                </wp:positionH>
                <wp:positionV relativeFrom="paragraph">
                  <wp:posOffset>26669</wp:posOffset>
                </wp:positionV>
                <wp:extent cx="5943600" cy="0"/>
                <wp:effectExtent l="0" t="0" r="0" b="0"/>
                <wp:wrapNone/>
                <wp:docPr id="2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F5B41" id="Straight Connector 5" o:spid="_x0000_s1026" style="position:absolute;z-index:251658279;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7BC84F7C" w14:textId="6B0F5DA3" w:rsidR="001B7447" w:rsidRPr="000B11B5" w:rsidRDefault="001B7447" w:rsidP="001B7447">
      <w:pPr>
        <w:jc w:val="both"/>
        <w:rPr>
          <w:rFonts w:ascii="Arial" w:hAnsi="Arial" w:cs="Arial"/>
        </w:rPr>
      </w:pPr>
      <w:commentRangeStart w:id="75"/>
      <w:r w:rsidRPr="000B11B5">
        <w:rPr>
          <w:rFonts w:ascii="Arial" w:hAnsi="Arial" w:cs="Arial"/>
          <w:b/>
        </w:rPr>
        <w:t>FULL</w:t>
      </w:r>
      <w:r w:rsidR="000B0521">
        <w:rPr>
          <w:rFonts w:ascii="Arial" w:hAnsi="Arial" w:cs="Arial"/>
          <w:bCs/>
        </w:rPr>
        <w:t>-</w:t>
      </w:r>
      <w:r w:rsidRPr="000B11B5">
        <w:rPr>
          <w:rFonts w:ascii="Arial" w:hAnsi="Arial" w:cs="Arial"/>
          <w:b/>
        </w:rPr>
        <w:t>TIME</w:t>
      </w:r>
      <w:bookmarkEnd w:id="74"/>
    </w:p>
    <w:p w14:paraId="4E9E3D29" w14:textId="70C6D7DE" w:rsidR="001B7447" w:rsidRPr="000B11B5" w:rsidRDefault="001B7447" w:rsidP="001B7447">
      <w:pPr>
        <w:ind w:left="720"/>
        <w:jc w:val="both"/>
        <w:rPr>
          <w:rFonts w:ascii="Arial" w:hAnsi="Arial" w:cs="Arial"/>
        </w:rPr>
      </w:pPr>
      <w:r w:rsidRPr="000B11B5">
        <w:rPr>
          <w:rFonts w:ascii="Arial" w:hAnsi="Arial" w:cs="Arial"/>
        </w:rPr>
        <w:t xml:space="preserve">Employees in this category are regularly scheduled to work at least </w:t>
      </w:r>
      <w:commentRangeStart w:id="76"/>
      <w:r w:rsidR="00B13BB8" w:rsidRPr="006E17B0">
        <w:rPr>
          <w:rFonts w:ascii="Arial" w:hAnsi="Arial" w:cs="Arial"/>
          <w:b/>
        </w:rPr>
        <w:t>40</w:t>
      </w:r>
      <w:commentRangeEnd w:id="76"/>
      <w:r w:rsidR="00BE44EB">
        <w:rPr>
          <w:rStyle w:val="CommentReference"/>
        </w:rPr>
        <w:commentReference w:id="76"/>
      </w:r>
      <w:r w:rsidRPr="00B13BB8">
        <w:rPr>
          <w:rFonts w:ascii="Arial" w:hAnsi="Arial" w:cs="Arial"/>
        </w:rPr>
        <w:t xml:space="preserve"> </w:t>
      </w:r>
      <w:r w:rsidRPr="000B11B5">
        <w:rPr>
          <w:rFonts w:ascii="Arial" w:hAnsi="Arial" w:cs="Arial"/>
        </w:rPr>
        <w:t>hours per week and receive benefits based on position, length of service and scheduled hours.</w:t>
      </w:r>
    </w:p>
    <w:p w14:paraId="279D2424" w14:textId="77777777" w:rsidR="001B7447" w:rsidRPr="000B11B5" w:rsidRDefault="001B7447" w:rsidP="001B7447">
      <w:pPr>
        <w:jc w:val="both"/>
        <w:rPr>
          <w:rFonts w:ascii="Arial" w:hAnsi="Arial" w:cs="Arial"/>
        </w:rPr>
      </w:pPr>
    </w:p>
    <w:p w14:paraId="52802F2D" w14:textId="77777777" w:rsidR="001B7447" w:rsidRPr="00303BF1" w:rsidRDefault="001B7447" w:rsidP="001B7447">
      <w:pPr>
        <w:jc w:val="both"/>
        <w:rPr>
          <w:rFonts w:ascii="Arial" w:hAnsi="Arial"/>
          <w:b/>
        </w:rPr>
      </w:pPr>
      <w:bookmarkStart w:id="77" w:name="_Toc499906658"/>
      <w:r>
        <w:rPr>
          <w:rFonts w:ascii="Arial" w:hAnsi="Arial" w:cs="Arial"/>
          <w:b/>
        </w:rPr>
        <w:t>REGULAR, PART-TIME</w:t>
      </w:r>
    </w:p>
    <w:p w14:paraId="1A9EB0BC" w14:textId="77777777" w:rsidR="001B7447" w:rsidRPr="000B11B5" w:rsidRDefault="001B7447" w:rsidP="001B7447">
      <w:pPr>
        <w:ind w:left="720"/>
        <w:jc w:val="both"/>
        <w:rPr>
          <w:rFonts w:ascii="Arial" w:hAnsi="Arial" w:cs="Arial"/>
        </w:rPr>
      </w:pPr>
      <w:r w:rsidRPr="000B11B5">
        <w:rPr>
          <w:rFonts w:ascii="Arial" w:hAnsi="Arial" w:cs="Arial"/>
        </w:rPr>
        <w:t xml:space="preserve">Employees in this category are regularly scheduled to work </w:t>
      </w:r>
      <w:r>
        <w:rPr>
          <w:rFonts w:ascii="Arial" w:hAnsi="Arial" w:cs="Arial"/>
        </w:rPr>
        <w:t>at least</w:t>
      </w:r>
      <w:r w:rsidRPr="000B11B5">
        <w:rPr>
          <w:rFonts w:ascii="Arial" w:hAnsi="Arial" w:cs="Arial"/>
        </w:rPr>
        <w:t xml:space="preserve"> </w:t>
      </w:r>
      <w:commentRangeStart w:id="78"/>
      <w:r w:rsidRPr="006E17B0">
        <w:rPr>
          <w:rFonts w:ascii="Arial" w:hAnsi="Arial" w:cs="Arial"/>
          <w:b/>
        </w:rPr>
        <w:t>how many</w:t>
      </w:r>
      <w:r w:rsidRPr="000B11B5">
        <w:rPr>
          <w:rFonts w:ascii="Arial" w:hAnsi="Arial" w:cs="Arial"/>
          <w:b/>
        </w:rPr>
        <w:t xml:space="preserve"> </w:t>
      </w:r>
      <w:commentRangeEnd w:id="78"/>
      <w:r w:rsidR="00B97064">
        <w:rPr>
          <w:rStyle w:val="CommentReference"/>
        </w:rPr>
        <w:commentReference w:id="78"/>
      </w:r>
      <w:r w:rsidRPr="00295BCF">
        <w:rPr>
          <w:rFonts w:ascii="Arial" w:hAnsi="Arial" w:cs="Arial"/>
          <w:bCs/>
        </w:rPr>
        <w:t>but less than</w:t>
      </w:r>
      <w:r w:rsidRPr="00303BF1">
        <w:rPr>
          <w:rFonts w:ascii="Arial" w:hAnsi="Arial"/>
          <w:b/>
        </w:rPr>
        <w:t xml:space="preserve"> </w:t>
      </w:r>
      <w:r w:rsidRPr="006E17B0">
        <w:rPr>
          <w:rFonts w:ascii="Arial" w:hAnsi="Arial" w:cs="Arial"/>
          <w:b/>
        </w:rPr>
        <w:t>[insert # of hours for FT status</w:t>
      </w:r>
      <w:r w:rsidRPr="00BE44EB">
        <w:rPr>
          <w:rFonts w:ascii="Arial" w:hAnsi="Arial" w:cs="Arial"/>
          <w:b/>
        </w:rPr>
        <w:t>]</w:t>
      </w:r>
      <w:r>
        <w:rPr>
          <w:rFonts w:ascii="Arial" w:hAnsi="Arial" w:cs="Arial"/>
          <w:b/>
        </w:rPr>
        <w:t xml:space="preserve"> </w:t>
      </w:r>
      <w:r w:rsidRPr="000B11B5">
        <w:rPr>
          <w:rFonts w:ascii="Arial" w:hAnsi="Arial" w:cs="Arial"/>
        </w:rPr>
        <w:t xml:space="preserve">hours per week and </w:t>
      </w:r>
      <w:r>
        <w:rPr>
          <w:rFonts w:ascii="Arial" w:hAnsi="Arial" w:cs="Arial"/>
        </w:rPr>
        <w:t xml:space="preserve">are eligible for certain benefits based on position, length of service and scheduled hours. </w:t>
      </w:r>
    </w:p>
    <w:p w14:paraId="54EED88A" w14:textId="77777777" w:rsidR="001B7447" w:rsidRDefault="001B7447" w:rsidP="001B7447">
      <w:pPr>
        <w:jc w:val="both"/>
        <w:rPr>
          <w:rFonts w:ascii="Arial" w:hAnsi="Arial" w:cs="Arial"/>
          <w:b/>
        </w:rPr>
      </w:pPr>
    </w:p>
    <w:p w14:paraId="69F60178" w14:textId="77777777" w:rsidR="001B7447" w:rsidRPr="000B11B5" w:rsidRDefault="001B7447" w:rsidP="001B7447">
      <w:pPr>
        <w:jc w:val="both"/>
        <w:rPr>
          <w:rFonts w:ascii="Arial" w:hAnsi="Arial" w:cs="Arial"/>
        </w:rPr>
      </w:pPr>
      <w:r w:rsidRPr="000B11B5">
        <w:rPr>
          <w:rFonts w:ascii="Arial" w:hAnsi="Arial" w:cs="Arial"/>
          <w:b/>
        </w:rPr>
        <w:t>PART-TIME</w:t>
      </w:r>
      <w:bookmarkEnd w:id="77"/>
    </w:p>
    <w:p w14:paraId="1DA3428B" w14:textId="573F894E" w:rsidR="001B7447" w:rsidRPr="00303BF1" w:rsidRDefault="001B7447" w:rsidP="001B7447">
      <w:pPr>
        <w:ind w:left="720"/>
        <w:jc w:val="both"/>
        <w:rPr>
          <w:rFonts w:ascii="Arial" w:hAnsi="Arial"/>
          <w:b/>
        </w:rPr>
      </w:pPr>
      <w:r w:rsidRPr="000B11B5">
        <w:rPr>
          <w:rFonts w:ascii="Arial" w:hAnsi="Arial" w:cs="Arial"/>
        </w:rPr>
        <w:t xml:space="preserve">Employees in this category are regularly scheduled to work less than </w:t>
      </w:r>
      <w:r w:rsidRPr="000B11B5">
        <w:rPr>
          <w:rFonts w:ascii="Arial" w:hAnsi="Arial" w:cs="Arial"/>
          <w:b/>
        </w:rPr>
        <w:t xml:space="preserve">how many </w:t>
      </w:r>
      <w:r w:rsidRPr="000B11B5">
        <w:rPr>
          <w:rFonts w:ascii="Arial" w:hAnsi="Arial" w:cs="Arial"/>
        </w:rPr>
        <w:t xml:space="preserve">hours per week and </w:t>
      </w:r>
      <w:r w:rsidRPr="00295BCF">
        <w:rPr>
          <w:rFonts w:ascii="Arial" w:hAnsi="Arial" w:cs="Arial"/>
          <w:b/>
          <w:bCs/>
        </w:rPr>
        <w:t>[</w:t>
      </w:r>
      <w:r w:rsidRPr="00303BF1">
        <w:rPr>
          <w:rFonts w:ascii="Arial" w:hAnsi="Arial"/>
          <w:b/>
        </w:rPr>
        <w:t>are eligible for certain benefits as stated to them in writing based on their position and length of service</w:t>
      </w:r>
      <w:r>
        <w:rPr>
          <w:rFonts w:ascii="Arial" w:hAnsi="Arial" w:cs="Arial"/>
          <w:b/>
          <w:bCs/>
        </w:rPr>
        <w:t>]</w:t>
      </w:r>
      <w:r w:rsidRPr="00295BCF">
        <w:rPr>
          <w:rFonts w:ascii="Arial" w:hAnsi="Arial" w:cs="Arial"/>
          <w:b/>
          <w:bCs/>
        </w:rPr>
        <w:t xml:space="preserve"> </w:t>
      </w:r>
      <w:r w:rsidR="00654D9B">
        <w:rPr>
          <w:rFonts w:ascii="Arial" w:hAnsi="Arial" w:cs="Arial"/>
          <w:b/>
          <w:bCs/>
        </w:rPr>
        <w:t>or</w:t>
      </w:r>
      <w:r w:rsidRPr="00295BCF">
        <w:rPr>
          <w:rFonts w:ascii="Arial" w:hAnsi="Arial" w:cs="Arial"/>
          <w:b/>
          <w:bCs/>
        </w:rPr>
        <w:t xml:space="preserve"> </w:t>
      </w:r>
      <w:r>
        <w:rPr>
          <w:rFonts w:ascii="Arial" w:hAnsi="Arial" w:cs="Arial"/>
          <w:b/>
          <w:bCs/>
        </w:rPr>
        <w:t>[</w:t>
      </w:r>
      <w:r w:rsidRPr="00295BCF">
        <w:rPr>
          <w:rFonts w:ascii="Arial" w:hAnsi="Arial" w:cs="Arial"/>
          <w:b/>
          <w:bCs/>
        </w:rPr>
        <w:t>receive statutory benefits only]</w:t>
      </w:r>
      <w:r w:rsidR="00C171FF">
        <w:rPr>
          <w:rFonts w:ascii="Arial" w:hAnsi="Arial" w:cs="Arial"/>
          <w:b/>
          <w:bCs/>
        </w:rPr>
        <w:t xml:space="preserve"> [Include statement for ACA covered employers: and may be eligible for medical insurance based on hours worked</w:t>
      </w:r>
      <w:r w:rsidR="00C171FF" w:rsidRPr="00295BCF">
        <w:rPr>
          <w:rFonts w:ascii="Arial" w:hAnsi="Arial" w:cs="Arial"/>
          <w:b/>
          <w:bCs/>
        </w:rPr>
        <w:t>]</w:t>
      </w:r>
      <w:r w:rsidR="00C171FF">
        <w:rPr>
          <w:rFonts w:ascii="Arial" w:hAnsi="Arial" w:cs="Arial"/>
          <w:b/>
          <w:bCs/>
        </w:rPr>
        <w:t>.</w:t>
      </w:r>
    </w:p>
    <w:p w14:paraId="1B3CA232" w14:textId="77777777" w:rsidR="001B7447" w:rsidRPr="00654D9B" w:rsidRDefault="001B7447" w:rsidP="001B7447">
      <w:pPr>
        <w:jc w:val="both"/>
        <w:rPr>
          <w:rFonts w:ascii="Arial" w:hAnsi="Arial" w:cs="Arial"/>
          <w:b/>
          <w:bCs/>
        </w:rPr>
      </w:pPr>
    </w:p>
    <w:p w14:paraId="00270786" w14:textId="77777777" w:rsidR="001B7447" w:rsidRPr="000B11B5" w:rsidRDefault="001B7447" w:rsidP="001B7447">
      <w:pPr>
        <w:jc w:val="both"/>
        <w:rPr>
          <w:rFonts w:ascii="Arial" w:hAnsi="Arial" w:cs="Arial"/>
        </w:rPr>
      </w:pPr>
      <w:bookmarkStart w:id="79" w:name="_Toc499906659"/>
      <w:r w:rsidRPr="000B11B5">
        <w:rPr>
          <w:rFonts w:ascii="Arial" w:hAnsi="Arial" w:cs="Arial"/>
          <w:b/>
        </w:rPr>
        <w:t>TEMPORARY/SEASONAL</w:t>
      </w:r>
      <w:bookmarkEnd w:id="79"/>
    </w:p>
    <w:p w14:paraId="74584B5C" w14:textId="28A53FBE" w:rsidR="001B7447" w:rsidRPr="000B11B5" w:rsidRDefault="001B7447" w:rsidP="001B7447">
      <w:pPr>
        <w:ind w:left="720"/>
        <w:jc w:val="both"/>
        <w:rPr>
          <w:rFonts w:ascii="Arial" w:hAnsi="Arial" w:cs="Arial"/>
        </w:rPr>
      </w:pPr>
      <w:r w:rsidRPr="000B11B5">
        <w:rPr>
          <w:rFonts w:ascii="Arial" w:hAnsi="Arial" w:cs="Arial"/>
        </w:rPr>
        <w:t>Employees in this category perform a function for a specified period of time and the length of their employment is limited due to the nature of the job or availability of the individual. These employees receive statutory benefits only</w:t>
      </w:r>
      <w:r w:rsidR="00803A42">
        <w:rPr>
          <w:rFonts w:ascii="Arial" w:hAnsi="Arial" w:cs="Arial"/>
        </w:rPr>
        <w:t xml:space="preserve"> </w:t>
      </w:r>
      <w:r w:rsidR="00803A42" w:rsidRPr="00803A42">
        <w:rPr>
          <w:rFonts w:ascii="Arial" w:hAnsi="Arial" w:cs="Arial"/>
          <w:b/>
          <w:bCs/>
        </w:rPr>
        <w:t>[</w:t>
      </w:r>
      <w:r w:rsidR="00803A42">
        <w:rPr>
          <w:rFonts w:ascii="Arial" w:hAnsi="Arial" w:cs="Arial"/>
          <w:b/>
          <w:bCs/>
        </w:rPr>
        <w:t xml:space="preserve">Include statement for ACA covered employers: </w:t>
      </w:r>
      <w:r w:rsidR="00803A42" w:rsidRPr="00803A42">
        <w:rPr>
          <w:rFonts w:ascii="Arial" w:hAnsi="Arial" w:cs="Arial"/>
          <w:b/>
          <w:bCs/>
        </w:rPr>
        <w:t>but may be eligible for medical insurance based on hours worked]</w:t>
      </w:r>
      <w:r w:rsidRPr="000B11B5">
        <w:rPr>
          <w:rFonts w:ascii="Arial" w:hAnsi="Arial" w:cs="Arial"/>
        </w:rPr>
        <w:t>.</w:t>
      </w:r>
    </w:p>
    <w:p w14:paraId="7A5004A7" w14:textId="77777777" w:rsidR="001B7447" w:rsidRPr="000B11B5" w:rsidRDefault="001B7447" w:rsidP="001B7447">
      <w:pPr>
        <w:jc w:val="both"/>
        <w:rPr>
          <w:rFonts w:ascii="Arial" w:hAnsi="Arial" w:cs="Arial"/>
        </w:rPr>
      </w:pPr>
    </w:p>
    <w:p w14:paraId="6ACF6909" w14:textId="77777777" w:rsidR="001B7447" w:rsidRPr="000B11B5" w:rsidRDefault="001B7447" w:rsidP="001B7447">
      <w:pPr>
        <w:rPr>
          <w:rFonts w:ascii="Arial" w:hAnsi="Arial" w:cs="Arial"/>
        </w:rPr>
      </w:pPr>
      <w:r w:rsidRPr="000B11B5">
        <w:rPr>
          <w:rFonts w:ascii="Arial" w:hAnsi="Arial" w:cs="Arial"/>
          <w:b/>
        </w:rPr>
        <w:t>ON-CALL/PER DIEM/TIME AS REPORTED</w:t>
      </w:r>
    </w:p>
    <w:p w14:paraId="31FD6D8A" w14:textId="77777777" w:rsidR="001B7447" w:rsidRPr="000B11B5" w:rsidRDefault="001B7447" w:rsidP="001B7447">
      <w:pPr>
        <w:pStyle w:val="BodyTextIndent"/>
        <w:rPr>
          <w:rFonts w:cs="Arial"/>
        </w:rPr>
      </w:pPr>
      <w:r w:rsidRPr="000B11B5">
        <w:rPr>
          <w:rFonts w:cs="Arial"/>
        </w:rPr>
        <w:t>Employees in this category have no regular work schedule and work on an “as needed” basis. These employees are eligible for statutory benefits only.</w:t>
      </w:r>
      <w:commentRangeEnd w:id="75"/>
      <w:r w:rsidR="009863A6">
        <w:rPr>
          <w:rStyle w:val="CommentReference"/>
          <w:rFonts w:ascii="Times New Roman" w:hAnsi="Times New Roman"/>
        </w:rPr>
        <w:commentReference w:id="75"/>
      </w:r>
    </w:p>
    <w:p w14:paraId="626016EE" w14:textId="77777777" w:rsidR="001B7447" w:rsidRPr="000B11B5" w:rsidRDefault="001B7447" w:rsidP="001B7447">
      <w:pPr>
        <w:jc w:val="both"/>
        <w:rPr>
          <w:rFonts w:ascii="Arial" w:hAnsi="Arial" w:cs="Arial"/>
        </w:rPr>
      </w:pPr>
    </w:p>
    <w:p w14:paraId="1B5C9376" w14:textId="77777777" w:rsidR="001B7447" w:rsidRPr="000B11B5" w:rsidRDefault="001B7447" w:rsidP="001B7447">
      <w:pPr>
        <w:jc w:val="both"/>
        <w:rPr>
          <w:rFonts w:ascii="Arial" w:hAnsi="Arial" w:cs="Arial"/>
        </w:rPr>
      </w:pPr>
      <w:bookmarkStart w:id="80" w:name="_Toc499906660"/>
      <w:r w:rsidRPr="000B11B5">
        <w:rPr>
          <w:rFonts w:ascii="Arial" w:hAnsi="Arial" w:cs="Arial"/>
          <w:b/>
        </w:rPr>
        <w:t>FLSA CLASSIFICATIONS</w:t>
      </w:r>
      <w:bookmarkEnd w:id="80"/>
    </w:p>
    <w:p w14:paraId="4991D807" w14:textId="77777777" w:rsidR="001B7447" w:rsidRPr="000B11B5" w:rsidRDefault="001B7447" w:rsidP="001B7447">
      <w:pPr>
        <w:ind w:left="720"/>
        <w:jc w:val="both"/>
        <w:rPr>
          <w:rFonts w:ascii="Arial" w:hAnsi="Arial" w:cs="Arial"/>
        </w:rPr>
      </w:pPr>
      <w:r w:rsidRPr="000B11B5">
        <w:rPr>
          <w:rFonts w:ascii="Arial" w:hAnsi="Arial" w:cs="Arial"/>
        </w:rPr>
        <w:t>Under the Federal Fair Labor Standards Act (FLSA), all positions, regardless of employment classification, are classified as either exempt or non-exempt for overtime and minimum wage requirements based on the nature of the job duties and amount of wages.</w:t>
      </w:r>
    </w:p>
    <w:p w14:paraId="7B196D4A" w14:textId="77777777" w:rsidR="001B7447" w:rsidRPr="000B11B5" w:rsidRDefault="001B7447" w:rsidP="001B7447">
      <w:pPr>
        <w:ind w:left="720"/>
        <w:jc w:val="both"/>
        <w:rPr>
          <w:rFonts w:ascii="Arial" w:hAnsi="Arial" w:cs="Arial"/>
        </w:rPr>
      </w:pPr>
    </w:p>
    <w:p w14:paraId="1982AD8A" w14:textId="77777777" w:rsidR="001B7447" w:rsidRPr="00097498" w:rsidRDefault="001B7447" w:rsidP="001B7447">
      <w:pPr>
        <w:ind w:left="720"/>
        <w:jc w:val="both"/>
        <w:rPr>
          <w:rFonts w:ascii="Arial" w:hAnsi="Arial" w:cs="Arial"/>
          <w:b/>
        </w:rPr>
      </w:pPr>
      <w:r w:rsidRPr="00097498">
        <w:rPr>
          <w:rFonts w:ascii="Arial" w:hAnsi="Arial" w:cs="Arial"/>
          <w:b/>
        </w:rPr>
        <w:t>Exempt Employees</w:t>
      </w:r>
    </w:p>
    <w:p w14:paraId="45485223" w14:textId="77777777" w:rsidR="001B7447" w:rsidRDefault="001B7447" w:rsidP="001B7447">
      <w:pPr>
        <w:ind w:left="720"/>
        <w:jc w:val="both"/>
        <w:rPr>
          <w:rFonts w:ascii="Arial" w:hAnsi="Arial" w:cs="Arial"/>
        </w:rPr>
      </w:pPr>
      <w:r w:rsidRPr="000B11B5">
        <w:rPr>
          <w:rFonts w:ascii="Arial" w:hAnsi="Arial" w:cs="Arial"/>
        </w:rPr>
        <w:t xml:space="preserve">The FLSA provides an exemption from both minimum wage and overtime pay for employees employed as </w:t>
      </w:r>
      <w:r w:rsidRPr="00E327A8">
        <w:rPr>
          <w:rFonts w:ascii="Arial" w:hAnsi="Arial" w:cs="Arial"/>
        </w:rPr>
        <w:t>executive</w:t>
      </w:r>
      <w:r w:rsidRPr="000B11B5">
        <w:rPr>
          <w:rStyle w:val="Emphasis"/>
          <w:rFonts w:ascii="Arial" w:hAnsi="Arial" w:cs="Arial"/>
        </w:rPr>
        <w:t xml:space="preserve">, </w:t>
      </w:r>
      <w:r w:rsidRPr="00E327A8">
        <w:rPr>
          <w:rFonts w:ascii="Arial" w:hAnsi="Arial" w:cs="Arial"/>
        </w:rPr>
        <w:t>administrative</w:t>
      </w:r>
      <w:r w:rsidRPr="000B11B5">
        <w:rPr>
          <w:rStyle w:val="Emphasis"/>
          <w:rFonts w:ascii="Arial" w:hAnsi="Arial" w:cs="Arial"/>
        </w:rPr>
        <w:t xml:space="preserve">, </w:t>
      </w:r>
      <w:r w:rsidRPr="00E327A8">
        <w:rPr>
          <w:rFonts w:ascii="Arial" w:hAnsi="Arial" w:cs="Arial"/>
        </w:rPr>
        <w:t>professional</w:t>
      </w:r>
      <w:r w:rsidRPr="000B11B5">
        <w:rPr>
          <w:rFonts w:ascii="Arial" w:hAnsi="Arial" w:cs="Arial"/>
        </w:rPr>
        <w:t xml:space="preserve">, </w:t>
      </w:r>
      <w:r w:rsidRPr="00E327A8">
        <w:rPr>
          <w:rFonts w:ascii="Arial" w:hAnsi="Arial" w:cs="Arial"/>
        </w:rPr>
        <w:t>outside sales</w:t>
      </w:r>
      <w:r w:rsidRPr="000B11B5">
        <w:rPr>
          <w:rFonts w:ascii="Arial" w:hAnsi="Arial" w:cs="Arial"/>
        </w:rPr>
        <w:t xml:space="preserve"> and computer employees.</w:t>
      </w:r>
    </w:p>
    <w:p w14:paraId="0283DBBD" w14:textId="77777777" w:rsidR="001B7447" w:rsidRDefault="001B7447" w:rsidP="001B7447">
      <w:pPr>
        <w:ind w:left="720"/>
        <w:jc w:val="both"/>
        <w:rPr>
          <w:rFonts w:ascii="Arial" w:hAnsi="Arial" w:cs="Arial"/>
          <w:b/>
        </w:rPr>
      </w:pPr>
    </w:p>
    <w:p w14:paraId="17919F07" w14:textId="36E260ED" w:rsidR="001B7447" w:rsidRPr="00097498" w:rsidRDefault="001B7447" w:rsidP="000B0521">
      <w:pPr>
        <w:ind w:left="720"/>
        <w:rPr>
          <w:rFonts w:ascii="Arial" w:hAnsi="Arial" w:cs="Arial"/>
          <w:b/>
        </w:rPr>
      </w:pPr>
      <w:r w:rsidRPr="00097498">
        <w:rPr>
          <w:rFonts w:ascii="Arial" w:hAnsi="Arial" w:cs="Arial"/>
          <w:b/>
        </w:rPr>
        <w:lastRenderedPageBreak/>
        <w:t xml:space="preserve">Non-Exempt Employees </w:t>
      </w:r>
    </w:p>
    <w:p w14:paraId="488EA051" w14:textId="77777777" w:rsidR="001B7447" w:rsidRPr="000B11B5" w:rsidRDefault="001B7447" w:rsidP="001B7447">
      <w:pPr>
        <w:ind w:left="720"/>
        <w:jc w:val="both"/>
        <w:rPr>
          <w:rFonts w:ascii="Arial" w:hAnsi="Arial" w:cs="Arial"/>
        </w:rPr>
      </w:pPr>
      <w:r w:rsidRPr="000B11B5">
        <w:rPr>
          <w:rFonts w:ascii="Arial" w:hAnsi="Arial" w:cs="Arial"/>
        </w:rPr>
        <w:t>Under the FLSA, non-exempt employees must be paid at least the federal minimum wage for all hours worked and overtime pay at one and one-half the regular rate of pay for all hours worked over 40 hours in a workweek.</w:t>
      </w:r>
    </w:p>
    <w:p w14:paraId="22A92CED" w14:textId="77777777" w:rsidR="001B7447" w:rsidRPr="000B11B5" w:rsidRDefault="001B7447" w:rsidP="001B7447">
      <w:pPr>
        <w:jc w:val="both"/>
        <w:rPr>
          <w:rFonts w:ascii="Arial" w:hAnsi="Arial" w:cs="Arial"/>
        </w:rPr>
      </w:pPr>
    </w:p>
    <w:p w14:paraId="201343AD" w14:textId="6910507F" w:rsidR="00457CB0" w:rsidRPr="00773158" w:rsidRDefault="00457CB0" w:rsidP="00773158">
      <w:pPr>
        <w:rPr>
          <w:rFonts w:ascii="Arial" w:hAnsi="Arial" w:cs="Arial"/>
        </w:rPr>
      </w:pPr>
    </w:p>
    <w:bookmarkEnd w:id="71"/>
    <w:p w14:paraId="1E181752" w14:textId="1A8673EB" w:rsidR="002B27F9" w:rsidRPr="00BA1103" w:rsidRDefault="00B20EF7" w:rsidP="002B27F9">
      <w:pPr>
        <w:pStyle w:val="Heading2"/>
      </w:pPr>
      <w:r w:rsidRPr="000B11B5">
        <w:br w:type="page"/>
      </w:r>
      <w:bookmarkStart w:id="81" w:name="_Toc499906665"/>
      <w:bookmarkStart w:id="82" w:name="_Hlk535388132"/>
    </w:p>
    <w:p w14:paraId="26FAD316" w14:textId="6ED52B36" w:rsidR="00457CB0" w:rsidRPr="00BA1103" w:rsidRDefault="00706FCE" w:rsidP="00BA1103">
      <w:pPr>
        <w:pStyle w:val="Heading2"/>
      </w:pPr>
      <w:bookmarkStart w:id="83" w:name="_Toc96084085"/>
      <w:r w:rsidRPr="00BA1103">
        <w:lastRenderedPageBreak/>
        <w:t>3.</w:t>
      </w:r>
      <w:r w:rsidR="00CD5087">
        <w:t>03</w:t>
      </w:r>
      <w:r w:rsidR="00276326" w:rsidRPr="00BA1103">
        <w:tab/>
      </w:r>
      <w:r w:rsidR="005A44AE" w:rsidRPr="00BA1103">
        <w:tab/>
      </w:r>
      <w:bookmarkStart w:id="84" w:name="Working_Hours"/>
      <w:commentRangeStart w:id="85"/>
      <w:r w:rsidRPr="00BA1103">
        <w:t>WORKING HOURS</w:t>
      </w:r>
      <w:bookmarkEnd w:id="81"/>
      <w:bookmarkEnd w:id="84"/>
      <w:commentRangeEnd w:id="85"/>
      <w:r w:rsidR="005E67D3">
        <w:rPr>
          <w:rStyle w:val="CommentReference"/>
          <w:rFonts w:ascii="Times New Roman" w:hAnsi="Times New Roman" w:cs="Times New Roman"/>
          <w:b w:val="0"/>
        </w:rPr>
        <w:commentReference w:id="85"/>
      </w:r>
      <w:bookmarkEnd w:id="83"/>
    </w:p>
    <w:p w14:paraId="7F80C6FC" w14:textId="77777777" w:rsidR="00457CB0" w:rsidRDefault="00457CB0" w:rsidP="000712F7">
      <w:pPr>
        <w:rPr>
          <w:rFonts w:ascii="Arial" w:hAnsi="Arial" w:cs="Arial"/>
          <w:sz w:val="36"/>
          <w:szCs w:val="36"/>
        </w:rPr>
      </w:pPr>
    </w:p>
    <w:p w14:paraId="0A5EA324" w14:textId="1C8D430C" w:rsidR="00A12C11" w:rsidRPr="00B97064" w:rsidRDefault="00E1610E" w:rsidP="00A12C11">
      <w:pPr>
        <w:jc w:val="both"/>
        <w:rPr>
          <w:rFonts w:ascii="Arial" w:hAnsi="Arial" w:cs="Arial"/>
        </w:rPr>
      </w:pPr>
      <w:r w:rsidRPr="000B11B5">
        <w:rPr>
          <w:rFonts w:ascii="Arial" w:hAnsi="Arial" w:cs="Arial"/>
        </w:rPr>
        <w:t>Our</w:t>
      </w:r>
      <w:r w:rsidRPr="003A545B">
        <w:rPr>
          <w:rFonts w:ascii="Arial" w:hAnsi="Arial" w:cs="Arial"/>
          <w:bCs/>
        </w:rPr>
        <w:t xml:space="preserve"> </w:t>
      </w:r>
      <w:r w:rsidR="00515E99" w:rsidRPr="003A545B">
        <w:rPr>
          <w:rFonts w:ascii="Arial" w:hAnsi="Arial" w:cs="Arial"/>
          <w:bCs/>
        </w:rPr>
        <w:t>Library</w:t>
      </w:r>
      <w:r w:rsidRPr="000B11B5">
        <w:rPr>
          <w:rFonts w:ascii="Arial" w:hAnsi="Arial" w:cs="Arial"/>
        </w:rPr>
        <w:t xml:space="preserve"> observes a </w:t>
      </w:r>
      <w:r w:rsidR="006746F0" w:rsidRPr="00B97064">
        <w:rPr>
          <w:rFonts w:ascii="Arial" w:hAnsi="Arial" w:cs="Arial"/>
          <w:b/>
        </w:rPr>
        <w:t xml:space="preserve">how many </w:t>
      </w:r>
      <w:r w:rsidR="00AE34F0" w:rsidRPr="00B97064">
        <w:rPr>
          <w:rFonts w:ascii="Arial" w:hAnsi="Arial" w:cs="Arial"/>
          <w:bCs/>
        </w:rPr>
        <w:t xml:space="preserve">hour </w:t>
      </w:r>
      <w:r w:rsidRPr="00B97064">
        <w:rPr>
          <w:rFonts w:ascii="Arial" w:hAnsi="Arial" w:cs="Arial"/>
        </w:rPr>
        <w:t xml:space="preserve">workweek. Time records are kept for each non-exempt employee showing </w:t>
      </w:r>
      <w:r w:rsidR="00C14521" w:rsidRPr="00B97064">
        <w:rPr>
          <w:rFonts w:ascii="Arial" w:hAnsi="Arial" w:cs="Arial"/>
        </w:rPr>
        <w:t>the</w:t>
      </w:r>
      <w:r w:rsidRPr="00B97064">
        <w:rPr>
          <w:rFonts w:ascii="Arial" w:hAnsi="Arial" w:cs="Arial"/>
        </w:rPr>
        <w:t xml:space="preserve"> hours worked each week</w:t>
      </w:r>
      <w:r w:rsidR="00694A2B" w:rsidRPr="00B97064">
        <w:rPr>
          <w:rFonts w:ascii="Arial" w:hAnsi="Arial" w:cs="Arial"/>
        </w:rPr>
        <w:t xml:space="preserve">. </w:t>
      </w:r>
      <w:bookmarkStart w:id="86" w:name="_Toc499906666"/>
    </w:p>
    <w:p w14:paraId="6BA55DA3" w14:textId="77777777" w:rsidR="00A12C11" w:rsidRPr="00B97064" w:rsidRDefault="00A12C11" w:rsidP="00A12C11">
      <w:pPr>
        <w:jc w:val="both"/>
        <w:rPr>
          <w:rFonts w:ascii="Arial" w:hAnsi="Arial" w:cs="Arial"/>
        </w:rPr>
      </w:pPr>
    </w:p>
    <w:p w14:paraId="420633F2" w14:textId="77777777" w:rsidR="00A12C11" w:rsidRPr="00B97064" w:rsidRDefault="00A12C11" w:rsidP="00A12C11">
      <w:pPr>
        <w:jc w:val="both"/>
        <w:rPr>
          <w:rFonts w:ascii="Arial" w:hAnsi="Arial" w:cs="Arial"/>
        </w:rPr>
      </w:pPr>
      <w:r w:rsidRPr="00B97064">
        <w:rPr>
          <w:rFonts w:ascii="Arial" w:hAnsi="Arial" w:cs="Arial"/>
          <w:noProof/>
        </w:rPr>
        <mc:AlternateContent>
          <mc:Choice Requires="wps">
            <w:drawing>
              <wp:anchor distT="4294967294" distB="4294967294" distL="114300" distR="114300" simplePos="0" relativeHeight="251658250" behindDoc="0" locked="0" layoutInCell="1" allowOverlap="1" wp14:anchorId="2BDB77A1" wp14:editId="1D891602">
                <wp:simplePos x="0" y="0"/>
                <wp:positionH relativeFrom="column">
                  <wp:posOffset>0</wp:posOffset>
                </wp:positionH>
                <wp:positionV relativeFrom="paragraph">
                  <wp:posOffset>26669</wp:posOffset>
                </wp:positionV>
                <wp:extent cx="5943600" cy="0"/>
                <wp:effectExtent l="0" t="0" r="0" b="0"/>
                <wp:wrapNone/>
                <wp:docPr id="3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4188D" id="Straight Connector 5" o:spid="_x0000_s1026" style="position:absolute;z-index:25165825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bookmarkEnd w:id="86"/>
    <w:p w14:paraId="54DFDA6B" w14:textId="77777777" w:rsidR="003F69CF" w:rsidRPr="00B97064" w:rsidRDefault="003F69CF" w:rsidP="003F69CF">
      <w:pPr>
        <w:jc w:val="both"/>
        <w:rPr>
          <w:rFonts w:ascii="Arial" w:hAnsi="Arial" w:cs="Arial"/>
        </w:rPr>
      </w:pPr>
      <w:r w:rsidRPr="00B97064">
        <w:rPr>
          <w:rFonts w:ascii="Arial" w:hAnsi="Arial" w:cs="Arial"/>
          <w:b/>
        </w:rPr>
        <w:t>WORKWEEK</w:t>
      </w:r>
    </w:p>
    <w:p w14:paraId="2ACB27E5" w14:textId="77777777" w:rsidR="003F69CF" w:rsidRPr="00B97064" w:rsidRDefault="003F69CF" w:rsidP="003F69CF">
      <w:pPr>
        <w:ind w:left="720"/>
        <w:jc w:val="both"/>
        <w:rPr>
          <w:rFonts w:ascii="Arial" w:hAnsi="Arial" w:cs="Arial"/>
        </w:rPr>
      </w:pPr>
      <w:r w:rsidRPr="00B97064">
        <w:rPr>
          <w:rFonts w:ascii="Arial" w:hAnsi="Arial" w:cs="Arial"/>
        </w:rPr>
        <w:t xml:space="preserve">Due to the nature of our business, workdays and hours may vary with the job. Our standard workweek consists of </w:t>
      </w:r>
      <w:r w:rsidRPr="00B97064">
        <w:rPr>
          <w:rFonts w:ascii="Arial" w:hAnsi="Arial" w:cs="Arial"/>
          <w:b/>
        </w:rPr>
        <w:t>how many</w:t>
      </w:r>
      <w:r w:rsidRPr="00B97064">
        <w:rPr>
          <w:rFonts w:ascii="Arial" w:hAnsi="Arial" w:cs="Arial"/>
        </w:rPr>
        <w:t xml:space="preserve"> hours per day, </w:t>
      </w:r>
      <w:r w:rsidRPr="00B97064">
        <w:rPr>
          <w:rFonts w:ascii="Arial" w:hAnsi="Arial" w:cs="Arial"/>
          <w:b/>
        </w:rPr>
        <w:t>how many</w:t>
      </w:r>
      <w:r w:rsidRPr="00B97064">
        <w:rPr>
          <w:rFonts w:ascii="Arial" w:hAnsi="Arial" w:cs="Arial"/>
        </w:rPr>
        <w:t xml:space="preserve"> days per week.</w:t>
      </w:r>
    </w:p>
    <w:p w14:paraId="4EC63AAE" w14:textId="77777777" w:rsidR="003F69CF" w:rsidRPr="00B97064" w:rsidRDefault="003F69CF" w:rsidP="003F69CF">
      <w:pPr>
        <w:jc w:val="both"/>
        <w:rPr>
          <w:rFonts w:ascii="Arial" w:hAnsi="Arial" w:cs="Arial"/>
        </w:rPr>
      </w:pPr>
    </w:p>
    <w:p w14:paraId="25C611C9" w14:textId="77777777" w:rsidR="003F69CF" w:rsidRPr="00B97064" w:rsidRDefault="003F69CF" w:rsidP="003F69CF">
      <w:pPr>
        <w:jc w:val="both"/>
        <w:rPr>
          <w:rFonts w:ascii="Arial" w:hAnsi="Arial" w:cs="Arial"/>
        </w:rPr>
      </w:pPr>
      <w:r w:rsidRPr="00B97064">
        <w:rPr>
          <w:rFonts w:ascii="Arial" w:hAnsi="Arial" w:cs="Arial"/>
          <w:b/>
        </w:rPr>
        <w:t>MEAL BREAK</w:t>
      </w:r>
    </w:p>
    <w:p w14:paraId="6848969D" w14:textId="25559859" w:rsidR="00871829" w:rsidRPr="00B97064" w:rsidRDefault="00871829" w:rsidP="00CF63B2">
      <w:pPr>
        <w:ind w:left="720"/>
        <w:jc w:val="both"/>
        <w:rPr>
          <w:rFonts w:ascii="Arial" w:eastAsia="Times" w:hAnsi="Arial"/>
        </w:rPr>
      </w:pPr>
      <w:r w:rsidRPr="00B97064">
        <w:rPr>
          <w:rFonts w:ascii="Arial" w:hAnsi="Arial" w:cs="Arial"/>
        </w:rPr>
        <w:t xml:space="preserve">Employees working at least a six-hour workday, which extends over the noon meal break (11 a.m. to 2 p.m.), are entitled to a 30-minute meal break to be taken between 11 a.m. and 2 p.m. </w:t>
      </w:r>
      <w:r w:rsidR="00CF63B2" w:rsidRPr="00B97064">
        <w:rPr>
          <w:rFonts w:ascii="Arial" w:hAnsi="Arial" w:cs="Arial"/>
          <w:b/>
          <w:bCs/>
        </w:rPr>
        <w:t>[Include statement if these work hours are applicable:</w:t>
      </w:r>
      <w:r w:rsidR="00CF63B2" w:rsidRPr="00B97064">
        <w:rPr>
          <w:rFonts w:ascii="Arial" w:hAnsi="Arial" w:cs="Arial"/>
        </w:rPr>
        <w:t xml:space="preserve"> </w:t>
      </w:r>
      <w:r w:rsidRPr="00B97064">
        <w:rPr>
          <w:rFonts w:ascii="Arial" w:hAnsi="Arial" w:cs="Arial"/>
        </w:rPr>
        <w:t>Employees who start their workday before 11 a.m. and continue after 7 p.m. are entitled to a 30-minute noon meal break and an additional 20-minute break between 5 p.m. and 7 p.m.</w:t>
      </w:r>
      <w:r w:rsidR="00CF63B2" w:rsidRPr="00B97064">
        <w:rPr>
          <w:rFonts w:ascii="Arial" w:hAnsi="Arial" w:cs="Arial"/>
          <w:b/>
          <w:bCs/>
        </w:rPr>
        <w:t>]</w:t>
      </w:r>
    </w:p>
    <w:p w14:paraId="43C6F14E" w14:textId="77777777" w:rsidR="00871829" w:rsidRPr="00B97064" w:rsidRDefault="00871829" w:rsidP="00871829">
      <w:pPr>
        <w:ind w:left="720"/>
        <w:jc w:val="both"/>
        <w:rPr>
          <w:rFonts w:ascii="Arial" w:hAnsi="Arial" w:cs="Arial"/>
        </w:rPr>
      </w:pPr>
    </w:p>
    <w:p w14:paraId="4224293C" w14:textId="77033C9D" w:rsidR="00871829" w:rsidRPr="00B97064" w:rsidRDefault="00CF63B2" w:rsidP="00871829">
      <w:pPr>
        <w:ind w:left="720"/>
        <w:jc w:val="both"/>
        <w:rPr>
          <w:rFonts w:ascii="Arial" w:hAnsi="Arial" w:cs="Arial"/>
          <w:b/>
          <w:bCs/>
        </w:rPr>
      </w:pPr>
      <w:r w:rsidRPr="00B97064">
        <w:rPr>
          <w:rFonts w:ascii="Arial" w:hAnsi="Arial" w:cs="Arial"/>
          <w:b/>
          <w:bCs/>
        </w:rPr>
        <w:t xml:space="preserve">[Include statement if these work hours are applicable: </w:t>
      </w:r>
      <w:r w:rsidR="00871829" w:rsidRPr="00B97064">
        <w:rPr>
          <w:rFonts w:ascii="Arial" w:hAnsi="Arial" w:cs="Arial"/>
        </w:rPr>
        <w:t>Employees who work more than six hours in their workday starting between the hours of 1 p.m. and 6 a.m. are entitled to a meal break of at least 45 minutes in the middle of their workday.</w:t>
      </w:r>
      <w:r w:rsidRPr="00B97064">
        <w:rPr>
          <w:rFonts w:ascii="Arial" w:hAnsi="Arial" w:cs="Arial"/>
          <w:b/>
          <w:bCs/>
        </w:rPr>
        <w:t>]</w:t>
      </w:r>
    </w:p>
    <w:p w14:paraId="004EABDB" w14:textId="77777777" w:rsidR="00871829" w:rsidRPr="00B97064" w:rsidRDefault="00871829" w:rsidP="00871829">
      <w:pPr>
        <w:ind w:left="720"/>
        <w:jc w:val="both"/>
        <w:rPr>
          <w:rFonts w:ascii="Arial" w:hAnsi="Arial" w:cs="Arial"/>
        </w:rPr>
      </w:pPr>
    </w:p>
    <w:p w14:paraId="6523A7DB" w14:textId="65591686" w:rsidR="00871829" w:rsidRPr="00B97064" w:rsidRDefault="00871829" w:rsidP="00871829">
      <w:pPr>
        <w:ind w:left="720"/>
        <w:jc w:val="both"/>
        <w:rPr>
          <w:rFonts w:ascii="Arial" w:hAnsi="Arial" w:cs="Arial"/>
        </w:rPr>
      </w:pPr>
      <w:r w:rsidRPr="00B97064">
        <w:rPr>
          <w:rFonts w:ascii="Arial" w:hAnsi="Arial" w:cs="Arial"/>
        </w:rPr>
        <w:t xml:space="preserve">An uninterrupted meal break lasting </w:t>
      </w:r>
      <w:r w:rsidRPr="00B97064">
        <w:rPr>
          <w:rFonts w:ascii="Arial" w:hAnsi="Arial" w:cs="Arial"/>
          <w:b/>
          <w:bCs/>
        </w:rPr>
        <w:t>30</w:t>
      </w:r>
      <w:r w:rsidR="00CF63B2" w:rsidRPr="00B97064">
        <w:rPr>
          <w:rFonts w:ascii="Arial" w:hAnsi="Arial" w:cs="Arial"/>
          <w:b/>
          <w:bCs/>
        </w:rPr>
        <w:t>/60</w:t>
      </w:r>
      <w:r w:rsidRPr="00B97064">
        <w:rPr>
          <w:rFonts w:ascii="Arial" w:hAnsi="Arial" w:cs="Arial"/>
          <w:b/>
          <w:bCs/>
        </w:rPr>
        <w:t xml:space="preserve"> minutes</w:t>
      </w:r>
      <w:r w:rsidR="00CF63B2" w:rsidRPr="00B97064">
        <w:rPr>
          <w:rFonts w:ascii="Arial" w:hAnsi="Arial" w:cs="Arial"/>
        </w:rPr>
        <w:t xml:space="preserve"> </w:t>
      </w:r>
      <w:r w:rsidRPr="00B97064">
        <w:rPr>
          <w:rFonts w:ascii="Arial" w:hAnsi="Arial" w:cs="Arial"/>
        </w:rPr>
        <w:t xml:space="preserve">will be </w:t>
      </w:r>
      <w:r w:rsidR="0054401C" w:rsidRPr="00B97064">
        <w:rPr>
          <w:rFonts w:ascii="Arial" w:hAnsi="Arial" w:cs="Arial"/>
          <w:b/>
          <w:bCs/>
        </w:rPr>
        <w:t>paid/</w:t>
      </w:r>
      <w:r w:rsidRPr="00B97064">
        <w:rPr>
          <w:rFonts w:ascii="Arial" w:hAnsi="Arial" w:cs="Arial"/>
          <w:b/>
          <w:bCs/>
        </w:rPr>
        <w:t>unpaid</w:t>
      </w:r>
      <w:r w:rsidRPr="00B97064">
        <w:rPr>
          <w:rFonts w:ascii="Arial" w:hAnsi="Arial" w:cs="Arial"/>
        </w:rPr>
        <w:t xml:space="preserve"> for non</w:t>
      </w:r>
      <w:r w:rsidR="0054401C" w:rsidRPr="00B97064">
        <w:rPr>
          <w:rFonts w:ascii="Arial" w:hAnsi="Arial" w:cs="Arial"/>
        </w:rPr>
        <w:t>-</w:t>
      </w:r>
      <w:r w:rsidRPr="00B97064">
        <w:rPr>
          <w:rFonts w:ascii="Arial" w:hAnsi="Arial" w:cs="Arial"/>
        </w:rPr>
        <w:t>exempt employees.</w:t>
      </w:r>
    </w:p>
    <w:p w14:paraId="23EB5859" w14:textId="77777777" w:rsidR="00871829" w:rsidRPr="00B97064" w:rsidRDefault="00871829" w:rsidP="00871829">
      <w:pPr>
        <w:ind w:left="720"/>
        <w:jc w:val="both"/>
        <w:rPr>
          <w:rFonts w:ascii="Arial" w:hAnsi="Arial" w:cs="Arial"/>
        </w:rPr>
      </w:pPr>
    </w:p>
    <w:p w14:paraId="680CCFBF" w14:textId="506EF866" w:rsidR="003F69CF" w:rsidRDefault="00871829" w:rsidP="00871829">
      <w:pPr>
        <w:ind w:left="720"/>
        <w:jc w:val="both"/>
        <w:rPr>
          <w:rFonts w:ascii="Arial" w:hAnsi="Arial" w:cs="Arial"/>
        </w:rPr>
      </w:pPr>
      <w:r w:rsidRPr="00B97064">
        <w:rPr>
          <w:rFonts w:ascii="Arial" w:hAnsi="Arial" w:cs="Arial"/>
        </w:rPr>
        <w:t xml:space="preserve">Employees may not take a shorter meal break or skip a meal break to leave early. </w:t>
      </w:r>
      <w:r w:rsidRPr="00BA2E34">
        <w:rPr>
          <w:rFonts w:ascii="Arial" w:hAnsi="Arial" w:cs="Arial"/>
          <w:b/>
          <w:bCs/>
          <w:color w:val="FF0000"/>
        </w:rPr>
        <w:t>[OPTIONAL:</w:t>
      </w:r>
      <w:r w:rsidRPr="00BA2E34">
        <w:rPr>
          <w:rFonts w:ascii="Arial" w:hAnsi="Arial" w:cs="Arial"/>
          <w:color w:val="FF0000"/>
        </w:rPr>
        <w:t xml:space="preserve"> </w:t>
      </w:r>
      <w:r w:rsidRPr="00B97064">
        <w:rPr>
          <w:rFonts w:ascii="Arial" w:hAnsi="Arial" w:cs="Arial"/>
        </w:rPr>
        <w:t>All non</w:t>
      </w:r>
      <w:r w:rsidR="00610AD5" w:rsidRPr="00B97064">
        <w:rPr>
          <w:rFonts w:ascii="Arial" w:hAnsi="Arial" w:cs="Arial"/>
        </w:rPr>
        <w:t>-</w:t>
      </w:r>
      <w:r w:rsidRPr="00B97064">
        <w:rPr>
          <w:rFonts w:ascii="Arial" w:hAnsi="Arial" w:cs="Arial"/>
        </w:rPr>
        <w:t>exempt employees must record their meal breaks.</w:t>
      </w:r>
      <w:r w:rsidRPr="00BA2E34">
        <w:rPr>
          <w:rFonts w:ascii="Arial" w:hAnsi="Arial" w:cs="Arial"/>
          <w:b/>
          <w:bCs/>
          <w:color w:val="FF0000"/>
        </w:rPr>
        <w:t>]</w:t>
      </w:r>
    </w:p>
    <w:p w14:paraId="6DE72BDE" w14:textId="77777777" w:rsidR="00871829" w:rsidRPr="008A5F50" w:rsidRDefault="00871829" w:rsidP="00871829">
      <w:pPr>
        <w:ind w:left="720"/>
        <w:jc w:val="both"/>
        <w:rPr>
          <w:rFonts w:ascii="Arial" w:hAnsi="Arial" w:cs="Arial"/>
        </w:rPr>
      </w:pPr>
    </w:p>
    <w:p w14:paraId="4E8AB18C" w14:textId="4493411C" w:rsidR="003F69CF" w:rsidRPr="008A5F50" w:rsidRDefault="003F69CF" w:rsidP="003F69CF">
      <w:pPr>
        <w:ind w:left="720"/>
        <w:jc w:val="both"/>
        <w:rPr>
          <w:rFonts w:ascii="Arial" w:hAnsi="Arial" w:cs="Arial"/>
        </w:rPr>
      </w:pPr>
      <w:r w:rsidRPr="008A5F50">
        <w:rPr>
          <w:rFonts w:ascii="Arial" w:hAnsi="Arial" w:cs="Arial"/>
        </w:rPr>
        <w:t xml:space="preserve">If for any reason an employee’s meal break is interrupted, the employee must notify </w:t>
      </w:r>
      <w:r>
        <w:rPr>
          <w:rFonts w:ascii="Arial" w:hAnsi="Arial" w:cs="Arial"/>
        </w:rPr>
        <w:t>their</w:t>
      </w:r>
      <w:r w:rsidRPr="008A5F50">
        <w:rPr>
          <w:rFonts w:ascii="Arial" w:hAnsi="Arial" w:cs="Arial"/>
        </w:rPr>
        <w:t xml:space="preserve"> </w:t>
      </w:r>
      <w:r w:rsidR="00B80489" w:rsidRPr="00B80489">
        <w:rPr>
          <w:rFonts w:ascii="Arial" w:hAnsi="Arial" w:cs="Arial"/>
        </w:rPr>
        <w:t>supervisor</w:t>
      </w:r>
      <w:r w:rsidRPr="00050D28">
        <w:rPr>
          <w:rFonts w:ascii="Arial" w:hAnsi="Arial" w:cs="Arial"/>
        </w:rPr>
        <w:t xml:space="preserve"> </w:t>
      </w:r>
      <w:r w:rsidRPr="008A5F50">
        <w:rPr>
          <w:rFonts w:ascii="Arial" w:hAnsi="Arial" w:cs="Arial"/>
        </w:rPr>
        <w:t xml:space="preserve">and the time should be recorded as </w:t>
      </w:r>
      <w:r>
        <w:rPr>
          <w:rFonts w:ascii="Arial" w:hAnsi="Arial" w:cs="Arial"/>
        </w:rPr>
        <w:t>worked</w:t>
      </w:r>
      <w:r w:rsidRPr="008A5F50">
        <w:rPr>
          <w:rFonts w:ascii="Arial" w:hAnsi="Arial" w:cs="Arial"/>
        </w:rPr>
        <w:t xml:space="preserve">. The employee will be paid for the time and will receive an uninterrupted meal break as soon as practicable. Employees should contact their </w:t>
      </w:r>
      <w:r w:rsidR="00B80489" w:rsidRPr="00B80489">
        <w:rPr>
          <w:rFonts w:ascii="Arial" w:hAnsi="Arial" w:cs="Arial"/>
        </w:rPr>
        <w:t>supervisor</w:t>
      </w:r>
      <w:r w:rsidRPr="00050D28">
        <w:rPr>
          <w:rFonts w:ascii="Arial" w:hAnsi="Arial" w:cs="Arial"/>
        </w:rPr>
        <w:t xml:space="preserve"> </w:t>
      </w:r>
      <w:r w:rsidRPr="008A5F50">
        <w:rPr>
          <w:rFonts w:ascii="Arial" w:hAnsi="Arial" w:cs="Arial"/>
        </w:rPr>
        <w:t>if they have any questions regarding the meal break.</w:t>
      </w:r>
    </w:p>
    <w:p w14:paraId="39CA1590" w14:textId="77777777" w:rsidR="003F69CF" w:rsidRPr="008A5F50" w:rsidRDefault="003F69CF" w:rsidP="003F69CF">
      <w:pPr>
        <w:jc w:val="both"/>
        <w:rPr>
          <w:rFonts w:ascii="Arial" w:hAnsi="Arial" w:cs="Arial"/>
        </w:rPr>
      </w:pPr>
    </w:p>
    <w:p w14:paraId="4FB0F8CE" w14:textId="77777777" w:rsidR="004774D7" w:rsidRPr="00457CB0" w:rsidRDefault="004774D7" w:rsidP="004774D7">
      <w:pPr>
        <w:jc w:val="both"/>
        <w:rPr>
          <w:rFonts w:ascii="Arial" w:hAnsi="Arial" w:cs="Arial"/>
        </w:rPr>
      </w:pPr>
      <w:bookmarkStart w:id="87" w:name="_Toc499906670"/>
      <w:r w:rsidRPr="0005758E">
        <w:rPr>
          <w:rFonts w:ascii="Arial" w:hAnsi="Arial" w:cs="Arial"/>
          <w:b/>
        </w:rPr>
        <w:t>NURSING MOTHERS’ PROTECTION</w:t>
      </w:r>
      <w:bookmarkEnd w:id="87"/>
    </w:p>
    <w:p w14:paraId="5345D0E6" w14:textId="45AD0DCB" w:rsidR="004774D7" w:rsidRPr="00457CB0" w:rsidRDefault="004774D7" w:rsidP="004774D7">
      <w:pPr>
        <w:ind w:left="720"/>
        <w:jc w:val="both"/>
        <w:rPr>
          <w:rFonts w:ascii="Arial" w:hAnsi="Arial" w:cs="Arial"/>
        </w:rPr>
      </w:pPr>
      <w:r w:rsidRPr="0005758E">
        <w:rPr>
          <w:rFonts w:ascii="Arial" w:hAnsi="Arial" w:cs="Arial"/>
        </w:rPr>
        <w:t>Nursing mo</w:t>
      </w:r>
      <w:r w:rsidRPr="00C14521">
        <w:rPr>
          <w:rFonts w:ascii="Arial" w:hAnsi="Arial" w:cs="Arial"/>
        </w:rPr>
        <w:t>the</w:t>
      </w:r>
      <w:r w:rsidRPr="0005758E">
        <w:rPr>
          <w:rFonts w:ascii="Arial" w:hAnsi="Arial" w:cs="Arial"/>
        </w:rPr>
        <w:t>rs may</w:t>
      </w:r>
      <w:r w:rsidR="007250D3">
        <w:rPr>
          <w:rFonts w:ascii="Arial" w:hAnsi="Arial" w:cs="Arial"/>
        </w:rPr>
        <w:t xml:space="preserve"> </w:t>
      </w:r>
      <w:r w:rsidRPr="0005758E">
        <w:rPr>
          <w:rFonts w:ascii="Arial" w:hAnsi="Arial" w:cs="Arial"/>
        </w:rPr>
        <w:t xml:space="preserve">receive </w:t>
      </w:r>
      <w:r w:rsidR="00480954">
        <w:rPr>
          <w:rFonts w:ascii="Arial" w:hAnsi="Arial" w:cs="Arial"/>
        </w:rPr>
        <w:t xml:space="preserve">unpaid </w:t>
      </w:r>
      <w:r w:rsidRPr="0005758E">
        <w:rPr>
          <w:rFonts w:ascii="Arial" w:hAnsi="Arial" w:cs="Arial"/>
        </w:rPr>
        <w:t xml:space="preserve">break time each day to express breast milk for up to three years after </w:t>
      </w:r>
      <w:r w:rsidRPr="00C14521">
        <w:rPr>
          <w:rFonts w:ascii="Arial" w:hAnsi="Arial" w:cs="Arial"/>
        </w:rPr>
        <w:t>the</w:t>
      </w:r>
      <w:r w:rsidRPr="0005758E">
        <w:rPr>
          <w:rFonts w:ascii="Arial" w:hAnsi="Arial" w:cs="Arial"/>
        </w:rPr>
        <w:t xml:space="preserve"> birth of a child. Meal period</w:t>
      </w:r>
      <w:r w:rsidRPr="001076AE">
        <w:rPr>
          <w:rFonts w:ascii="Arial" w:hAnsi="Arial" w:cs="Arial"/>
        </w:rPr>
        <w:t>s</w:t>
      </w:r>
      <w:r w:rsidR="00C90DA8" w:rsidRPr="001076AE">
        <w:rPr>
          <w:rFonts w:ascii="Arial" w:hAnsi="Arial" w:cs="Arial"/>
        </w:rPr>
        <w:t xml:space="preserve"> </w:t>
      </w:r>
      <w:r w:rsidR="00C90DA8" w:rsidRPr="005B3040">
        <w:rPr>
          <w:rFonts w:ascii="Arial" w:hAnsi="Arial" w:cs="Arial"/>
        </w:rPr>
        <w:t>and unpaid break time</w:t>
      </w:r>
      <w:r w:rsidR="00C90DA8" w:rsidRPr="0005758E">
        <w:rPr>
          <w:rFonts w:ascii="Arial" w:hAnsi="Arial" w:cs="Arial"/>
        </w:rPr>
        <w:t xml:space="preserve"> </w:t>
      </w:r>
      <w:r w:rsidRPr="0005758E">
        <w:rPr>
          <w:rFonts w:ascii="Arial" w:hAnsi="Arial" w:cs="Arial"/>
        </w:rPr>
        <w:t xml:space="preserve">may also be used for this purpose. A nearby private area or room, which is not a bathroom, will be provided in which </w:t>
      </w:r>
      <w:r w:rsidRPr="00C14521">
        <w:rPr>
          <w:rFonts w:ascii="Arial" w:hAnsi="Arial" w:cs="Arial"/>
        </w:rPr>
        <w:t>the</w:t>
      </w:r>
      <w:r w:rsidRPr="0005758E">
        <w:rPr>
          <w:rFonts w:ascii="Arial" w:hAnsi="Arial" w:cs="Arial"/>
        </w:rPr>
        <w:t xml:space="preserve"> e</w:t>
      </w:r>
      <w:r w:rsidRPr="00CB662F">
        <w:rPr>
          <w:rFonts w:ascii="Arial" w:hAnsi="Arial" w:cs="Arial"/>
        </w:rPr>
        <w:t xml:space="preserve">mployee may express breast milk. No employee will be penalized or retaliated against for choosing to express breast milk. Employees needing a private area for expressing breast milk should see their </w:t>
      </w:r>
      <w:r w:rsidR="00B80489" w:rsidRPr="00B80489">
        <w:rPr>
          <w:rFonts w:ascii="Arial" w:hAnsi="Arial" w:cs="Arial"/>
        </w:rPr>
        <w:t>supervisor</w:t>
      </w:r>
      <w:r w:rsidRPr="001076AE">
        <w:rPr>
          <w:rFonts w:ascii="Arial" w:hAnsi="Arial" w:cs="Arial"/>
          <w:bCs/>
        </w:rPr>
        <w:t xml:space="preserve"> </w:t>
      </w:r>
      <w:r w:rsidRPr="00CB662F">
        <w:rPr>
          <w:rFonts w:ascii="Arial" w:hAnsi="Arial" w:cs="Arial"/>
        </w:rPr>
        <w:t xml:space="preserve">or </w:t>
      </w:r>
      <w:r w:rsidR="001076AE">
        <w:rPr>
          <w:rFonts w:ascii="Arial" w:hAnsi="Arial" w:cs="Arial"/>
        </w:rPr>
        <w:t>the Director</w:t>
      </w:r>
      <w:r w:rsidRPr="00CB662F">
        <w:rPr>
          <w:rFonts w:ascii="Arial" w:hAnsi="Arial" w:cs="Arial"/>
        </w:rPr>
        <w:t xml:space="preserve"> for </w:t>
      </w:r>
      <w:r w:rsidRPr="0005758E">
        <w:rPr>
          <w:rFonts w:ascii="Arial" w:hAnsi="Arial" w:cs="Arial"/>
        </w:rPr>
        <w:t>more details.</w:t>
      </w:r>
    </w:p>
    <w:p w14:paraId="1F9B5B61" w14:textId="77777777" w:rsidR="004774D7" w:rsidRDefault="004774D7" w:rsidP="003F69CF">
      <w:pPr>
        <w:jc w:val="both"/>
        <w:rPr>
          <w:rFonts w:ascii="Arial" w:hAnsi="Arial" w:cs="Arial"/>
          <w:b/>
        </w:rPr>
      </w:pPr>
    </w:p>
    <w:p w14:paraId="18A9F6A7" w14:textId="386BEE22" w:rsidR="003F69CF" w:rsidRPr="008A5F50" w:rsidRDefault="003F69CF" w:rsidP="003F69CF">
      <w:pPr>
        <w:jc w:val="both"/>
        <w:rPr>
          <w:rFonts w:ascii="Arial" w:hAnsi="Arial" w:cs="Arial"/>
        </w:rPr>
      </w:pPr>
      <w:r w:rsidRPr="008A5F50">
        <w:rPr>
          <w:rFonts w:ascii="Arial" w:hAnsi="Arial" w:cs="Arial"/>
          <w:b/>
        </w:rPr>
        <w:t>ADDITIONAL BREAKS</w:t>
      </w:r>
      <w:r>
        <w:rPr>
          <w:rFonts w:ascii="Arial" w:hAnsi="Arial" w:cs="Arial"/>
          <w:b/>
        </w:rPr>
        <w:t xml:space="preserve"> </w:t>
      </w:r>
      <w:r w:rsidRPr="00BA2E34">
        <w:rPr>
          <w:rFonts w:ascii="Arial" w:hAnsi="Arial" w:cs="Arial"/>
          <w:b/>
          <w:color w:val="FF0000"/>
        </w:rPr>
        <w:t>[OPTIONAL]</w:t>
      </w:r>
    </w:p>
    <w:p w14:paraId="4B682721" w14:textId="240618D2" w:rsidR="003F69CF" w:rsidRPr="008A5F50" w:rsidRDefault="003F69CF" w:rsidP="003F69CF">
      <w:pPr>
        <w:ind w:left="720"/>
        <w:jc w:val="both"/>
        <w:rPr>
          <w:rFonts w:ascii="Arial" w:hAnsi="Arial" w:cs="Arial"/>
        </w:rPr>
      </w:pPr>
      <w:r w:rsidRPr="008A5F50">
        <w:rPr>
          <w:rFonts w:ascii="Arial" w:hAnsi="Arial" w:cs="Arial"/>
        </w:rPr>
        <w:lastRenderedPageBreak/>
        <w:t xml:space="preserve">Employees receive </w:t>
      </w:r>
      <w:r w:rsidRPr="008A5F50">
        <w:rPr>
          <w:rFonts w:ascii="Arial" w:hAnsi="Arial" w:cs="Arial"/>
          <w:b/>
        </w:rPr>
        <w:t>how many</w:t>
      </w:r>
      <w:r w:rsidRPr="008A5F50">
        <w:rPr>
          <w:rFonts w:ascii="Arial" w:hAnsi="Arial" w:cs="Arial"/>
        </w:rPr>
        <w:t xml:space="preserve"> additional </w:t>
      </w:r>
      <w:r w:rsidRPr="008A5F50">
        <w:rPr>
          <w:rFonts w:ascii="Arial" w:hAnsi="Arial" w:cs="Arial"/>
          <w:b/>
        </w:rPr>
        <w:t>how long</w:t>
      </w:r>
      <w:r w:rsidRPr="001E1E10">
        <w:rPr>
          <w:rFonts w:ascii="Arial" w:hAnsi="Arial" w:cs="Arial"/>
        </w:rPr>
        <w:t xml:space="preserve"> </w:t>
      </w:r>
      <w:r w:rsidR="00FF3078">
        <w:rPr>
          <w:rFonts w:ascii="Arial" w:hAnsi="Arial" w:cs="Arial"/>
        </w:rPr>
        <w:t xml:space="preserve">paid </w:t>
      </w:r>
      <w:r w:rsidRPr="008A5F50">
        <w:rPr>
          <w:rFonts w:ascii="Arial" w:hAnsi="Arial" w:cs="Arial"/>
        </w:rPr>
        <w:t>breaks each day.</w:t>
      </w:r>
    </w:p>
    <w:p w14:paraId="564CAE81" w14:textId="77777777" w:rsidR="00676407" w:rsidRDefault="00676407" w:rsidP="00BD74DE">
      <w:pPr>
        <w:jc w:val="both"/>
        <w:rPr>
          <w:rFonts w:ascii="Arial" w:hAnsi="Arial" w:cs="Arial"/>
          <w:b/>
        </w:rPr>
      </w:pPr>
    </w:p>
    <w:p w14:paraId="33DDC598" w14:textId="765C844E" w:rsidR="00BD74DE" w:rsidRPr="009B15AE" w:rsidRDefault="00BD74DE" w:rsidP="00BD74DE">
      <w:pPr>
        <w:jc w:val="both"/>
        <w:rPr>
          <w:rFonts w:ascii="Arial" w:hAnsi="Arial" w:cs="Arial"/>
          <w:color w:val="FF0000"/>
        </w:rPr>
      </w:pPr>
      <w:r w:rsidRPr="008A5F50">
        <w:rPr>
          <w:rFonts w:ascii="Arial" w:hAnsi="Arial" w:cs="Arial"/>
          <w:b/>
        </w:rPr>
        <w:t>TIME RECORDS</w:t>
      </w:r>
      <w:r>
        <w:rPr>
          <w:rFonts w:ascii="Arial" w:hAnsi="Arial" w:cs="Arial"/>
          <w:b/>
        </w:rPr>
        <w:t xml:space="preserve"> </w:t>
      </w:r>
      <w:r w:rsidRPr="009B15AE">
        <w:rPr>
          <w:rFonts w:ascii="Arial" w:hAnsi="Arial" w:cs="Arial"/>
          <w:b/>
          <w:color w:val="FF0000"/>
        </w:rPr>
        <w:t>[</w:t>
      </w:r>
      <w:r w:rsidRPr="005E67D3">
        <w:rPr>
          <w:rFonts w:ascii="Arial" w:hAnsi="Arial" w:cs="Arial"/>
          <w:b/>
          <w:color w:val="FF0000"/>
        </w:rPr>
        <w:t>OPTION 1]</w:t>
      </w:r>
    </w:p>
    <w:p w14:paraId="5DF218F5" w14:textId="575D416E" w:rsidR="00BD74DE" w:rsidRPr="008A5F50" w:rsidRDefault="00BD74DE" w:rsidP="00604E4B">
      <w:pPr>
        <w:ind w:left="720"/>
        <w:jc w:val="both"/>
        <w:rPr>
          <w:rFonts w:ascii="Arial" w:hAnsi="Arial" w:cs="Arial"/>
        </w:rPr>
      </w:pPr>
      <w:r w:rsidRPr="008A5F50">
        <w:rPr>
          <w:rFonts w:ascii="Arial" w:hAnsi="Arial" w:cs="Arial"/>
        </w:rPr>
        <w:t xml:space="preserve">Non-exempt employees are responsible for recording their hours worked and any absences </w:t>
      </w:r>
      <w:r w:rsidRPr="0032096F">
        <w:rPr>
          <w:rFonts w:ascii="Arial" w:hAnsi="Arial" w:cs="Arial"/>
          <w:b/>
          <w:bCs/>
        </w:rPr>
        <w:t>[on a timecard/timesheet each week, signing it]</w:t>
      </w:r>
      <w:r>
        <w:rPr>
          <w:rFonts w:ascii="Arial" w:hAnsi="Arial" w:cs="Arial"/>
        </w:rPr>
        <w:t xml:space="preserve"> </w:t>
      </w:r>
      <w:r w:rsidRPr="00E5416C">
        <w:rPr>
          <w:rFonts w:ascii="Arial" w:hAnsi="Arial" w:cs="Arial"/>
          <w:b/>
          <w:bCs/>
        </w:rPr>
        <w:t>[</w:t>
      </w:r>
      <w:r>
        <w:rPr>
          <w:rFonts w:ascii="Arial" w:hAnsi="Arial" w:cs="Arial"/>
        </w:rPr>
        <w:t xml:space="preserve">in </w:t>
      </w:r>
      <w:r w:rsidRPr="00E16B41">
        <w:rPr>
          <w:rFonts w:ascii="Arial" w:hAnsi="Arial" w:cs="Arial"/>
        </w:rPr>
        <w:t xml:space="preserve">the </w:t>
      </w:r>
      <w:r w:rsidR="00515E99" w:rsidRPr="00E16B41">
        <w:rPr>
          <w:rFonts w:ascii="Arial" w:hAnsi="Arial" w:cs="Arial"/>
        </w:rPr>
        <w:t>Library</w:t>
      </w:r>
      <w:r w:rsidRPr="00E16B41">
        <w:rPr>
          <w:rFonts w:ascii="Arial" w:hAnsi="Arial" w:cs="Arial"/>
        </w:rPr>
        <w:t>’s</w:t>
      </w:r>
      <w:r>
        <w:rPr>
          <w:rFonts w:ascii="Arial" w:hAnsi="Arial" w:cs="Arial"/>
        </w:rPr>
        <w:t xml:space="preserve"> timekeeping system</w:t>
      </w:r>
      <w:r w:rsidRPr="00E5416C">
        <w:rPr>
          <w:rFonts w:ascii="Arial" w:hAnsi="Arial" w:cs="Arial"/>
          <w:b/>
          <w:bCs/>
        </w:rPr>
        <w:t>]</w:t>
      </w:r>
      <w:r w:rsidRPr="008A5F50">
        <w:rPr>
          <w:rFonts w:ascii="Arial" w:hAnsi="Arial" w:cs="Arial"/>
        </w:rPr>
        <w:t xml:space="preserve"> and then submitting it to </w:t>
      </w:r>
      <w:r w:rsidRPr="00D06F49">
        <w:rPr>
          <w:rFonts w:ascii="Arial" w:hAnsi="Arial" w:cs="Arial"/>
          <w:b/>
        </w:rPr>
        <w:t>WHO</w:t>
      </w:r>
      <w:r>
        <w:rPr>
          <w:rFonts w:ascii="Arial" w:hAnsi="Arial" w:cs="Arial"/>
          <w:b/>
        </w:rPr>
        <w:t xml:space="preserve"> </w:t>
      </w:r>
      <w:r w:rsidRPr="008A5F50">
        <w:rPr>
          <w:rFonts w:ascii="Arial" w:hAnsi="Arial" w:cs="Arial"/>
        </w:rPr>
        <w:t xml:space="preserve">by no later than </w:t>
      </w:r>
      <w:r w:rsidR="006746F0" w:rsidRPr="008A5F50">
        <w:rPr>
          <w:rFonts w:ascii="Arial" w:hAnsi="Arial" w:cs="Arial"/>
          <w:b/>
        </w:rPr>
        <w:t>what day</w:t>
      </w:r>
      <w:r w:rsidRPr="008A5F50">
        <w:rPr>
          <w:rFonts w:ascii="Arial" w:hAnsi="Arial" w:cs="Arial"/>
        </w:rPr>
        <w:t>.</w:t>
      </w:r>
      <w:r w:rsidR="00604E4B">
        <w:rPr>
          <w:rFonts w:ascii="Arial" w:hAnsi="Arial" w:cs="Arial"/>
        </w:rPr>
        <w:t xml:space="preserve"> </w:t>
      </w:r>
      <w:r w:rsidR="00604E4B" w:rsidRPr="00AA2044">
        <w:rPr>
          <w:rFonts w:ascii="Arial" w:hAnsi="Arial" w:cs="Arial"/>
        </w:rPr>
        <w:t>Employees are prohibited from engaging in off-the-clock work or unrecorded work.</w:t>
      </w:r>
    </w:p>
    <w:p w14:paraId="2BB44672" w14:textId="77777777" w:rsidR="00BD74DE" w:rsidRPr="008A5F50" w:rsidRDefault="00BD74DE" w:rsidP="00BD74DE">
      <w:pPr>
        <w:jc w:val="both"/>
        <w:rPr>
          <w:rFonts w:ascii="Arial" w:hAnsi="Arial" w:cs="Arial"/>
        </w:rPr>
      </w:pPr>
    </w:p>
    <w:p w14:paraId="3DFF5C48" w14:textId="28FBC11F" w:rsidR="00BD74DE" w:rsidRPr="008A5F50" w:rsidRDefault="00BD74DE" w:rsidP="00BD74DE">
      <w:pPr>
        <w:ind w:left="720"/>
        <w:jc w:val="both"/>
        <w:rPr>
          <w:rFonts w:ascii="Arial" w:hAnsi="Arial" w:cs="Arial"/>
        </w:rPr>
      </w:pPr>
      <w:r w:rsidRPr="00BA2E34">
        <w:rPr>
          <w:rFonts w:ascii="Arial" w:hAnsi="Arial" w:cs="Arial"/>
          <w:b/>
          <w:bCs/>
          <w:color w:val="FF0000"/>
        </w:rPr>
        <w:t>[Optional:</w:t>
      </w:r>
      <w:r w:rsidRPr="00BA2E34">
        <w:rPr>
          <w:rFonts w:ascii="Arial" w:hAnsi="Arial" w:cs="Arial"/>
          <w:color w:val="FF0000"/>
        </w:rPr>
        <w:t xml:space="preserve"> </w:t>
      </w:r>
      <w:r w:rsidRPr="008A5F50">
        <w:rPr>
          <w:rFonts w:ascii="Arial" w:hAnsi="Arial" w:cs="Arial"/>
        </w:rPr>
        <w:t xml:space="preserve">Employees </w:t>
      </w:r>
      <w:r w:rsidR="00C83B82">
        <w:rPr>
          <w:rFonts w:ascii="Arial" w:hAnsi="Arial" w:cs="Arial"/>
        </w:rPr>
        <w:t>are also</w:t>
      </w:r>
      <w:r w:rsidRPr="008A5F50">
        <w:rPr>
          <w:rFonts w:ascii="Arial" w:hAnsi="Arial" w:cs="Arial"/>
        </w:rPr>
        <w:t xml:space="preserve"> required to </w:t>
      </w:r>
      <w:r>
        <w:rPr>
          <w:rFonts w:ascii="Arial" w:hAnsi="Arial" w:cs="Arial"/>
        </w:rPr>
        <w:t xml:space="preserve">record </w:t>
      </w:r>
      <w:r w:rsidRPr="008A5F50">
        <w:rPr>
          <w:rFonts w:ascii="Arial" w:hAnsi="Arial" w:cs="Arial"/>
        </w:rPr>
        <w:t>the beginning and end of meal periods.</w:t>
      </w:r>
      <w:r w:rsidRPr="00BA2E34">
        <w:rPr>
          <w:rFonts w:ascii="Arial" w:hAnsi="Arial" w:cs="Arial"/>
          <w:b/>
          <w:bCs/>
          <w:color w:val="FF0000"/>
        </w:rPr>
        <w:t>]</w:t>
      </w:r>
      <w:r w:rsidRPr="008A5F50">
        <w:rPr>
          <w:rFonts w:ascii="Arial" w:hAnsi="Arial" w:cs="Arial"/>
        </w:rPr>
        <w:t xml:space="preserve"> Under no circumstances should an employee </w:t>
      </w:r>
      <w:r>
        <w:rPr>
          <w:rFonts w:ascii="Arial" w:hAnsi="Arial" w:cs="Arial"/>
        </w:rPr>
        <w:t>record</w:t>
      </w:r>
      <w:r w:rsidRPr="008A5F50">
        <w:rPr>
          <w:rFonts w:ascii="Arial" w:hAnsi="Arial" w:cs="Arial"/>
        </w:rPr>
        <w:t xml:space="preserve"> </w:t>
      </w:r>
      <w:r>
        <w:rPr>
          <w:rFonts w:ascii="Arial" w:hAnsi="Arial" w:cs="Arial"/>
        </w:rPr>
        <w:t xml:space="preserve">time for </w:t>
      </w:r>
      <w:r w:rsidRPr="008A5F50">
        <w:rPr>
          <w:rFonts w:ascii="Arial" w:hAnsi="Arial" w:cs="Arial"/>
        </w:rPr>
        <w:t xml:space="preserve">another employee. Should an employee forget to </w:t>
      </w:r>
      <w:r>
        <w:rPr>
          <w:rFonts w:ascii="Arial" w:hAnsi="Arial" w:cs="Arial"/>
        </w:rPr>
        <w:t>record their time</w:t>
      </w:r>
      <w:r w:rsidRPr="008A5F50">
        <w:rPr>
          <w:rFonts w:ascii="Arial" w:hAnsi="Arial" w:cs="Arial"/>
        </w:rPr>
        <w:t xml:space="preserve">, the employee should notify their </w:t>
      </w:r>
      <w:r w:rsidR="00B80489" w:rsidRPr="00B80489">
        <w:rPr>
          <w:rFonts w:ascii="Arial" w:hAnsi="Arial" w:cs="Arial"/>
        </w:rPr>
        <w:t>supervisor</w:t>
      </w:r>
      <w:r w:rsidRPr="008A5F50">
        <w:rPr>
          <w:rFonts w:ascii="Arial" w:hAnsi="Arial" w:cs="Arial"/>
          <w:b/>
        </w:rPr>
        <w:t xml:space="preserve"> </w:t>
      </w:r>
      <w:r w:rsidRPr="008A5F50">
        <w:rPr>
          <w:rFonts w:ascii="Arial" w:hAnsi="Arial" w:cs="Arial"/>
        </w:rPr>
        <w:t xml:space="preserve">and </w:t>
      </w:r>
      <w:r>
        <w:rPr>
          <w:rFonts w:ascii="Arial" w:hAnsi="Arial" w:cs="Arial"/>
        </w:rPr>
        <w:t>they</w:t>
      </w:r>
      <w:r w:rsidRPr="008A5F50">
        <w:rPr>
          <w:rFonts w:ascii="Arial" w:hAnsi="Arial" w:cs="Arial"/>
        </w:rPr>
        <w:t xml:space="preserve"> will make the appropriate notations on </w:t>
      </w:r>
      <w:r w:rsidRPr="00F26414">
        <w:rPr>
          <w:rFonts w:ascii="Arial" w:hAnsi="Arial" w:cs="Arial"/>
          <w:b/>
          <w:bCs/>
        </w:rPr>
        <w:t>[the timecard/timesheet] [in the timekeeping system]</w:t>
      </w:r>
      <w:r w:rsidRPr="008A5F50">
        <w:rPr>
          <w:rFonts w:ascii="Arial" w:hAnsi="Arial" w:cs="Arial"/>
        </w:rPr>
        <w:t>.</w:t>
      </w:r>
    </w:p>
    <w:p w14:paraId="0883F9F8" w14:textId="77777777" w:rsidR="00BD74DE" w:rsidRDefault="00BD74DE" w:rsidP="00BD74DE">
      <w:pPr>
        <w:ind w:left="720"/>
        <w:jc w:val="both"/>
        <w:rPr>
          <w:rFonts w:ascii="Arial" w:hAnsi="Arial" w:cs="Arial"/>
        </w:rPr>
      </w:pPr>
    </w:p>
    <w:p w14:paraId="4A196154" w14:textId="11AA176D" w:rsidR="00BD74DE" w:rsidRDefault="00BD74DE" w:rsidP="00BD74DE">
      <w:pPr>
        <w:ind w:left="720"/>
        <w:jc w:val="both"/>
        <w:rPr>
          <w:rFonts w:ascii="Arial" w:hAnsi="Arial" w:cs="Arial"/>
          <w:b/>
          <w:bCs/>
        </w:rPr>
      </w:pPr>
      <w:r w:rsidRPr="008A5F50">
        <w:rPr>
          <w:rFonts w:ascii="Arial" w:hAnsi="Arial" w:cs="Arial"/>
        </w:rPr>
        <w:t xml:space="preserve">To ensure accurate </w:t>
      </w:r>
      <w:r w:rsidR="00B2077C">
        <w:rPr>
          <w:rFonts w:ascii="Arial" w:hAnsi="Arial" w:cs="Arial"/>
        </w:rPr>
        <w:t>recordkeeping</w:t>
      </w:r>
      <w:r w:rsidRPr="008A5F50">
        <w:rPr>
          <w:rFonts w:ascii="Arial" w:hAnsi="Arial" w:cs="Arial"/>
        </w:rPr>
        <w:t xml:space="preserve"> of hours worked, non-exempt employees are required to enter their time into the time system as close as possible to the beginning or end of their actual working time. </w:t>
      </w:r>
      <w:r w:rsidRPr="00BA2E34">
        <w:rPr>
          <w:rFonts w:ascii="Arial" w:hAnsi="Arial" w:cs="Arial"/>
          <w:b/>
          <w:bCs/>
          <w:color w:val="FF0000"/>
        </w:rPr>
        <w:t>[Optional:</w:t>
      </w:r>
      <w:r w:rsidRPr="00BA2E34">
        <w:rPr>
          <w:rFonts w:ascii="Arial" w:hAnsi="Arial" w:cs="Arial"/>
          <w:color w:val="FF0000"/>
        </w:rPr>
        <w:t xml:space="preserve"> </w:t>
      </w:r>
      <w:r w:rsidRPr="008A5F50">
        <w:rPr>
          <w:rFonts w:ascii="Arial" w:hAnsi="Arial" w:cs="Arial"/>
        </w:rPr>
        <w:t xml:space="preserve">Non-exempt employees may not work overtime and may not </w:t>
      </w:r>
      <w:r w:rsidR="00BF3905">
        <w:rPr>
          <w:rFonts w:ascii="Arial" w:hAnsi="Arial" w:cs="Arial"/>
        </w:rPr>
        <w:t xml:space="preserve">work or </w:t>
      </w:r>
      <w:r w:rsidRPr="008A5F50">
        <w:rPr>
          <w:rFonts w:ascii="Arial" w:hAnsi="Arial" w:cs="Arial"/>
        </w:rPr>
        <w:t xml:space="preserve">enter their time into the time system more than </w:t>
      </w:r>
      <w:r w:rsidRPr="009650E9">
        <w:rPr>
          <w:rFonts w:ascii="Arial" w:hAnsi="Arial" w:cs="Arial"/>
          <w:b/>
          <w:bCs/>
        </w:rPr>
        <w:t>five</w:t>
      </w:r>
      <w:r w:rsidRPr="008A5F50">
        <w:rPr>
          <w:rFonts w:ascii="Arial" w:hAnsi="Arial" w:cs="Arial"/>
        </w:rPr>
        <w:t xml:space="preserve"> minutes before their authorized start time or after their authorized ending time without advance written permission from their </w:t>
      </w:r>
      <w:r w:rsidR="00B80489" w:rsidRPr="00B80489">
        <w:rPr>
          <w:rFonts w:ascii="Arial" w:hAnsi="Arial" w:cs="Arial"/>
        </w:rPr>
        <w:t>supervisor</w:t>
      </w:r>
      <w:r w:rsidRPr="008A5F50">
        <w:rPr>
          <w:rFonts w:ascii="Arial" w:hAnsi="Arial" w:cs="Arial"/>
        </w:rPr>
        <w:t>.</w:t>
      </w:r>
      <w:r w:rsidRPr="00BA2E34">
        <w:rPr>
          <w:rFonts w:ascii="Arial" w:hAnsi="Arial" w:cs="Arial"/>
          <w:b/>
          <w:bCs/>
          <w:color w:val="FF0000"/>
        </w:rPr>
        <w:t>]</w:t>
      </w:r>
    </w:p>
    <w:p w14:paraId="6A1F763F" w14:textId="77777777" w:rsidR="006746F0" w:rsidRDefault="006746F0" w:rsidP="00BD74DE">
      <w:pPr>
        <w:ind w:left="720"/>
        <w:jc w:val="both"/>
        <w:rPr>
          <w:rFonts w:ascii="Arial" w:hAnsi="Arial" w:cs="Arial"/>
          <w:b/>
          <w:bCs/>
        </w:rPr>
      </w:pPr>
    </w:p>
    <w:p w14:paraId="4AB7C33C" w14:textId="720A8839" w:rsidR="00BD74DE" w:rsidRPr="008A5F50" w:rsidRDefault="00BD74DE" w:rsidP="00BD74DE">
      <w:pPr>
        <w:ind w:left="720"/>
        <w:jc w:val="both"/>
        <w:rPr>
          <w:rFonts w:ascii="Arial" w:hAnsi="Arial" w:cs="Arial"/>
        </w:rPr>
      </w:pPr>
      <w:r w:rsidRPr="00BA2E34">
        <w:rPr>
          <w:rFonts w:ascii="Arial" w:hAnsi="Arial" w:cs="Arial"/>
          <w:b/>
          <w:bCs/>
          <w:color w:val="FF0000"/>
        </w:rPr>
        <w:t>[Optional:</w:t>
      </w:r>
      <w:r w:rsidRPr="00BA2E34">
        <w:rPr>
          <w:rFonts w:ascii="Arial" w:hAnsi="Arial" w:cs="Arial"/>
          <w:color w:val="FF0000"/>
        </w:rPr>
        <w:t xml:space="preserve"> </w:t>
      </w:r>
      <w:r w:rsidRPr="008A5F50">
        <w:rPr>
          <w:rFonts w:ascii="Arial" w:hAnsi="Arial" w:cs="Arial"/>
        </w:rPr>
        <w:t xml:space="preserve">Exempt employees are responsible for submitting hours worked to their </w:t>
      </w:r>
      <w:r w:rsidR="00B80489" w:rsidRPr="00B80489">
        <w:rPr>
          <w:rFonts w:ascii="Arial" w:hAnsi="Arial" w:cs="Arial"/>
        </w:rPr>
        <w:t>supervisor</w:t>
      </w:r>
      <w:r w:rsidRPr="001E1E10">
        <w:rPr>
          <w:rFonts w:ascii="Arial" w:hAnsi="Arial" w:cs="Arial"/>
        </w:rPr>
        <w:t xml:space="preserve"> </w:t>
      </w:r>
      <w:r w:rsidRPr="008A5F50">
        <w:rPr>
          <w:rFonts w:ascii="Arial" w:hAnsi="Arial" w:cs="Arial"/>
        </w:rPr>
        <w:t xml:space="preserve">or </w:t>
      </w:r>
      <w:r w:rsidR="00E16B41">
        <w:rPr>
          <w:rFonts w:ascii="Arial" w:hAnsi="Arial" w:cs="Arial"/>
        </w:rPr>
        <w:t xml:space="preserve">the Director </w:t>
      </w:r>
      <w:r w:rsidRPr="008A5F50">
        <w:rPr>
          <w:rFonts w:ascii="Arial" w:hAnsi="Arial" w:cs="Arial"/>
        </w:rPr>
        <w:t xml:space="preserve">on a </w:t>
      </w:r>
      <w:r w:rsidRPr="008A5F50">
        <w:rPr>
          <w:rFonts w:ascii="Arial" w:hAnsi="Arial" w:cs="Arial"/>
          <w:b/>
        </w:rPr>
        <w:t>weekly/biweekly/semi-monthly</w:t>
      </w:r>
      <w:r w:rsidRPr="001E1E10">
        <w:rPr>
          <w:rFonts w:ascii="Arial" w:hAnsi="Arial" w:cs="Arial"/>
        </w:rPr>
        <w:t xml:space="preserve"> </w:t>
      </w:r>
      <w:r w:rsidRPr="008A5F50">
        <w:rPr>
          <w:rFonts w:ascii="Arial" w:hAnsi="Arial" w:cs="Arial"/>
        </w:rPr>
        <w:t>basis.</w:t>
      </w:r>
      <w:r w:rsidRPr="00BA2E34">
        <w:rPr>
          <w:rFonts w:ascii="Arial" w:hAnsi="Arial" w:cs="Arial"/>
          <w:b/>
          <w:bCs/>
          <w:color w:val="FF0000"/>
        </w:rPr>
        <w:t>]</w:t>
      </w:r>
    </w:p>
    <w:p w14:paraId="06C9A7F9" w14:textId="77777777" w:rsidR="00BD74DE" w:rsidRPr="008A5F50" w:rsidRDefault="00BD74DE" w:rsidP="00BD74DE">
      <w:pPr>
        <w:jc w:val="both"/>
        <w:rPr>
          <w:rFonts w:ascii="Arial" w:hAnsi="Arial" w:cs="Arial"/>
        </w:rPr>
      </w:pPr>
    </w:p>
    <w:p w14:paraId="013DA067" w14:textId="77777777" w:rsidR="00BD74DE" w:rsidRPr="009B15AE" w:rsidRDefault="00BD74DE" w:rsidP="00BD74DE">
      <w:pPr>
        <w:ind w:left="1440" w:hanging="1440"/>
        <w:rPr>
          <w:rFonts w:ascii="Arial" w:hAnsi="Arial" w:cs="Arial"/>
          <w:color w:val="FF0000"/>
        </w:rPr>
      </w:pPr>
      <w:r>
        <w:rPr>
          <w:rFonts w:ascii="Arial" w:hAnsi="Arial" w:cs="Arial"/>
          <w:b/>
        </w:rPr>
        <w:t>T</w:t>
      </w:r>
      <w:r w:rsidRPr="008A5F50">
        <w:rPr>
          <w:rFonts w:ascii="Arial" w:hAnsi="Arial" w:cs="Arial"/>
          <w:b/>
        </w:rPr>
        <w:t>IME RECORDS</w:t>
      </w:r>
      <w:r>
        <w:rPr>
          <w:rFonts w:ascii="Arial" w:hAnsi="Arial" w:cs="Arial"/>
          <w:b/>
        </w:rPr>
        <w:t xml:space="preserve"> </w:t>
      </w:r>
      <w:r w:rsidRPr="009B15AE">
        <w:rPr>
          <w:rFonts w:ascii="Arial" w:hAnsi="Arial" w:cs="Arial"/>
          <w:b/>
          <w:color w:val="FF0000"/>
        </w:rPr>
        <w:t>[</w:t>
      </w:r>
      <w:r w:rsidRPr="005E67D3">
        <w:rPr>
          <w:rFonts w:ascii="Arial" w:hAnsi="Arial" w:cs="Arial"/>
          <w:b/>
          <w:color w:val="FF0000"/>
        </w:rPr>
        <w:t>OPTION 2</w:t>
      </w:r>
      <w:r w:rsidRPr="009B15AE">
        <w:rPr>
          <w:rFonts w:ascii="Arial" w:hAnsi="Arial" w:cs="Arial"/>
          <w:b/>
          <w:color w:val="FF0000"/>
        </w:rPr>
        <w:t xml:space="preserve"> TIME CLOCK/PUNCH CARDS]</w:t>
      </w:r>
    </w:p>
    <w:p w14:paraId="343F3196" w14:textId="2F4088C4" w:rsidR="00BD74DE" w:rsidRPr="008A5F50" w:rsidRDefault="00BD74DE" w:rsidP="00BD74DE">
      <w:pPr>
        <w:ind w:left="720"/>
        <w:jc w:val="both"/>
        <w:rPr>
          <w:rFonts w:ascii="Arial" w:hAnsi="Arial" w:cs="Arial"/>
        </w:rPr>
      </w:pPr>
      <w:r w:rsidRPr="008A5F50">
        <w:rPr>
          <w:rFonts w:ascii="Arial" w:hAnsi="Arial" w:cs="Arial"/>
        </w:rPr>
        <w:t xml:space="preserve">To ensure accurate </w:t>
      </w:r>
      <w:r w:rsidR="00B2077C">
        <w:rPr>
          <w:rFonts w:ascii="Arial" w:hAnsi="Arial" w:cs="Arial"/>
        </w:rPr>
        <w:t>recordkeeping</w:t>
      </w:r>
      <w:r w:rsidRPr="008A5F50">
        <w:rPr>
          <w:rFonts w:ascii="Arial" w:hAnsi="Arial" w:cs="Arial"/>
        </w:rPr>
        <w:t xml:space="preserve"> of hours worked, non-exempt employees are required to punch their timecard at the beginning and end of their shift. </w:t>
      </w:r>
      <w:r w:rsidR="006A4F02" w:rsidRPr="00AA2044">
        <w:rPr>
          <w:rFonts w:ascii="Arial" w:hAnsi="Arial" w:cs="Arial"/>
        </w:rPr>
        <w:t xml:space="preserve">Employees are prohibited from engaging in off-the-clock work or unrecorded work. </w:t>
      </w:r>
      <w:r w:rsidRPr="00BA2E34">
        <w:rPr>
          <w:rFonts w:ascii="Arial" w:hAnsi="Arial" w:cs="Arial"/>
          <w:b/>
          <w:bCs/>
          <w:color w:val="FF0000"/>
        </w:rPr>
        <w:t>[Optional</w:t>
      </w:r>
      <w:r w:rsidRPr="008D5E0E">
        <w:rPr>
          <w:rFonts w:ascii="Arial" w:hAnsi="Arial" w:cs="Arial"/>
          <w:b/>
          <w:bCs/>
        </w:rPr>
        <w:t>:</w:t>
      </w:r>
      <w:r>
        <w:rPr>
          <w:rFonts w:ascii="Arial" w:hAnsi="Arial" w:cs="Arial"/>
        </w:rPr>
        <w:t xml:space="preserve"> </w:t>
      </w:r>
      <w:r w:rsidRPr="008A5F50">
        <w:rPr>
          <w:rFonts w:ascii="Arial" w:hAnsi="Arial" w:cs="Arial"/>
        </w:rPr>
        <w:t xml:space="preserve">Employees may not punch their timecard more than </w:t>
      </w:r>
      <w:r w:rsidRPr="009650E9">
        <w:rPr>
          <w:rFonts w:ascii="Arial" w:hAnsi="Arial" w:cs="Arial"/>
          <w:b/>
          <w:bCs/>
        </w:rPr>
        <w:t>five</w:t>
      </w:r>
      <w:r w:rsidRPr="008A5F50">
        <w:rPr>
          <w:rFonts w:ascii="Arial" w:hAnsi="Arial" w:cs="Arial"/>
        </w:rPr>
        <w:t xml:space="preserve"> minutes before their authorized start time or after their authorized ending time without permission from their </w:t>
      </w:r>
      <w:r w:rsidR="00B80489" w:rsidRPr="00B80489">
        <w:rPr>
          <w:rFonts w:ascii="Arial" w:hAnsi="Arial" w:cs="Arial"/>
        </w:rPr>
        <w:t>supervisor</w:t>
      </w:r>
      <w:r w:rsidRPr="008A5F50">
        <w:rPr>
          <w:rFonts w:ascii="Arial" w:hAnsi="Arial" w:cs="Arial"/>
        </w:rPr>
        <w:t>.</w:t>
      </w:r>
      <w:r w:rsidRPr="00BA2E34">
        <w:rPr>
          <w:rFonts w:ascii="Arial" w:hAnsi="Arial" w:cs="Arial"/>
          <w:b/>
          <w:bCs/>
          <w:color w:val="FF0000"/>
        </w:rPr>
        <w:t>]</w:t>
      </w:r>
    </w:p>
    <w:p w14:paraId="775E1ABC" w14:textId="77777777" w:rsidR="00BD74DE" w:rsidRPr="008A5F50" w:rsidRDefault="00BD74DE" w:rsidP="00BD74DE">
      <w:pPr>
        <w:ind w:left="720"/>
        <w:jc w:val="both"/>
        <w:rPr>
          <w:rFonts w:ascii="Arial" w:hAnsi="Arial" w:cs="Arial"/>
        </w:rPr>
      </w:pPr>
    </w:p>
    <w:p w14:paraId="7034A26E" w14:textId="3E6796E2" w:rsidR="00BD74DE" w:rsidRPr="008A5F50" w:rsidRDefault="00BD74DE" w:rsidP="00BD74DE">
      <w:pPr>
        <w:ind w:left="720"/>
        <w:jc w:val="both"/>
        <w:rPr>
          <w:rFonts w:ascii="Arial" w:hAnsi="Arial" w:cs="Arial"/>
        </w:rPr>
      </w:pPr>
      <w:r w:rsidRPr="00BA2E34">
        <w:rPr>
          <w:rFonts w:ascii="Arial" w:hAnsi="Arial" w:cs="Arial"/>
          <w:b/>
          <w:bCs/>
          <w:color w:val="FF0000"/>
        </w:rPr>
        <w:t>[Optional:</w:t>
      </w:r>
      <w:r w:rsidRPr="00BA2E34">
        <w:rPr>
          <w:rFonts w:ascii="Arial" w:hAnsi="Arial" w:cs="Arial"/>
          <w:color w:val="FF0000"/>
        </w:rPr>
        <w:t xml:space="preserve"> </w:t>
      </w:r>
      <w:r w:rsidRPr="008A5F50">
        <w:rPr>
          <w:rFonts w:ascii="Arial" w:hAnsi="Arial" w:cs="Arial"/>
        </w:rPr>
        <w:t>Employees also are required to punch their timecards at the beginning and end of meal periods.</w:t>
      </w:r>
      <w:r w:rsidRPr="00256416">
        <w:rPr>
          <w:rFonts w:ascii="Arial" w:hAnsi="Arial" w:cs="Arial"/>
          <w:b/>
          <w:bCs/>
        </w:rPr>
        <w:t xml:space="preserve">] </w:t>
      </w:r>
      <w:r w:rsidRPr="008A5F50">
        <w:rPr>
          <w:rFonts w:ascii="Arial" w:hAnsi="Arial" w:cs="Arial"/>
        </w:rPr>
        <w:t xml:space="preserve">Under no circumstances should an employee punch the timecard of another employee. Should an employee forget to punch in or out, the employee should notify their </w:t>
      </w:r>
      <w:r w:rsidR="00B80489" w:rsidRPr="00B80489">
        <w:rPr>
          <w:rFonts w:ascii="Arial" w:hAnsi="Arial" w:cs="Arial"/>
        </w:rPr>
        <w:t>supervisor</w:t>
      </w:r>
      <w:r w:rsidRPr="008A5F50">
        <w:rPr>
          <w:rFonts w:ascii="Arial" w:hAnsi="Arial" w:cs="Arial"/>
          <w:b/>
        </w:rPr>
        <w:t xml:space="preserve"> </w:t>
      </w:r>
      <w:r w:rsidRPr="008A5F50">
        <w:rPr>
          <w:rFonts w:ascii="Arial" w:hAnsi="Arial" w:cs="Arial"/>
        </w:rPr>
        <w:t xml:space="preserve">and </w:t>
      </w:r>
      <w:r>
        <w:rPr>
          <w:rFonts w:ascii="Arial" w:hAnsi="Arial" w:cs="Arial"/>
        </w:rPr>
        <w:t>they</w:t>
      </w:r>
      <w:r w:rsidRPr="008A5F50">
        <w:rPr>
          <w:rFonts w:ascii="Arial" w:hAnsi="Arial" w:cs="Arial"/>
        </w:rPr>
        <w:t xml:space="preserve"> will make the appropriate notations on the timecard. Employees should also notify their </w:t>
      </w:r>
      <w:r w:rsidR="00B80489" w:rsidRPr="00B80489">
        <w:rPr>
          <w:rFonts w:ascii="Arial" w:hAnsi="Arial" w:cs="Arial"/>
        </w:rPr>
        <w:t>supervisor</w:t>
      </w:r>
      <w:r w:rsidRPr="008A5F50">
        <w:rPr>
          <w:rFonts w:ascii="Arial" w:hAnsi="Arial" w:cs="Arial"/>
          <w:b/>
        </w:rPr>
        <w:t xml:space="preserve"> </w:t>
      </w:r>
      <w:r w:rsidRPr="008A5F50">
        <w:rPr>
          <w:rFonts w:ascii="Arial" w:hAnsi="Arial" w:cs="Arial"/>
        </w:rPr>
        <w:t>if they accidentally punch another employee's card.</w:t>
      </w:r>
      <w:r w:rsidRPr="00BA2E34">
        <w:rPr>
          <w:rFonts w:ascii="Arial" w:hAnsi="Arial" w:cs="Arial"/>
          <w:b/>
          <w:bCs/>
          <w:color w:val="FF0000"/>
        </w:rPr>
        <w:t>]</w:t>
      </w:r>
    </w:p>
    <w:p w14:paraId="2E484F6C" w14:textId="77777777" w:rsidR="00BD74DE" w:rsidRPr="008A5F50" w:rsidRDefault="00BD74DE" w:rsidP="00BD74DE">
      <w:pPr>
        <w:ind w:left="720"/>
        <w:jc w:val="both"/>
        <w:rPr>
          <w:rFonts w:ascii="Arial" w:hAnsi="Arial" w:cs="Arial"/>
        </w:rPr>
      </w:pPr>
    </w:p>
    <w:p w14:paraId="271BA6A5" w14:textId="77777777" w:rsidR="00BD74DE" w:rsidRPr="005E67D3" w:rsidRDefault="00BD74DE" w:rsidP="00BD74DE">
      <w:pPr>
        <w:jc w:val="both"/>
        <w:rPr>
          <w:rFonts w:ascii="Arial" w:hAnsi="Arial" w:cs="Arial"/>
        </w:rPr>
      </w:pPr>
      <w:r w:rsidRPr="008A5F50">
        <w:rPr>
          <w:rFonts w:ascii="Arial" w:hAnsi="Arial" w:cs="Arial"/>
          <w:b/>
        </w:rPr>
        <w:t xml:space="preserve">ABSENCE </w:t>
      </w:r>
      <w:r w:rsidRPr="005E67D3">
        <w:rPr>
          <w:rFonts w:ascii="Arial" w:hAnsi="Arial" w:cs="Arial"/>
          <w:b/>
        </w:rPr>
        <w:t xml:space="preserve">REPORTS </w:t>
      </w:r>
      <w:r w:rsidRPr="00BA2E34">
        <w:rPr>
          <w:rFonts w:ascii="Arial" w:hAnsi="Arial" w:cs="Arial"/>
          <w:b/>
          <w:color w:val="FF0000"/>
        </w:rPr>
        <w:t>[OPTIONAL]</w:t>
      </w:r>
    </w:p>
    <w:p w14:paraId="2418C853" w14:textId="6B89C5C7" w:rsidR="00BD74DE" w:rsidRPr="005E67D3" w:rsidRDefault="00BD74DE" w:rsidP="006746F0">
      <w:pPr>
        <w:ind w:left="720"/>
        <w:jc w:val="both"/>
        <w:rPr>
          <w:rFonts w:ascii="Arial" w:hAnsi="Arial" w:cs="Arial"/>
        </w:rPr>
      </w:pPr>
      <w:r w:rsidRPr="005E67D3">
        <w:rPr>
          <w:rFonts w:ascii="Arial" w:hAnsi="Arial" w:cs="Arial"/>
        </w:rPr>
        <w:t xml:space="preserve">Exempt employees are responsible for recording any time away from work on an </w:t>
      </w:r>
      <w:r w:rsidRPr="005E67D3">
        <w:rPr>
          <w:rFonts w:ascii="Arial" w:hAnsi="Arial" w:cs="Arial"/>
          <w:b/>
        </w:rPr>
        <w:t>Absence Report</w:t>
      </w:r>
      <w:r w:rsidRPr="005E67D3">
        <w:rPr>
          <w:rFonts w:ascii="Arial" w:hAnsi="Arial" w:cs="Arial"/>
        </w:rPr>
        <w:t xml:space="preserve">, signing it and then submitting it to </w:t>
      </w:r>
      <w:r w:rsidR="00E16B41" w:rsidRPr="005E67D3">
        <w:rPr>
          <w:rFonts w:ascii="Arial" w:hAnsi="Arial" w:cs="Arial"/>
        </w:rPr>
        <w:t xml:space="preserve">the Director </w:t>
      </w:r>
      <w:r w:rsidRPr="005E67D3">
        <w:rPr>
          <w:rFonts w:ascii="Arial" w:hAnsi="Arial" w:cs="Arial"/>
        </w:rPr>
        <w:t xml:space="preserve">by no later than </w:t>
      </w:r>
      <w:r w:rsidR="006746F0" w:rsidRPr="005E67D3">
        <w:rPr>
          <w:rFonts w:ascii="Arial" w:hAnsi="Arial" w:cs="Arial"/>
          <w:b/>
        </w:rPr>
        <w:t>what day</w:t>
      </w:r>
      <w:r w:rsidRPr="005E67D3">
        <w:rPr>
          <w:rFonts w:ascii="Arial" w:hAnsi="Arial" w:cs="Arial"/>
        </w:rPr>
        <w:t>.</w:t>
      </w:r>
      <w:bookmarkStart w:id="88" w:name="_Toc499906672"/>
    </w:p>
    <w:p w14:paraId="4F415284" w14:textId="77777777" w:rsidR="00C46BD0" w:rsidRPr="005E67D3" w:rsidRDefault="00C46BD0" w:rsidP="006746F0">
      <w:pPr>
        <w:ind w:left="720"/>
        <w:jc w:val="both"/>
        <w:rPr>
          <w:rFonts w:ascii="Arial" w:hAnsi="Arial" w:cs="Arial"/>
        </w:rPr>
      </w:pPr>
    </w:p>
    <w:bookmarkEnd w:id="88"/>
    <w:p w14:paraId="2FA11F83" w14:textId="36D3B717" w:rsidR="00457CB0" w:rsidRPr="00457CB0" w:rsidRDefault="00E1610E" w:rsidP="000712F7">
      <w:pPr>
        <w:jc w:val="both"/>
        <w:rPr>
          <w:rFonts w:ascii="Arial" w:hAnsi="Arial" w:cs="Arial"/>
        </w:rPr>
      </w:pPr>
      <w:r w:rsidRPr="005E67D3">
        <w:rPr>
          <w:rFonts w:ascii="Arial" w:hAnsi="Arial" w:cs="Arial"/>
          <w:b/>
        </w:rPr>
        <w:t xml:space="preserve">FLEXIBLE WORK SCHEDULES </w:t>
      </w:r>
      <w:r w:rsidR="00C11644" w:rsidRPr="00BA2E34">
        <w:rPr>
          <w:rFonts w:ascii="Arial" w:hAnsi="Arial" w:cs="Arial"/>
          <w:b/>
          <w:color w:val="FF0000"/>
        </w:rPr>
        <w:t>[OPTIONAL]</w:t>
      </w:r>
    </w:p>
    <w:p w14:paraId="40402E46" w14:textId="7EC8C19B" w:rsidR="00457CB0" w:rsidRPr="00457CB0" w:rsidRDefault="00E1610E" w:rsidP="00A7362D">
      <w:pPr>
        <w:ind w:left="720"/>
        <w:jc w:val="both"/>
        <w:rPr>
          <w:rFonts w:ascii="Arial" w:hAnsi="Arial" w:cs="Arial"/>
        </w:rPr>
      </w:pPr>
      <w:r w:rsidRPr="0005758E">
        <w:rPr>
          <w:rFonts w:ascii="Arial" w:hAnsi="Arial" w:cs="Arial"/>
        </w:rPr>
        <w:t>Our</w:t>
      </w:r>
      <w:r w:rsidRPr="000933A0">
        <w:rPr>
          <w:rFonts w:ascii="Arial" w:hAnsi="Arial" w:cs="Arial"/>
          <w:bCs/>
        </w:rPr>
        <w:t xml:space="preserve"> </w:t>
      </w:r>
      <w:r w:rsidR="00515E99" w:rsidRPr="000933A0">
        <w:rPr>
          <w:rFonts w:ascii="Arial" w:hAnsi="Arial" w:cs="Arial"/>
          <w:bCs/>
        </w:rPr>
        <w:t>Library</w:t>
      </w:r>
      <w:r w:rsidRPr="00CB662F">
        <w:rPr>
          <w:rFonts w:ascii="Arial" w:hAnsi="Arial" w:cs="Arial"/>
        </w:rPr>
        <w:t xml:space="preserve"> offers a flexible work schedule to assist in balancing work and family life. </w:t>
      </w:r>
      <w:r w:rsidR="00B80489" w:rsidRPr="00B80489">
        <w:rPr>
          <w:rFonts w:ascii="Arial" w:hAnsi="Arial" w:cs="Arial"/>
        </w:rPr>
        <w:t>Supervisors</w:t>
      </w:r>
      <w:r w:rsidR="00B224EF">
        <w:rPr>
          <w:rFonts w:ascii="Arial" w:hAnsi="Arial" w:cs="Arial"/>
          <w:b/>
        </w:rPr>
        <w:t xml:space="preserve"> </w:t>
      </w:r>
      <w:r w:rsidRPr="00CB662F">
        <w:rPr>
          <w:rFonts w:ascii="Arial" w:hAnsi="Arial" w:cs="Arial"/>
        </w:rPr>
        <w:t xml:space="preserve">will discuss </w:t>
      </w:r>
      <w:r w:rsidR="00C14521" w:rsidRPr="00CB662F">
        <w:rPr>
          <w:rFonts w:ascii="Arial" w:hAnsi="Arial" w:cs="Arial"/>
        </w:rPr>
        <w:t>the</w:t>
      </w:r>
      <w:r w:rsidRPr="00CB662F">
        <w:rPr>
          <w:rFonts w:ascii="Arial" w:hAnsi="Arial" w:cs="Arial"/>
        </w:rPr>
        <w:t xml:space="preserve"> flexible work schedule policy with employees. </w:t>
      </w:r>
      <w:r w:rsidRPr="00CB662F">
        <w:rPr>
          <w:rFonts w:ascii="Arial" w:hAnsi="Arial" w:cs="Arial"/>
        </w:rPr>
        <w:lastRenderedPageBreak/>
        <w:t xml:space="preserve">Once an employee has established </w:t>
      </w:r>
      <w:r w:rsidR="00C14521" w:rsidRPr="00CB662F">
        <w:rPr>
          <w:rFonts w:ascii="Arial" w:hAnsi="Arial" w:cs="Arial"/>
        </w:rPr>
        <w:t>the</w:t>
      </w:r>
      <w:r w:rsidRPr="00CB662F">
        <w:rPr>
          <w:rFonts w:ascii="Arial" w:hAnsi="Arial" w:cs="Arial"/>
        </w:rPr>
        <w:t xml:space="preserve">ir work schedule, it cannot be changed without </w:t>
      </w:r>
      <w:r w:rsidR="00C14521" w:rsidRPr="00CB662F">
        <w:rPr>
          <w:rFonts w:ascii="Arial" w:hAnsi="Arial" w:cs="Arial"/>
        </w:rPr>
        <w:t>the</w:t>
      </w:r>
      <w:r w:rsidRPr="00CB662F">
        <w:rPr>
          <w:rFonts w:ascii="Arial" w:hAnsi="Arial" w:cs="Arial"/>
        </w:rPr>
        <w:t xml:space="preserve"> </w:t>
      </w:r>
      <w:r w:rsidR="003C5B06" w:rsidRPr="000933A0">
        <w:rPr>
          <w:rFonts w:ascii="Arial" w:hAnsi="Arial" w:cs="Arial"/>
          <w:bCs/>
        </w:rPr>
        <w:t>s</w:t>
      </w:r>
      <w:r w:rsidR="00B224EF" w:rsidRPr="000933A0">
        <w:rPr>
          <w:rFonts w:ascii="Arial" w:hAnsi="Arial" w:cs="Arial"/>
          <w:bCs/>
        </w:rPr>
        <w:t xml:space="preserve">upervisor’s </w:t>
      </w:r>
      <w:r w:rsidRPr="00CB662F">
        <w:rPr>
          <w:rFonts w:ascii="Arial" w:hAnsi="Arial" w:cs="Arial"/>
        </w:rPr>
        <w:t>approval</w:t>
      </w:r>
      <w:r w:rsidRPr="0005758E">
        <w:rPr>
          <w:rFonts w:ascii="Arial" w:hAnsi="Arial" w:cs="Arial"/>
        </w:rPr>
        <w:t>.</w:t>
      </w:r>
    </w:p>
    <w:p w14:paraId="31D5E4F5" w14:textId="77777777" w:rsidR="00572E9E" w:rsidRPr="009D24BF" w:rsidRDefault="00572E9E">
      <w:pPr>
        <w:rPr>
          <w:rFonts w:ascii="Arial" w:hAnsi="Arial" w:cs="Arial"/>
        </w:rPr>
      </w:pPr>
      <w:bookmarkStart w:id="89" w:name="_Toc536427219"/>
      <w:bookmarkStart w:id="90" w:name="_Toc534893927"/>
      <w:bookmarkStart w:id="91" w:name="_Toc536523509"/>
      <w:bookmarkStart w:id="92" w:name="_Toc536800706"/>
      <w:bookmarkStart w:id="93" w:name="_Toc5173185"/>
      <w:bookmarkStart w:id="94" w:name="_Toc5281164"/>
      <w:bookmarkStart w:id="95" w:name="_Toc6924629"/>
    </w:p>
    <w:p w14:paraId="7DCCC465" w14:textId="77777777" w:rsidR="00572E9E" w:rsidRPr="009D24BF" w:rsidRDefault="00572E9E">
      <w:pPr>
        <w:rPr>
          <w:rFonts w:ascii="Arial" w:hAnsi="Arial" w:cs="Arial"/>
        </w:rPr>
      </w:pPr>
    </w:p>
    <w:p w14:paraId="24150ADD" w14:textId="3FF98F03" w:rsidR="00671F51" w:rsidRPr="006746F0" w:rsidRDefault="00671F51">
      <w:pPr>
        <w:rPr>
          <w:rFonts w:ascii="Arial" w:hAnsi="Arial" w:cs="Arial"/>
          <w:b/>
        </w:rPr>
      </w:pPr>
      <w:r>
        <w:br w:type="page"/>
      </w:r>
    </w:p>
    <w:p w14:paraId="2D13CF31" w14:textId="202E8A5C" w:rsidR="00CE56AB" w:rsidRPr="00A12C11" w:rsidRDefault="00CE56AB" w:rsidP="00CE56AB">
      <w:pPr>
        <w:pStyle w:val="Heading2"/>
        <w:rPr>
          <w:b w:val="0"/>
          <w:szCs w:val="36"/>
        </w:rPr>
      </w:pPr>
      <w:bookmarkStart w:id="96" w:name="_Toc499906673"/>
      <w:bookmarkStart w:id="97" w:name="_Hlk535323076"/>
      <w:bookmarkStart w:id="98" w:name="_Toc96084086"/>
      <w:bookmarkEnd w:id="82"/>
      <w:bookmarkEnd w:id="89"/>
      <w:bookmarkEnd w:id="90"/>
      <w:bookmarkEnd w:id="91"/>
      <w:bookmarkEnd w:id="92"/>
      <w:bookmarkEnd w:id="93"/>
      <w:bookmarkEnd w:id="94"/>
      <w:bookmarkEnd w:id="95"/>
      <w:r w:rsidRPr="00A12C11">
        <w:rPr>
          <w:szCs w:val="36"/>
        </w:rPr>
        <w:lastRenderedPageBreak/>
        <w:t>3.</w:t>
      </w:r>
      <w:r w:rsidR="00CD5087">
        <w:rPr>
          <w:szCs w:val="36"/>
        </w:rPr>
        <w:t>04</w:t>
      </w:r>
      <w:r w:rsidRPr="00A12C11">
        <w:rPr>
          <w:szCs w:val="36"/>
        </w:rPr>
        <w:tab/>
      </w:r>
      <w:r w:rsidRPr="00A12C11">
        <w:rPr>
          <w:szCs w:val="36"/>
        </w:rPr>
        <w:tab/>
      </w:r>
      <w:bookmarkStart w:id="99" w:name="Pay_Practices"/>
      <w:commentRangeStart w:id="100"/>
      <w:r w:rsidRPr="00A12C11">
        <w:rPr>
          <w:szCs w:val="36"/>
        </w:rPr>
        <w:t>PAY PRACTICES</w:t>
      </w:r>
      <w:bookmarkEnd w:id="96"/>
      <w:bookmarkEnd w:id="99"/>
      <w:commentRangeEnd w:id="100"/>
      <w:r w:rsidR="00980074">
        <w:rPr>
          <w:rStyle w:val="CommentReference"/>
          <w:rFonts w:ascii="Times New Roman" w:hAnsi="Times New Roman" w:cs="Times New Roman"/>
          <w:b w:val="0"/>
        </w:rPr>
        <w:commentReference w:id="100"/>
      </w:r>
      <w:bookmarkEnd w:id="98"/>
    </w:p>
    <w:p w14:paraId="6C00537B" w14:textId="77777777" w:rsidR="00CE56AB" w:rsidRDefault="00CE56AB" w:rsidP="00CE56AB">
      <w:pPr>
        <w:rPr>
          <w:rFonts w:ascii="Arial" w:hAnsi="Arial" w:cs="Arial"/>
          <w:sz w:val="36"/>
          <w:szCs w:val="36"/>
        </w:rPr>
      </w:pPr>
    </w:p>
    <w:p w14:paraId="638F76DD" w14:textId="1EC9ABCD" w:rsidR="00CE56AB" w:rsidRPr="00CB662F" w:rsidRDefault="00515E99" w:rsidP="00CE56AB">
      <w:pPr>
        <w:jc w:val="both"/>
        <w:rPr>
          <w:rFonts w:ascii="Arial" w:hAnsi="Arial" w:cs="Arial"/>
        </w:rPr>
      </w:pPr>
      <w:r>
        <w:rPr>
          <w:rFonts w:ascii="Arial" w:eastAsia="Times" w:hAnsi="Arial" w:cs="Arial"/>
          <w:b/>
          <w:szCs w:val="20"/>
        </w:rPr>
        <w:t>Library</w:t>
      </w:r>
      <w:r w:rsidR="00CE56AB" w:rsidRPr="00F94832">
        <w:rPr>
          <w:rFonts w:ascii="Arial" w:eastAsia="Times" w:hAnsi="Arial" w:cs="Arial"/>
          <w:b/>
          <w:szCs w:val="20"/>
        </w:rPr>
        <w:t xml:space="preserve"> Name</w:t>
      </w:r>
      <w:r w:rsidR="00CE56AB" w:rsidRPr="00CB662F">
        <w:rPr>
          <w:rFonts w:ascii="Arial" w:eastAsia="Times" w:hAnsi="Arial" w:cs="Arial"/>
          <w:szCs w:val="20"/>
        </w:rPr>
        <w:t xml:space="preserve"> is committed to a policy of fair and equitable compensation </w:t>
      </w:r>
      <w:bookmarkStart w:id="101" w:name="_Hlk505250357"/>
      <w:r w:rsidR="00CE56AB" w:rsidRPr="00CB662F">
        <w:rPr>
          <w:rFonts w:ascii="Arial" w:eastAsia="Times" w:hAnsi="Arial" w:cs="Arial"/>
          <w:szCs w:val="20"/>
        </w:rPr>
        <w:t>for all employees</w:t>
      </w:r>
      <w:bookmarkEnd w:id="101"/>
      <w:r w:rsidR="00CE56AB" w:rsidRPr="00CB662F">
        <w:rPr>
          <w:rFonts w:ascii="Arial" w:hAnsi="Arial" w:cs="Arial"/>
        </w:rPr>
        <w:t>.</w:t>
      </w:r>
    </w:p>
    <w:p w14:paraId="11CFECC1" w14:textId="77777777" w:rsidR="00CE56AB" w:rsidRPr="00CB662F" w:rsidRDefault="00CE56AB" w:rsidP="00CE56AB">
      <w:pPr>
        <w:jc w:val="both"/>
        <w:rPr>
          <w:rFonts w:ascii="Arial" w:hAnsi="Arial" w:cs="Arial"/>
        </w:rPr>
      </w:pPr>
    </w:p>
    <w:p w14:paraId="70BA743D" w14:textId="77777777" w:rsidR="00CE56AB" w:rsidRPr="00CB662F" w:rsidRDefault="00CE56AB" w:rsidP="00CE56AB">
      <w:pPr>
        <w:jc w:val="both"/>
        <w:rPr>
          <w:rFonts w:ascii="Arial" w:hAnsi="Arial" w:cs="Arial"/>
        </w:rPr>
      </w:pPr>
      <w:r w:rsidRPr="00CB662F">
        <w:rPr>
          <w:rFonts w:ascii="Arial" w:hAnsi="Arial" w:cs="Arial"/>
          <w:noProof/>
        </w:rPr>
        <mc:AlternateContent>
          <mc:Choice Requires="wps">
            <w:drawing>
              <wp:anchor distT="4294967294" distB="4294967294" distL="114300" distR="114300" simplePos="0" relativeHeight="251658281" behindDoc="0" locked="0" layoutInCell="1" allowOverlap="1" wp14:anchorId="6A7F8C0C" wp14:editId="3A2C95FB">
                <wp:simplePos x="0" y="0"/>
                <wp:positionH relativeFrom="column">
                  <wp:posOffset>0</wp:posOffset>
                </wp:positionH>
                <wp:positionV relativeFrom="paragraph">
                  <wp:posOffset>26669</wp:posOffset>
                </wp:positionV>
                <wp:extent cx="5943600" cy="0"/>
                <wp:effectExtent l="0" t="0" r="0" b="0"/>
                <wp:wrapNone/>
                <wp:docPr id="3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59AA1" id="Straight Connector 5" o:spid="_x0000_s1026" style="position:absolute;z-index:25165828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3C0A36FB" w14:textId="77777777" w:rsidR="00CE56AB" w:rsidRPr="00CB662F" w:rsidRDefault="00CE56AB" w:rsidP="00CE56AB">
      <w:pPr>
        <w:jc w:val="both"/>
        <w:rPr>
          <w:rFonts w:ascii="Arial" w:eastAsia="Times" w:hAnsi="Arial" w:cs="Arial"/>
          <w:szCs w:val="20"/>
        </w:rPr>
      </w:pPr>
      <w:r w:rsidRPr="00CB662F">
        <w:rPr>
          <w:rFonts w:ascii="Arial" w:eastAsia="Times" w:hAnsi="Arial" w:cs="Arial"/>
          <w:b/>
          <w:szCs w:val="20"/>
        </w:rPr>
        <w:t>WAGE AND SALARY PROGRAM</w:t>
      </w:r>
    </w:p>
    <w:p w14:paraId="6EEC0788" w14:textId="16EF7564" w:rsidR="00CE56AB" w:rsidRPr="00CB662F" w:rsidRDefault="00CE56AB" w:rsidP="00CE56AB">
      <w:pPr>
        <w:ind w:left="720"/>
        <w:jc w:val="both"/>
        <w:rPr>
          <w:rFonts w:ascii="Arial" w:eastAsia="Times" w:hAnsi="Arial" w:cs="Arial"/>
          <w:szCs w:val="20"/>
        </w:rPr>
      </w:pPr>
      <w:r w:rsidRPr="00CB662F">
        <w:rPr>
          <w:rFonts w:ascii="Arial" w:eastAsia="Times" w:hAnsi="Arial" w:cs="Arial"/>
          <w:szCs w:val="20"/>
        </w:rPr>
        <w:t xml:space="preserve">Wage rates are assigned to each job based on job requirements and the economic conditions of </w:t>
      </w:r>
      <w:r w:rsidRPr="001D1AE7">
        <w:rPr>
          <w:rFonts w:ascii="Arial" w:eastAsia="Times" w:hAnsi="Arial" w:cs="Arial"/>
          <w:szCs w:val="20"/>
        </w:rPr>
        <w:t xml:space="preserve">the </w:t>
      </w:r>
      <w:r w:rsidR="00515E99" w:rsidRPr="001D1AE7">
        <w:rPr>
          <w:rFonts w:ascii="Arial" w:eastAsia="Times" w:hAnsi="Arial" w:cs="Arial"/>
          <w:szCs w:val="20"/>
        </w:rPr>
        <w:t>Library</w:t>
      </w:r>
      <w:r w:rsidRPr="001D1AE7">
        <w:rPr>
          <w:rFonts w:ascii="Arial" w:eastAsia="Times" w:hAnsi="Arial" w:cs="Arial"/>
          <w:szCs w:val="20"/>
        </w:rPr>
        <w:t xml:space="preserve"> and the marketplace, </w:t>
      </w:r>
      <w:bookmarkStart w:id="102" w:name="_Hlk505259979"/>
      <w:r w:rsidRPr="001D1AE7">
        <w:rPr>
          <w:rFonts w:ascii="Arial" w:eastAsia="Times" w:hAnsi="Arial" w:cs="Arial"/>
          <w:szCs w:val="20"/>
        </w:rPr>
        <w:t>as well as each employee’s qualifications, skills and abilities</w:t>
      </w:r>
      <w:bookmarkEnd w:id="102"/>
      <w:r w:rsidRPr="001D1AE7">
        <w:rPr>
          <w:rFonts w:ascii="Arial" w:eastAsia="Times" w:hAnsi="Arial" w:cs="Arial"/>
          <w:szCs w:val="20"/>
        </w:rPr>
        <w:t xml:space="preserve">. The </w:t>
      </w:r>
      <w:r w:rsidR="00515E99" w:rsidRPr="001D1AE7">
        <w:rPr>
          <w:rFonts w:ascii="Arial" w:eastAsia="Times" w:hAnsi="Arial" w:cs="Arial"/>
          <w:szCs w:val="20"/>
        </w:rPr>
        <w:t>Library</w:t>
      </w:r>
      <w:r w:rsidRPr="001D1AE7">
        <w:rPr>
          <w:rFonts w:ascii="Arial" w:eastAsia="Times" w:hAnsi="Arial" w:cs="Arial"/>
          <w:szCs w:val="20"/>
        </w:rPr>
        <w:t xml:space="preserve"> endeavors</w:t>
      </w:r>
      <w:r w:rsidRPr="00CB662F">
        <w:rPr>
          <w:rFonts w:ascii="Arial" w:eastAsia="Times" w:hAnsi="Arial" w:cs="Arial"/>
          <w:szCs w:val="20"/>
        </w:rPr>
        <w:t xml:space="preserve"> to comply with all federal, state and local laws with respect to the payment of wages.</w:t>
      </w:r>
    </w:p>
    <w:p w14:paraId="6FE9F021" w14:textId="77777777" w:rsidR="00CE56AB" w:rsidRPr="00CB662F" w:rsidRDefault="00CE56AB" w:rsidP="00CE56AB">
      <w:pPr>
        <w:jc w:val="both"/>
        <w:rPr>
          <w:rFonts w:ascii="Arial" w:eastAsia="Times" w:hAnsi="Arial" w:cs="Arial"/>
          <w:szCs w:val="20"/>
        </w:rPr>
      </w:pPr>
    </w:p>
    <w:p w14:paraId="7CAE0869" w14:textId="77777777" w:rsidR="00CE56AB" w:rsidRPr="00CB662F" w:rsidRDefault="00CE56AB" w:rsidP="00CE56AB">
      <w:pPr>
        <w:jc w:val="both"/>
        <w:rPr>
          <w:rFonts w:ascii="Arial" w:eastAsia="Times" w:hAnsi="Arial" w:cs="Arial"/>
          <w:szCs w:val="20"/>
        </w:rPr>
      </w:pPr>
      <w:r w:rsidRPr="00CB662F">
        <w:rPr>
          <w:rFonts w:ascii="Arial" w:eastAsia="Times" w:hAnsi="Arial" w:cs="Arial"/>
          <w:b/>
          <w:szCs w:val="20"/>
        </w:rPr>
        <w:t>MERIT INCREASES</w:t>
      </w:r>
    </w:p>
    <w:p w14:paraId="3B85B009" w14:textId="124D8D27" w:rsidR="00CE56AB" w:rsidRPr="001D1AE7" w:rsidRDefault="00CE56AB" w:rsidP="00CE56AB">
      <w:pPr>
        <w:ind w:left="720"/>
        <w:jc w:val="both"/>
        <w:rPr>
          <w:rFonts w:ascii="Arial" w:eastAsia="Times" w:hAnsi="Arial" w:cs="Arial"/>
          <w:szCs w:val="20"/>
        </w:rPr>
      </w:pPr>
      <w:r w:rsidRPr="00CB662F">
        <w:rPr>
          <w:rFonts w:ascii="Arial" w:eastAsia="Times" w:hAnsi="Arial" w:cs="Arial"/>
          <w:szCs w:val="20"/>
        </w:rPr>
        <w:t xml:space="preserve">Pay increases may be provided when an employee demonstrates improvement or outstanding performance in </w:t>
      </w:r>
      <w:r>
        <w:rPr>
          <w:rFonts w:ascii="Arial" w:eastAsia="Times" w:hAnsi="Arial" w:cs="Arial"/>
          <w:szCs w:val="20"/>
        </w:rPr>
        <w:t>their</w:t>
      </w:r>
      <w:r w:rsidRPr="00CB662F">
        <w:rPr>
          <w:rFonts w:ascii="Arial" w:eastAsia="Times" w:hAnsi="Arial" w:cs="Arial"/>
          <w:szCs w:val="20"/>
        </w:rPr>
        <w:t xml:space="preserve"> job. When reviewing pay increases, </w:t>
      </w:r>
      <w:r w:rsidRPr="001D1AE7">
        <w:rPr>
          <w:rFonts w:ascii="Arial" w:eastAsia="Times" w:hAnsi="Arial" w:cs="Arial"/>
          <w:szCs w:val="20"/>
        </w:rPr>
        <w:t xml:space="preserve">the </w:t>
      </w:r>
      <w:r w:rsidR="00515E99" w:rsidRPr="001D1AE7">
        <w:rPr>
          <w:rFonts w:ascii="Arial" w:eastAsia="Times" w:hAnsi="Arial" w:cs="Arial"/>
          <w:szCs w:val="20"/>
        </w:rPr>
        <w:t>Library</w:t>
      </w:r>
      <w:r w:rsidRPr="001D1AE7">
        <w:rPr>
          <w:rFonts w:ascii="Arial" w:eastAsia="Times" w:hAnsi="Arial" w:cs="Arial"/>
          <w:szCs w:val="20"/>
        </w:rPr>
        <w:t xml:space="preserve"> considers </w:t>
      </w:r>
      <w:r w:rsidR="00C43031">
        <w:rPr>
          <w:rFonts w:ascii="Arial" w:eastAsia="Times" w:hAnsi="Arial" w:cs="Arial"/>
          <w:szCs w:val="20"/>
        </w:rPr>
        <w:t>budget</w:t>
      </w:r>
      <w:r w:rsidRPr="001D1AE7">
        <w:rPr>
          <w:rFonts w:ascii="Arial" w:eastAsia="Times" w:hAnsi="Arial" w:cs="Arial"/>
          <w:szCs w:val="20"/>
        </w:rPr>
        <w:t xml:space="preserve">, an employee’s individual work performance and other economic factors. All merit increases are provided at the sole discretion of the </w:t>
      </w:r>
      <w:r w:rsidR="00515E99" w:rsidRPr="001D1AE7">
        <w:rPr>
          <w:rFonts w:ascii="Arial" w:eastAsia="Times" w:hAnsi="Arial" w:cs="Arial"/>
          <w:szCs w:val="20"/>
        </w:rPr>
        <w:t>Library</w:t>
      </w:r>
      <w:r w:rsidRPr="001D1AE7">
        <w:rPr>
          <w:rFonts w:ascii="Arial" w:eastAsia="Times" w:hAnsi="Arial" w:cs="Arial"/>
          <w:szCs w:val="20"/>
        </w:rPr>
        <w:t>.</w:t>
      </w:r>
    </w:p>
    <w:p w14:paraId="12BF27E8" w14:textId="77777777" w:rsidR="00CE56AB" w:rsidRPr="00CB662F" w:rsidRDefault="00CE56AB" w:rsidP="00CE56AB">
      <w:pPr>
        <w:jc w:val="both"/>
        <w:rPr>
          <w:rFonts w:ascii="Arial" w:eastAsia="Times" w:hAnsi="Arial" w:cs="Arial"/>
          <w:szCs w:val="20"/>
        </w:rPr>
      </w:pPr>
    </w:p>
    <w:p w14:paraId="4A6AB291" w14:textId="77777777" w:rsidR="00CE56AB" w:rsidRPr="00CB662F" w:rsidRDefault="00CE56AB" w:rsidP="00CE56AB">
      <w:pPr>
        <w:jc w:val="both"/>
        <w:rPr>
          <w:rFonts w:ascii="Arial" w:eastAsia="Times" w:hAnsi="Arial" w:cs="Arial"/>
          <w:szCs w:val="20"/>
        </w:rPr>
      </w:pPr>
      <w:r w:rsidRPr="00CB662F">
        <w:rPr>
          <w:rFonts w:ascii="Arial" w:eastAsia="Times" w:hAnsi="Arial" w:cs="Arial"/>
          <w:b/>
          <w:szCs w:val="20"/>
        </w:rPr>
        <w:t>PAYDAY</w:t>
      </w:r>
    </w:p>
    <w:p w14:paraId="7A5142DB" w14:textId="1341E654" w:rsidR="00CE56AB" w:rsidRPr="00CB662F" w:rsidRDefault="00CE56AB" w:rsidP="00CE56AB">
      <w:pPr>
        <w:ind w:left="720"/>
        <w:jc w:val="both"/>
        <w:rPr>
          <w:rFonts w:ascii="Arial" w:eastAsia="Times" w:hAnsi="Arial" w:cs="Arial"/>
          <w:szCs w:val="20"/>
        </w:rPr>
      </w:pPr>
      <w:r w:rsidRPr="00CB662F">
        <w:rPr>
          <w:rFonts w:ascii="Arial" w:eastAsia="Times" w:hAnsi="Arial" w:cs="Arial"/>
          <w:szCs w:val="20"/>
        </w:rPr>
        <w:t xml:space="preserve">Employees are </w:t>
      </w:r>
      <w:r w:rsidRPr="006B7FA5">
        <w:rPr>
          <w:rFonts w:ascii="Arial" w:eastAsia="Times" w:hAnsi="Arial" w:cs="Arial"/>
          <w:szCs w:val="20"/>
        </w:rPr>
        <w:t xml:space="preserve">paid </w:t>
      </w:r>
      <w:r w:rsidR="00AA7C3F" w:rsidRPr="006B7FA5">
        <w:rPr>
          <w:rFonts w:ascii="Arial" w:eastAsia="Times" w:hAnsi="Arial" w:cs="Arial"/>
          <w:b/>
          <w:szCs w:val="20"/>
        </w:rPr>
        <w:t>how often</w:t>
      </w:r>
      <w:r w:rsidR="00AA7C3F" w:rsidRPr="006B7FA5">
        <w:rPr>
          <w:rFonts w:ascii="Arial" w:eastAsia="Times" w:hAnsi="Arial" w:cs="Arial"/>
          <w:szCs w:val="20"/>
        </w:rPr>
        <w:t xml:space="preserve"> </w:t>
      </w:r>
      <w:r w:rsidRPr="006B7FA5">
        <w:rPr>
          <w:rFonts w:ascii="Arial" w:eastAsia="Times" w:hAnsi="Arial" w:cs="Arial"/>
          <w:szCs w:val="20"/>
        </w:rPr>
        <w:t xml:space="preserve">on </w:t>
      </w:r>
      <w:r w:rsidR="00AA7C3F" w:rsidRPr="006B7FA5">
        <w:rPr>
          <w:rFonts w:ascii="Arial" w:eastAsia="Times" w:hAnsi="Arial" w:cs="Arial"/>
          <w:b/>
          <w:szCs w:val="20"/>
        </w:rPr>
        <w:t>what day of the week</w:t>
      </w:r>
      <w:r w:rsidRPr="006B7FA5">
        <w:rPr>
          <w:rFonts w:ascii="Arial" w:eastAsia="Times" w:hAnsi="Arial" w:cs="Arial"/>
          <w:szCs w:val="20"/>
        </w:rPr>
        <w:t>.</w:t>
      </w:r>
      <w:r w:rsidRPr="00CB662F">
        <w:rPr>
          <w:rFonts w:ascii="Arial" w:eastAsia="Times" w:hAnsi="Arial" w:cs="Arial"/>
          <w:szCs w:val="20"/>
        </w:rPr>
        <w:t xml:space="preserve"> If payday falls on a holiday, employees will ordinarily be paid on the day before the holiday.</w:t>
      </w:r>
    </w:p>
    <w:p w14:paraId="1A7ED820" w14:textId="77777777" w:rsidR="00CE56AB" w:rsidRPr="00CB662F" w:rsidRDefault="00CE56AB" w:rsidP="00CE56AB">
      <w:pPr>
        <w:jc w:val="both"/>
        <w:rPr>
          <w:rFonts w:ascii="Arial" w:eastAsia="Times" w:hAnsi="Arial" w:cs="Arial"/>
          <w:szCs w:val="20"/>
        </w:rPr>
      </w:pPr>
    </w:p>
    <w:p w14:paraId="0F36142D" w14:textId="77777777" w:rsidR="00CE56AB" w:rsidRPr="00CB662F" w:rsidRDefault="00CE56AB" w:rsidP="00CE56AB">
      <w:pPr>
        <w:jc w:val="both"/>
        <w:rPr>
          <w:rFonts w:ascii="Arial" w:eastAsia="Times" w:hAnsi="Arial" w:cs="Arial"/>
          <w:szCs w:val="20"/>
        </w:rPr>
      </w:pPr>
      <w:r w:rsidRPr="00CB662F">
        <w:rPr>
          <w:rFonts w:ascii="Arial" w:eastAsia="Times" w:hAnsi="Arial" w:cs="Arial"/>
          <w:b/>
          <w:szCs w:val="20"/>
        </w:rPr>
        <w:t>PAYROLL</w:t>
      </w:r>
    </w:p>
    <w:p w14:paraId="28B0BFF1" w14:textId="18015E6B" w:rsidR="00CE56AB" w:rsidRPr="00457CB0" w:rsidRDefault="00CE56AB" w:rsidP="00CE56AB">
      <w:pPr>
        <w:ind w:left="720"/>
        <w:jc w:val="both"/>
        <w:rPr>
          <w:rFonts w:ascii="Arial" w:eastAsia="Times" w:hAnsi="Arial" w:cs="Arial"/>
          <w:szCs w:val="20"/>
        </w:rPr>
      </w:pPr>
      <w:r w:rsidRPr="00CB662F">
        <w:rPr>
          <w:rFonts w:ascii="Arial" w:eastAsia="Times" w:hAnsi="Arial" w:cs="Arial"/>
          <w:szCs w:val="20"/>
        </w:rPr>
        <w:t xml:space="preserve">Employees have </w:t>
      </w:r>
      <w:r w:rsidRPr="00C14521">
        <w:rPr>
          <w:rFonts w:ascii="Arial" w:eastAsia="Times" w:hAnsi="Arial" w:cs="Arial"/>
          <w:szCs w:val="20"/>
        </w:rPr>
        <w:t>the</w:t>
      </w:r>
      <w:r w:rsidRPr="0005758E">
        <w:rPr>
          <w:rFonts w:ascii="Arial" w:eastAsia="Times" w:hAnsi="Arial" w:cs="Arial"/>
          <w:szCs w:val="20"/>
        </w:rPr>
        <w:t xml:space="preserve"> option of being compensated by check or direct deposit. </w:t>
      </w:r>
      <w:r w:rsidR="00DB09AA">
        <w:rPr>
          <w:rFonts w:ascii="Arial" w:eastAsia="Times" w:hAnsi="Arial" w:cs="Arial"/>
          <w:szCs w:val="20"/>
        </w:rPr>
        <w:t>The Director</w:t>
      </w:r>
      <w:r w:rsidRPr="0005758E">
        <w:rPr>
          <w:rFonts w:ascii="Arial" w:eastAsia="Times" w:hAnsi="Arial" w:cs="Arial"/>
          <w:szCs w:val="20"/>
        </w:rPr>
        <w:t xml:space="preserve"> answers questions regarding compensation options.</w:t>
      </w:r>
    </w:p>
    <w:p w14:paraId="1FC03FDE" w14:textId="77777777" w:rsidR="00CE56AB" w:rsidRPr="00457CB0" w:rsidRDefault="00CE56AB" w:rsidP="00CE56AB">
      <w:pPr>
        <w:jc w:val="both"/>
        <w:rPr>
          <w:rFonts w:ascii="Arial" w:eastAsia="Times" w:hAnsi="Arial" w:cs="Arial"/>
          <w:szCs w:val="20"/>
        </w:rPr>
      </w:pPr>
    </w:p>
    <w:p w14:paraId="2D5EEDC8" w14:textId="77777777" w:rsidR="00CE56AB" w:rsidRPr="00457CB0" w:rsidRDefault="00CE56AB" w:rsidP="00CE56AB">
      <w:pPr>
        <w:jc w:val="both"/>
        <w:rPr>
          <w:rFonts w:ascii="Arial" w:eastAsia="Times" w:hAnsi="Arial" w:cs="Arial"/>
          <w:szCs w:val="20"/>
        </w:rPr>
      </w:pPr>
      <w:r w:rsidRPr="0005758E">
        <w:rPr>
          <w:rFonts w:ascii="Arial" w:eastAsia="Times" w:hAnsi="Arial" w:cs="Arial"/>
          <w:b/>
          <w:szCs w:val="20"/>
        </w:rPr>
        <w:t>GARNISHMENTS</w:t>
      </w:r>
    </w:p>
    <w:p w14:paraId="2DD4EC19" w14:textId="5916EE47" w:rsidR="00CE56AB" w:rsidRPr="00CB662F" w:rsidRDefault="00CE56AB" w:rsidP="00CE56AB">
      <w:pPr>
        <w:ind w:left="720"/>
        <w:jc w:val="both"/>
        <w:rPr>
          <w:rFonts w:ascii="Arial" w:eastAsia="Times" w:hAnsi="Arial" w:cs="Arial"/>
          <w:szCs w:val="20"/>
        </w:rPr>
      </w:pPr>
      <w:r w:rsidRPr="0005758E">
        <w:rPr>
          <w:rFonts w:ascii="Arial" w:eastAsia="Times" w:hAnsi="Arial" w:cs="Arial"/>
          <w:szCs w:val="20"/>
        </w:rPr>
        <w:t xml:space="preserve">A </w:t>
      </w:r>
      <w:r w:rsidRPr="00CB662F">
        <w:rPr>
          <w:rFonts w:ascii="Arial" w:eastAsia="Times" w:hAnsi="Arial" w:cs="Arial"/>
          <w:szCs w:val="20"/>
        </w:rPr>
        <w:t xml:space="preserve">court may order </w:t>
      </w:r>
      <w:r w:rsidRPr="00DB09AA">
        <w:rPr>
          <w:rFonts w:ascii="Arial" w:eastAsia="Times" w:hAnsi="Arial" w:cs="Arial"/>
          <w:szCs w:val="20"/>
        </w:rPr>
        <w:t xml:space="preserve">the </w:t>
      </w:r>
      <w:r w:rsidR="00515E99" w:rsidRPr="00DB09AA">
        <w:rPr>
          <w:rFonts w:ascii="Arial" w:eastAsia="Times" w:hAnsi="Arial" w:cs="Arial"/>
          <w:szCs w:val="20"/>
        </w:rPr>
        <w:t>Library</w:t>
      </w:r>
      <w:r w:rsidRPr="00DB09AA">
        <w:rPr>
          <w:rFonts w:ascii="Arial" w:eastAsia="Times" w:hAnsi="Arial" w:cs="Arial"/>
          <w:szCs w:val="20"/>
        </w:rPr>
        <w:t xml:space="preserve"> to garnish amounts directly from an employee’s paycheck. The </w:t>
      </w:r>
      <w:r w:rsidR="00515E99" w:rsidRPr="00DB09AA">
        <w:rPr>
          <w:rFonts w:ascii="Arial" w:eastAsia="Times" w:hAnsi="Arial" w:cs="Arial"/>
          <w:szCs w:val="20"/>
        </w:rPr>
        <w:t>Library</w:t>
      </w:r>
      <w:r w:rsidRPr="00DB09AA">
        <w:rPr>
          <w:rFonts w:ascii="Arial" w:eastAsia="Times" w:hAnsi="Arial" w:cs="Arial"/>
          <w:szCs w:val="20"/>
        </w:rPr>
        <w:t xml:space="preserve"> is required to withhold the amount indicated in the garnishment from the employee’s</w:t>
      </w:r>
      <w:r w:rsidRPr="00CB662F">
        <w:rPr>
          <w:rFonts w:ascii="Arial" w:eastAsia="Times" w:hAnsi="Arial" w:cs="Arial"/>
          <w:szCs w:val="20"/>
        </w:rPr>
        <w:t xml:space="preserve"> paycheck in accordance with federal, state and local law.</w:t>
      </w:r>
    </w:p>
    <w:p w14:paraId="5C7237C6" w14:textId="77777777" w:rsidR="00CE56AB" w:rsidRPr="00CB662F" w:rsidRDefault="00CE56AB" w:rsidP="00CE56AB">
      <w:pPr>
        <w:jc w:val="both"/>
        <w:rPr>
          <w:rFonts w:ascii="Arial" w:eastAsia="Times" w:hAnsi="Arial" w:cs="Arial"/>
          <w:szCs w:val="20"/>
        </w:rPr>
      </w:pPr>
    </w:p>
    <w:p w14:paraId="24D285B7" w14:textId="77777777" w:rsidR="00CE56AB" w:rsidRPr="00CB662F" w:rsidRDefault="00CE56AB" w:rsidP="00CE56AB">
      <w:pPr>
        <w:tabs>
          <w:tab w:val="left" w:pos="720"/>
        </w:tabs>
        <w:ind w:left="720" w:hanging="720"/>
        <w:rPr>
          <w:rFonts w:ascii="Arial" w:eastAsia="Times" w:hAnsi="Arial" w:cs="Arial"/>
          <w:szCs w:val="20"/>
        </w:rPr>
      </w:pPr>
      <w:r w:rsidRPr="00CB662F">
        <w:rPr>
          <w:rFonts w:ascii="Arial" w:eastAsia="Times" w:hAnsi="Arial" w:cs="Arial"/>
          <w:b/>
          <w:bCs/>
          <w:szCs w:val="20"/>
        </w:rPr>
        <w:t>OVERTIME</w:t>
      </w:r>
    </w:p>
    <w:p w14:paraId="3B608EB4" w14:textId="77777777" w:rsidR="00CE56AB" w:rsidRPr="00CB662F" w:rsidRDefault="00CE56AB" w:rsidP="00CE56AB">
      <w:pPr>
        <w:tabs>
          <w:tab w:val="left" w:pos="720"/>
        </w:tabs>
        <w:ind w:left="720"/>
        <w:jc w:val="both"/>
        <w:rPr>
          <w:rFonts w:ascii="Arial" w:eastAsia="Times" w:hAnsi="Arial" w:cs="Arial"/>
          <w:szCs w:val="20"/>
        </w:rPr>
      </w:pPr>
      <w:r w:rsidRPr="00CB662F">
        <w:rPr>
          <w:rFonts w:ascii="Arial" w:eastAsia="Times" w:hAnsi="Arial" w:cs="Arial"/>
          <w:szCs w:val="20"/>
        </w:rPr>
        <w:t>When operating requirements cannot be met during regular work hours, employees may be scheduled to work overtime hours. When possible, advance notification of these mandatory assignments will be provided.</w:t>
      </w:r>
    </w:p>
    <w:p w14:paraId="024F6556" w14:textId="77777777" w:rsidR="00CE56AB" w:rsidRPr="00CB662F" w:rsidRDefault="00CE56AB" w:rsidP="00CE56AB">
      <w:pPr>
        <w:tabs>
          <w:tab w:val="left" w:pos="720"/>
        </w:tabs>
        <w:ind w:left="720"/>
        <w:jc w:val="both"/>
        <w:rPr>
          <w:rFonts w:ascii="Arial" w:eastAsia="Times" w:hAnsi="Arial" w:cs="Arial"/>
          <w:szCs w:val="20"/>
        </w:rPr>
      </w:pPr>
    </w:p>
    <w:p w14:paraId="3AEF54D5" w14:textId="5E09B099" w:rsidR="00CE56AB" w:rsidRPr="00CB662F" w:rsidRDefault="00CE56AB" w:rsidP="00CE56AB">
      <w:pPr>
        <w:tabs>
          <w:tab w:val="left" w:pos="720"/>
        </w:tabs>
        <w:ind w:left="720"/>
        <w:jc w:val="both"/>
        <w:rPr>
          <w:rFonts w:ascii="Arial" w:eastAsia="Times" w:hAnsi="Arial" w:cs="Arial"/>
          <w:szCs w:val="20"/>
        </w:rPr>
      </w:pPr>
      <w:r w:rsidRPr="00CB662F">
        <w:rPr>
          <w:rFonts w:ascii="Arial" w:eastAsia="Times" w:hAnsi="Arial" w:cs="Arial"/>
          <w:szCs w:val="20"/>
        </w:rPr>
        <w:t>Non-exempt employees will be paid one and one-half times their regular rate</w:t>
      </w:r>
      <w:r>
        <w:rPr>
          <w:rFonts w:ascii="Arial" w:eastAsia="Times" w:hAnsi="Arial" w:cs="Arial"/>
          <w:szCs w:val="20"/>
        </w:rPr>
        <w:t xml:space="preserve"> of pay</w:t>
      </w:r>
      <w:r w:rsidRPr="00CB662F">
        <w:rPr>
          <w:rFonts w:ascii="Arial" w:eastAsia="Times" w:hAnsi="Arial" w:cs="Arial"/>
          <w:szCs w:val="20"/>
        </w:rPr>
        <w:t xml:space="preserve"> for all </w:t>
      </w:r>
      <w:r w:rsidRPr="00CB662F">
        <w:rPr>
          <w:rFonts w:ascii="Arial" w:eastAsia="Times" w:hAnsi="Arial" w:cs="Arial"/>
          <w:bCs/>
          <w:szCs w:val="20"/>
        </w:rPr>
        <w:t>hours worked</w:t>
      </w:r>
      <w:r w:rsidRPr="00CB662F">
        <w:rPr>
          <w:rFonts w:ascii="Arial" w:eastAsia="Times" w:hAnsi="Arial" w:cs="Arial"/>
          <w:szCs w:val="20"/>
        </w:rPr>
        <w:t xml:space="preserve"> over 40 hours in a workweek.</w:t>
      </w:r>
    </w:p>
    <w:p w14:paraId="0A9638E4" w14:textId="77777777" w:rsidR="00CE56AB" w:rsidRPr="00CB662F" w:rsidRDefault="00CE56AB" w:rsidP="00CE56AB">
      <w:pPr>
        <w:tabs>
          <w:tab w:val="left" w:pos="720"/>
        </w:tabs>
        <w:ind w:left="720"/>
        <w:jc w:val="both"/>
        <w:rPr>
          <w:rFonts w:ascii="Arial" w:eastAsia="Times" w:hAnsi="Arial" w:cs="Arial"/>
          <w:szCs w:val="20"/>
        </w:rPr>
      </w:pPr>
    </w:p>
    <w:p w14:paraId="40112E36" w14:textId="62907869" w:rsidR="00CE56AB" w:rsidRPr="006B7FA5" w:rsidRDefault="00CE56AB" w:rsidP="00CE56AB">
      <w:pPr>
        <w:ind w:left="720"/>
        <w:jc w:val="both"/>
        <w:rPr>
          <w:rFonts w:ascii="Arial" w:eastAsia="Times" w:hAnsi="Arial" w:cs="Arial"/>
          <w:b/>
          <w:szCs w:val="20"/>
        </w:rPr>
      </w:pPr>
      <w:bookmarkStart w:id="103" w:name="_Hlk505243763"/>
      <w:r w:rsidRPr="006B7FA5">
        <w:rPr>
          <w:rFonts w:ascii="Arial" w:eastAsia="Times" w:hAnsi="Arial" w:cs="Arial"/>
          <w:szCs w:val="20"/>
        </w:rPr>
        <w:t xml:space="preserve">For purposes of calculating overtime, the </w:t>
      </w:r>
      <w:r w:rsidR="00515E99" w:rsidRPr="006B7FA5">
        <w:rPr>
          <w:rFonts w:ascii="Arial" w:eastAsia="Times" w:hAnsi="Arial" w:cs="Arial"/>
          <w:szCs w:val="20"/>
        </w:rPr>
        <w:t>Library</w:t>
      </w:r>
      <w:r w:rsidRPr="006B7FA5">
        <w:rPr>
          <w:rFonts w:ascii="Arial" w:eastAsia="Times" w:hAnsi="Arial" w:cs="Arial"/>
          <w:szCs w:val="20"/>
        </w:rPr>
        <w:t xml:space="preserve">’s seven-day workweek begins on </w:t>
      </w:r>
      <w:r w:rsidR="00AA7C3F" w:rsidRPr="006B7FA5">
        <w:rPr>
          <w:rFonts w:ascii="Arial" w:eastAsia="Times" w:hAnsi="Arial" w:cs="Arial"/>
          <w:b/>
          <w:szCs w:val="20"/>
        </w:rPr>
        <w:t xml:space="preserve">day of the week </w:t>
      </w:r>
      <w:r w:rsidRPr="006B7FA5">
        <w:rPr>
          <w:rFonts w:ascii="Arial" w:eastAsia="Times" w:hAnsi="Arial" w:cs="Arial"/>
          <w:szCs w:val="20"/>
        </w:rPr>
        <w:t>and ends on</w:t>
      </w:r>
      <w:r w:rsidRPr="006B7FA5">
        <w:rPr>
          <w:rFonts w:ascii="Arial" w:eastAsia="Times" w:hAnsi="Arial" w:cs="Arial"/>
          <w:b/>
          <w:szCs w:val="20"/>
        </w:rPr>
        <w:t xml:space="preserve"> </w:t>
      </w:r>
      <w:r w:rsidR="00AA7C3F" w:rsidRPr="006B7FA5">
        <w:rPr>
          <w:rFonts w:ascii="Arial" w:eastAsia="Times" w:hAnsi="Arial" w:cs="Arial"/>
          <w:b/>
          <w:szCs w:val="20"/>
        </w:rPr>
        <w:t>day of the week</w:t>
      </w:r>
      <w:r w:rsidRPr="006B7FA5">
        <w:rPr>
          <w:rFonts w:ascii="Arial" w:eastAsia="Times" w:hAnsi="Arial" w:cs="Arial"/>
          <w:bCs/>
          <w:szCs w:val="20"/>
        </w:rPr>
        <w:t>.</w:t>
      </w:r>
    </w:p>
    <w:bookmarkEnd w:id="103"/>
    <w:p w14:paraId="02482950" w14:textId="52D04DCA" w:rsidR="00CE56AB" w:rsidRPr="006B7FA5" w:rsidRDefault="00CE56AB">
      <w:pPr>
        <w:rPr>
          <w:rFonts w:ascii="Arial" w:eastAsia="Times" w:hAnsi="Arial" w:cs="Arial"/>
          <w:b/>
          <w:bCs/>
          <w:szCs w:val="20"/>
        </w:rPr>
      </w:pPr>
    </w:p>
    <w:p w14:paraId="5CED19EC" w14:textId="078FE220" w:rsidR="00CE56AB" w:rsidRPr="006302A1" w:rsidRDefault="00CE56AB" w:rsidP="00CE56AB">
      <w:pPr>
        <w:ind w:left="720"/>
        <w:jc w:val="both"/>
        <w:rPr>
          <w:rFonts w:ascii="Arial" w:eastAsia="Times" w:hAnsi="Arial" w:cs="Arial"/>
          <w:szCs w:val="20"/>
        </w:rPr>
      </w:pPr>
      <w:r w:rsidRPr="00BA2E34">
        <w:rPr>
          <w:rFonts w:ascii="Arial" w:eastAsia="Times" w:hAnsi="Arial" w:cs="Arial"/>
          <w:b/>
          <w:bCs/>
          <w:color w:val="FF0000"/>
          <w:szCs w:val="20"/>
        </w:rPr>
        <w:t>[</w:t>
      </w:r>
      <w:commentRangeStart w:id="104"/>
      <w:r w:rsidRPr="00BA2E34">
        <w:rPr>
          <w:rFonts w:ascii="Arial" w:eastAsia="Times" w:hAnsi="Arial" w:cs="Arial"/>
          <w:b/>
          <w:bCs/>
          <w:color w:val="FF0000"/>
          <w:szCs w:val="20"/>
        </w:rPr>
        <w:t xml:space="preserve">Optional: </w:t>
      </w:r>
      <w:r w:rsidRPr="006B7FA5">
        <w:rPr>
          <w:rFonts w:ascii="Arial" w:eastAsia="Times" w:hAnsi="Arial" w:cs="Arial"/>
          <w:szCs w:val="20"/>
        </w:rPr>
        <w:t xml:space="preserve">Non-exempt employees are paid </w:t>
      </w:r>
      <w:r w:rsidR="00AA7C3F" w:rsidRPr="006B7FA5">
        <w:rPr>
          <w:rFonts w:ascii="Arial" w:eastAsia="Times" w:hAnsi="Arial" w:cs="Arial"/>
          <w:b/>
          <w:szCs w:val="20"/>
        </w:rPr>
        <w:t xml:space="preserve">what </w:t>
      </w:r>
      <w:r w:rsidRPr="006B7FA5">
        <w:rPr>
          <w:rFonts w:ascii="Arial" w:eastAsia="Times" w:hAnsi="Arial" w:cs="Arial"/>
          <w:szCs w:val="20"/>
        </w:rPr>
        <w:t>times their regular hourly rate of pay for hours worked on a Saturday, Sunday</w:t>
      </w:r>
      <w:r w:rsidR="00DB09AA" w:rsidRPr="006B7FA5">
        <w:rPr>
          <w:rFonts w:ascii="Arial" w:eastAsia="Times" w:hAnsi="Arial" w:cs="Arial"/>
          <w:szCs w:val="20"/>
        </w:rPr>
        <w:t>,</w:t>
      </w:r>
      <w:r w:rsidRPr="006B7FA5">
        <w:rPr>
          <w:rFonts w:ascii="Arial" w:eastAsia="Times" w:hAnsi="Arial" w:cs="Arial"/>
          <w:szCs w:val="20"/>
        </w:rPr>
        <w:t xml:space="preserve"> or holiday.</w:t>
      </w:r>
      <w:r w:rsidRPr="00BA2E34">
        <w:rPr>
          <w:rFonts w:ascii="Arial" w:eastAsia="Times" w:hAnsi="Arial" w:cs="Arial"/>
          <w:b/>
          <w:bCs/>
          <w:color w:val="FF0000"/>
          <w:szCs w:val="20"/>
        </w:rPr>
        <w:t>]</w:t>
      </w:r>
      <w:commentRangeEnd w:id="104"/>
      <w:r w:rsidR="00BC320F" w:rsidRPr="00BA2E34">
        <w:rPr>
          <w:rStyle w:val="CommentReference"/>
          <w:color w:val="FF0000"/>
        </w:rPr>
        <w:commentReference w:id="104"/>
      </w:r>
    </w:p>
    <w:p w14:paraId="50230A65" w14:textId="3B4D8A30" w:rsidR="00CE56AB" w:rsidRPr="00457CB0" w:rsidRDefault="00CE56AB" w:rsidP="00CE56AB">
      <w:pPr>
        <w:ind w:left="720"/>
        <w:jc w:val="both"/>
        <w:rPr>
          <w:rFonts w:ascii="Arial" w:eastAsia="Times" w:hAnsi="Arial" w:cs="Arial"/>
          <w:szCs w:val="20"/>
        </w:rPr>
      </w:pPr>
      <w:r w:rsidRPr="00CB662F">
        <w:rPr>
          <w:rFonts w:ascii="Arial" w:eastAsia="Times" w:hAnsi="Arial" w:cs="Arial"/>
          <w:szCs w:val="20"/>
        </w:rPr>
        <w:lastRenderedPageBreak/>
        <w:t>Paid time off, including holidays</w:t>
      </w:r>
      <w:r w:rsidRPr="00A7362D">
        <w:rPr>
          <w:rFonts w:ascii="Arial" w:eastAsia="Times" w:hAnsi="Arial" w:cs="Arial"/>
          <w:szCs w:val="20"/>
        </w:rPr>
        <w:t>,</w:t>
      </w:r>
      <w:r w:rsidRPr="00CB662F">
        <w:rPr>
          <w:rFonts w:ascii="Arial" w:eastAsia="Times" w:hAnsi="Arial" w:cs="Arial"/>
          <w:b/>
          <w:szCs w:val="20"/>
        </w:rPr>
        <w:t xml:space="preserve"> </w:t>
      </w:r>
      <w:r w:rsidR="00B55C44" w:rsidRPr="001169AA">
        <w:rPr>
          <w:rFonts w:ascii="Arial" w:hAnsi="Arial" w:cs="Arial"/>
          <w:b/>
          <w:bCs/>
        </w:rPr>
        <w:t>PTO/vacation, sick</w:t>
      </w:r>
      <w:r w:rsidR="00B55C44">
        <w:rPr>
          <w:rFonts w:ascii="Arial" w:hAnsi="Arial" w:cs="Arial"/>
          <w:b/>
          <w:bCs/>
        </w:rPr>
        <w:t xml:space="preserve"> leave</w:t>
      </w:r>
      <w:r w:rsidR="00B55C44" w:rsidRPr="001169AA">
        <w:rPr>
          <w:rFonts w:ascii="Arial" w:hAnsi="Arial" w:cs="Arial"/>
          <w:b/>
          <w:bCs/>
        </w:rPr>
        <w:t xml:space="preserve"> or personal </w:t>
      </w:r>
      <w:r w:rsidR="00D43ABF">
        <w:rPr>
          <w:rFonts w:ascii="Arial" w:hAnsi="Arial" w:cs="Arial"/>
          <w:b/>
          <w:bCs/>
        </w:rPr>
        <w:t>leave</w:t>
      </w:r>
      <w:r w:rsidR="00D43ABF" w:rsidRPr="0005758E">
        <w:rPr>
          <w:rFonts w:ascii="Arial" w:eastAsia="Times" w:hAnsi="Arial" w:cs="Arial"/>
          <w:szCs w:val="20"/>
        </w:rPr>
        <w:t xml:space="preserve"> time</w:t>
      </w:r>
      <w:r w:rsidRPr="00D602A9">
        <w:rPr>
          <w:rFonts w:ascii="Arial" w:eastAsia="Times" w:hAnsi="Arial" w:cs="Arial"/>
          <w:bCs/>
          <w:szCs w:val="20"/>
        </w:rPr>
        <w:t xml:space="preserve"> </w:t>
      </w:r>
      <w:r w:rsidRPr="0005758E">
        <w:rPr>
          <w:rFonts w:ascii="Arial" w:eastAsia="Times" w:hAnsi="Arial" w:cs="Arial"/>
          <w:b/>
          <w:szCs w:val="20"/>
        </w:rPr>
        <w:t>are</w:t>
      </w:r>
      <w:r>
        <w:rPr>
          <w:rFonts w:ascii="Arial" w:eastAsia="Times" w:hAnsi="Arial" w:cs="Arial"/>
          <w:b/>
          <w:szCs w:val="20"/>
        </w:rPr>
        <w:t>/</w:t>
      </w:r>
      <w:r w:rsidRPr="0005758E">
        <w:rPr>
          <w:rFonts w:ascii="Arial" w:eastAsia="Times" w:hAnsi="Arial" w:cs="Arial"/>
          <w:b/>
          <w:szCs w:val="20"/>
        </w:rPr>
        <w:t>are</w:t>
      </w:r>
      <w:r w:rsidRPr="0005758E">
        <w:rPr>
          <w:rFonts w:ascii="Arial" w:eastAsia="Times" w:hAnsi="Arial" w:cs="Arial"/>
          <w:szCs w:val="20"/>
        </w:rPr>
        <w:t xml:space="preserve"> </w:t>
      </w:r>
      <w:r w:rsidRPr="0005758E">
        <w:rPr>
          <w:rFonts w:ascii="Arial" w:eastAsia="Times" w:hAnsi="Arial" w:cs="Arial"/>
          <w:b/>
          <w:szCs w:val="20"/>
        </w:rPr>
        <w:t>not</w:t>
      </w:r>
      <w:r w:rsidRPr="0005758E">
        <w:rPr>
          <w:rFonts w:ascii="Arial" w:eastAsia="Times" w:hAnsi="Arial" w:cs="Arial"/>
          <w:szCs w:val="20"/>
        </w:rPr>
        <w:t xml:space="preserve"> counted as hours worked when calculating overtime.</w:t>
      </w:r>
    </w:p>
    <w:p w14:paraId="6B52B335" w14:textId="77777777" w:rsidR="00CE56AB" w:rsidRPr="00457CB0" w:rsidRDefault="00CE56AB" w:rsidP="00CE56AB">
      <w:pPr>
        <w:ind w:left="720"/>
        <w:jc w:val="both"/>
        <w:rPr>
          <w:rFonts w:ascii="Arial" w:eastAsia="Times" w:hAnsi="Arial" w:cs="Arial"/>
          <w:szCs w:val="20"/>
        </w:rPr>
      </w:pPr>
    </w:p>
    <w:p w14:paraId="5EB1F562" w14:textId="608CA9DF" w:rsidR="00CE56AB" w:rsidRPr="00CB662F" w:rsidRDefault="00CE56AB" w:rsidP="00CE56AB">
      <w:pPr>
        <w:tabs>
          <w:tab w:val="left" w:pos="720"/>
        </w:tabs>
        <w:ind w:left="720"/>
        <w:jc w:val="both"/>
        <w:rPr>
          <w:rFonts w:ascii="Arial" w:eastAsia="Times" w:hAnsi="Arial" w:cs="Arial"/>
          <w:szCs w:val="20"/>
        </w:rPr>
      </w:pPr>
      <w:r w:rsidRPr="0005758E">
        <w:rPr>
          <w:rFonts w:ascii="Arial" w:eastAsia="Times" w:hAnsi="Arial" w:cs="Arial"/>
          <w:szCs w:val="20"/>
        </w:rPr>
        <w:t xml:space="preserve">All overtime work must receive </w:t>
      </w:r>
      <w:r w:rsidRPr="00C14521">
        <w:rPr>
          <w:rFonts w:ascii="Arial" w:eastAsia="Times" w:hAnsi="Arial" w:cs="Arial"/>
          <w:szCs w:val="20"/>
        </w:rPr>
        <w:t>the</w:t>
      </w:r>
      <w:r w:rsidRPr="0005758E">
        <w:rPr>
          <w:rFonts w:ascii="Arial" w:eastAsia="Times" w:hAnsi="Arial" w:cs="Arial"/>
          <w:szCs w:val="20"/>
        </w:rPr>
        <w:t xml:space="preserve"> </w:t>
      </w:r>
      <w:r w:rsidRPr="00595B62">
        <w:rPr>
          <w:rFonts w:ascii="Arial" w:eastAsia="Times" w:hAnsi="Arial" w:cs="Arial"/>
          <w:bCs/>
          <w:szCs w:val="20"/>
        </w:rPr>
        <w:t>supervisor’s</w:t>
      </w:r>
      <w:r w:rsidRPr="00D602A9">
        <w:rPr>
          <w:rFonts w:ascii="Arial" w:eastAsia="Times" w:hAnsi="Arial" w:cs="Arial"/>
          <w:bCs/>
          <w:szCs w:val="20"/>
        </w:rPr>
        <w:t xml:space="preserve"> </w:t>
      </w:r>
      <w:r w:rsidRPr="00CB662F">
        <w:rPr>
          <w:rFonts w:ascii="Arial" w:eastAsia="Times" w:hAnsi="Arial" w:cs="Arial"/>
          <w:szCs w:val="20"/>
        </w:rPr>
        <w:t>prior authorization.</w:t>
      </w:r>
    </w:p>
    <w:p w14:paraId="6C1F97A0" w14:textId="77777777" w:rsidR="00CE56AB" w:rsidRPr="00CB662F" w:rsidRDefault="00CE56AB" w:rsidP="00CE56AB">
      <w:pPr>
        <w:tabs>
          <w:tab w:val="left" w:pos="720"/>
        </w:tabs>
        <w:ind w:left="720"/>
        <w:jc w:val="both"/>
        <w:rPr>
          <w:rFonts w:ascii="Arial" w:eastAsia="Times" w:hAnsi="Arial" w:cs="Arial"/>
          <w:szCs w:val="20"/>
        </w:rPr>
      </w:pPr>
    </w:p>
    <w:p w14:paraId="1308CBF7" w14:textId="77777777" w:rsidR="00CE56AB" w:rsidRPr="00457CB0" w:rsidRDefault="00CE56AB" w:rsidP="00CE56AB">
      <w:pPr>
        <w:tabs>
          <w:tab w:val="left" w:pos="720"/>
        </w:tabs>
        <w:ind w:left="720"/>
        <w:jc w:val="both"/>
        <w:rPr>
          <w:rFonts w:ascii="Arial" w:eastAsia="Times" w:hAnsi="Arial" w:cs="Arial"/>
          <w:szCs w:val="20"/>
        </w:rPr>
      </w:pPr>
      <w:r w:rsidRPr="00CB662F">
        <w:rPr>
          <w:rFonts w:ascii="Arial" w:eastAsia="Times" w:hAnsi="Arial" w:cs="Arial"/>
          <w:szCs w:val="20"/>
        </w:rPr>
        <w:t>Failure to work assigned overtime, or</w:t>
      </w:r>
      <w:r w:rsidRPr="00CB662F">
        <w:rPr>
          <w:rFonts w:ascii="Arial" w:eastAsia="Times" w:hAnsi="Arial" w:cs="Arial"/>
          <w:i/>
          <w:szCs w:val="20"/>
        </w:rPr>
        <w:t xml:space="preserve"> </w:t>
      </w:r>
      <w:r w:rsidRPr="00CB662F">
        <w:rPr>
          <w:rFonts w:ascii="Arial" w:eastAsia="Times" w:hAnsi="Arial" w:cs="Arial"/>
          <w:szCs w:val="20"/>
        </w:rPr>
        <w:t xml:space="preserve">working unauthorized overtime </w:t>
      </w:r>
      <w:r w:rsidRPr="0005758E">
        <w:rPr>
          <w:rFonts w:ascii="Arial" w:eastAsia="Times" w:hAnsi="Arial" w:cs="Arial"/>
          <w:szCs w:val="20"/>
        </w:rPr>
        <w:t>may result in disciplinary action, up to and including termination.</w:t>
      </w:r>
    </w:p>
    <w:p w14:paraId="53857981" w14:textId="77777777" w:rsidR="00CE56AB" w:rsidRPr="00457CB0" w:rsidRDefault="00CE56AB" w:rsidP="00CE56AB">
      <w:pPr>
        <w:jc w:val="both"/>
        <w:rPr>
          <w:rFonts w:ascii="Arial" w:eastAsia="Times" w:hAnsi="Arial" w:cs="Arial"/>
          <w:szCs w:val="20"/>
        </w:rPr>
      </w:pPr>
    </w:p>
    <w:p w14:paraId="42931B3C" w14:textId="77777777" w:rsidR="00CE56AB" w:rsidRPr="00457CB0" w:rsidRDefault="00CE56AB" w:rsidP="00CE56AB">
      <w:pPr>
        <w:jc w:val="both"/>
        <w:rPr>
          <w:rFonts w:ascii="Arial" w:eastAsia="Times" w:hAnsi="Arial" w:cs="Arial"/>
          <w:bCs/>
          <w:szCs w:val="22"/>
        </w:rPr>
      </w:pPr>
      <w:bookmarkStart w:id="105" w:name="_Hlk505243810"/>
      <w:r w:rsidRPr="0005758E">
        <w:rPr>
          <w:rFonts w:ascii="Arial" w:eastAsia="Times" w:hAnsi="Arial" w:cs="Arial"/>
          <w:b/>
          <w:bCs/>
          <w:szCs w:val="20"/>
        </w:rPr>
        <w:t>OUTSIDE WORK ACTIVITIES</w:t>
      </w:r>
    </w:p>
    <w:p w14:paraId="2088B0AE" w14:textId="27454187" w:rsidR="00CE56AB" w:rsidRPr="00BE31E1" w:rsidRDefault="00CE56AB" w:rsidP="00CE56AB">
      <w:pPr>
        <w:ind w:left="720"/>
        <w:jc w:val="both"/>
        <w:rPr>
          <w:rFonts w:ascii="Arial" w:eastAsia="Times" w:hAnsi="Arial" w:cs="Arial"/>
          <w:szCs w:val="20"/>
        </w:rPr>
      </w:pPr>
      <w:r w:rsidRPr="0005758E">
        <w:rPr>
          <w:rFonts w:ascii="Arial" w:eastAsia="Times" w:hAnsi="Arial" w:cs="Arial"/>
          <w:szCs w:val="20"/>
        </w:rPr>
        <w:t xml:space="preserve">Unless pre-approved by </w:t>
      </w:r>
      <w:r w:rsidR="00595B62">
        <w:rPr>
          <w:rFonts w:ascii="Arial" w:eastAsia="Times" w:hAnsi="Arial" w:cs="Arial"/>
          <w:szCs w:val="20"/>
        </w:rPr>
        <w:t>the Director</w:t>
      </w:r>
      <w:r w:rsidRPr="0005758E">
        <w:rPr>
          <w:rFonts w:ascii="Arial" w:eastAsia="Times" w:hAnsi="Arial" w:cs="Arial"/>
          <w:szCs w:val="20"/>
        </w:rPr>
        <w:t xml:space="preserve"> non-exempt employees are prohibited from performing work activities during non-working hours. This includes, but is not limited to, accessing electronic communication </w:t>
      </w:r>
      <w:r>
        <w:rPr>
          <w:rFonts w:ascii="Arial" w:eastAsia="Times" w:hAnsi="Arial" w:cs="Arial"/>
          <w:szCs w:val="20"/>
        </w:rPr>
        <w:t xml:space="preserve">through </w:t>
      </w:r>
      <w:r w:rsidRPr="0005758E">
        <w:rPr>
          <w:rFonts w:ascii="Arial" w:eastAsia="Times" w:hAnsi="Arial" w:cs="Arial"/>
          <w:szCs w:val="20"/>
        </w:rPr>
        <w:t>cell phones, text</w:t>
      </w:r>
      <w:r>
        <w:rPr>
          <w:rFonts w:ascii="Arial" w:eastAsia="Times" w:hAnsi="Arial" w:cs="Arial"/>
          <w:szCs w:val="20"/>
        </w:rPr>
        <w:t xml:space="preserve"> messages and</w:t>
      </w:r>
      <w:r w:rsidRPr="0005758E">
        <w:rPr>
          <w:rFonts w:ascii="Arial" w:eastAsia="Times" w:hAnsi="Arial" w:cs="Arial"/>
          <w:szCs w:val="20"/>
        </w:rPr>
        <w:t xml:space="preserve"> emails</w:t>
      </w:r>
      <w:r w:rsidRPr="0005758E" w:rsidDel="0061419D">
        <w:rPr>
          <w:rFonts w:ascii="Arial" w:eastAsia="Times" w:hAnsi="Arial" w:cs="Arial"/>
          <w:szCs w:val="20"/>
        </w:rPr>
        <w:t xml:space="preserve"> </w:t>
      </w:r>
      <w:r w:rsidR="00B16EB4">
        <w:rPr>
          <w:rFonts w:ascii="Arial" w:eastAsia="Times" w:hAnsi="Arial" w:cs="Arial"/>
          <w:szCs w:val="20"/>
        </w:rPr>
        <w:t>f</w:t>
      </w:r>
      <w:r w:rsidRPr="0005758E">
        <w:rPr>
          <w:rFonts w:ascii="Arial" w:eastAsia="Times" w:hAnsi="Arial" w:cs="Arial"/>
          <w:szCs w:val="20"/>
        </w:rPr>
        <w:t xml:space="preserve">or work-related purposes and performing preparatory work outside of regular work hours. Time spent accessing work-related electronic communication outside of regular work hours or </w:t>
      </w:r>
      <w:r w:rsidRPr="00CB662F">
        <w:rPr>
          <w:rFonts w:ascii="Arial" w:eastAsia="Times" w:hAnsi="Arial" w:cs="Arial"/>
          <w:szCs w:val="20"/>
        </w:rPr>
        <w:t xml:space="preserve">performing any other work during non-working hours must be pre-approved by the </w:t>
      </w:r>
      <w:r w:rsidR="00B80489" w:rsidRPr="00B80489">
        <w:rPr>
          <w:rFonts w:ascii="Arial" w:eastAsia="Times" w:hAnsi="Arial" w:cs="Arial"/>
          <w:szCs w:val="20"/>
        </w:rPr>
        <w:t>supervisor</w:t>
      </w:r>
      <w:r w:rsidRPr="00CB662F">
        <w:rPr>
          <w:rFonts w:ascii="Arial" w:eastAsia="Times" w:hAnsi="Arial" w:cs="Arial"/>
          <w:szCs w:val="20"/>
        </w:rPr>
        <w:t xml:space="preserve">. Any such time, regardless of whether it has been approved or not, must be recorded and reported as time </w:t>
      </w:r>
      <w:r w:rsidRPr="00BE31E1">
        <w:rPr>
          <w:rFonts w:ascii="Arial" w:eastAsia="Times" w:hAnsi="Arial" w:cs="Arial"/>
          <w:szCs w:val="20"/>
        </w:rPr>
        <w:t xml:space="preserve">worked </w:t>
      </w:r>
      <w:r w:rsidR="00D455C7" w:rsidRPr="00BE31E1">
        <w:rPr>
          <w:rFonts w:ascii="Arial" w:eastAsia="Times" w:hAnsi="Arial" w:cs="Arial"/>
          <w:b/>
          <w:bCs/>
          <w:szCs w:val="20"/>
        </w:rPr>
        <w:t>[</w:t>
      </w:r>
      <w:r w:rsidRPr="00BE31E1">
        <w:rPr>
          <w:rFonts w:ascii="Arial" w:eastAsia="Times" w:hAnsi="Arial" w:cs="Arial"/>
          <w:b/>
          <w:bCs/>
          <w:szCs w:val="20"/>
        </w:rPr>
        <w:t>in the</w:t>
      </w:r>
      <w:r w:rsidRPr="00BE31E1">
        <w:rPr>
          <w:rFonts w:ascii="Arial" w:eastAsia="Times" w:hAnsi="Arial" w:cs="Arial"/>
          <w:szCs w:val="20"/>
        </w:rPr>
        <w:t xml:space="preserve"> </w:t>
      </w:r>
      <w:r w:rsidR="00515E99" w:rsidRPr="00BE31E1">
        <w:rPr>
          <w:rFonts w:ascii="Arial" w:eastAsia="Times" w:hAnsi="Arial" w:cs="Arial"/>
          <w:b/>
          <w:szCs w:val="20"/>
        </w:rPr>
        <w:t>Library</w:t>
      </w:r>
      <w:r w:rsidRPr="00BE31E1">
        <w:rPr>
          <w:rFonts w:ascii="Arial" w:eastAsia="Times" w:hAnsi="Arial" w:cs="Arial"/>
          <w:b/>
          <w:bCs/>
          <w:szCs w:val="20"/>
        </w:rPr>
        <w:t>’s</w:t>
      </w:r>
      <w:r w:rsidRPr="00BE31E1">
        <w:rPr>
          <w:rFonts w:ascii="Arial" w:eastAsia="Times" w:hAnsi="Arial" w:cs="Arial"/>
          <w:szCs w:val="20"/>
        </w:rPr>
        <w:t xml:space="preserve"> </w:t>
      </w:r>
      <w:r w:rsidRPr="00BE31E1">
        <w:rPr>
          <w:rFonts w:ascii="Arial" w:eastAsia="Times" w:hAnsi="Arial"/>
          <w:b/>
        </w:rPr>
        <w:t>time system</w:t>
      </w:r>
      <w:r w:rsidR="00D455C7" w:rsidRPr="00BE31E1">
        <w:rPr>
          <w:rFonts w:ascii="Arial" w:eastAsia="Times" w:hAnsi="Arial"/>
          <w:b/>
        </w:rPr>
        <w:t>] or [on the employee’s timesheet/timecard]</w:t>
      </w:r>
      <w:r w:rsidRPr="00BE31E1">
        <w:rPr>
          <w:rFonts w:ascii="Arial" w:eastAsia="Times" w:hAnsi="Arial" w:cs="Arial"/>
          <w:szCs w:val="20"/>
        </w:rPr>
        <w:t>.</w:t>
      </w:r>
    </w:p>
    <w:bookmarkEnd w:id="105"/>
    <w:p w14:paraId="36EEBB8F" w14:textId="77777777" w:rsidR="00CE56AB" w:rsidRPr="00BE31E1" w:rsidRDefault="00CE56AB" w:rsidP="00CE56AB">
      <w:pPr>
        <w:jc w:val="both"/>
        <w:rPr>
          <w:rFonts w:ascii="Arial" w:eastAsia="Times" w:hAnsi="Arial" w:cs="Arial"/>
          <w:szCs w:val="20"/>
        </w:rPr>
      </w:pPr>
    </w:p>
    <w:p w14:paraId="7F9E2733" w14:textId="0F79D738" w:rsidR="00CE56AB" w:rsidRPr="00A210AD" w:rsidRDefault="00CE56AB" w:rsidP="00CE56AB">
      <w:pPr>
        <w:jc w:val="both"/>
        <w:rPr>
          <w:rFonts w:ascii="Arial" w:eastAsia="Times" w:hAnsi="Arial"/>
          <w:b/>
        </w:rPr>
      </w:pPr>
      <w:r w:rsidRPr="00BE31E1">
        <w:rPr>
          <w:rFonts w:ascii="Arial" w:eastAsia="Times" w:hAnsi="Arial" w:cs="Arial"/>
          <w:b/>
          <w:szCs w:val="20"/>
        </w:rPr>
        <w:t>SHIFT PREMIUM</w:t>
      </w:r>
      <w:r w:rsidR="006D7910" w:rsidRPr="00BE31E1">
        <w:rPr>
          <w:rFonts w:ascii="Arial" w:eastAsia="Times" w:hAnsi="Arial" w:cs="Arial"/>
          <w:b/>
          <w:szCs w:val="20"/>
        </w:rPr>
        <w:t xml:space="preserve"> </w:t>
      </w:r>
      <w:r w:rsidR="006D7910" w:rsidRPr="00BA2E34">
        <w:rPr>
          <w:rFonts w:ascii="Arial" w:eastAsia="Times" w:hAnsi="Arial" w:cs="Arial"/>
          <w:b/>
          <w:color w:val="FF0000"/>
          <w:szCs w:val="20"/>
        </w:rPr>
        <w:t>[Include statement if shift premiums are offered]</w:t>
      </w:r>
    </w:p>
    <w:p w14:paraId="7152CFF4" w14:textId="58724745" w:rsidR="00CE56AB" w:rsidRPr="006D7910" w:rsidRDefault="00AA7C3F" w:rsidP="00CE56AB">
      <w:pPr>
        <w:ind w:left="720"/>
        <w:jc w:val="both"/>
        <w:rPr>
          <w:rFonts w:ascii="Arial" w:eastAsia="Times" w:hAnsi="Arial"/>
        </w:rPr>
      </w:pPr>
      <w:r w:rsidRPr="001375FB">
        <w:rPr>
          <w:rFonts w:ascii="Arial" w:eastAsia="Times" w:hAnsi="Arial" w:cs="Arial"/>
          <w:b/>
          <w:szCs w:val="20"/>
        </w:rPr>
        <w:t>Which</w:t>
      </w:r>
      <w:r w:rsidR="00CE56AB" w:rsidRPr="001375FB">
        <w:rPr>
          <w:rFonts w:ascii="Arial" w:eastAsia="Times" w:hAnsi="Arial" w:cs="Arial"/>
          <w:b/>
          <w:szCs w:val="20"/>
        </w:rPr>
        <w:t xml:space="preserve"> </w:t>
      </w:r>
      <w:r w:rsidR="00CE56AB" w:rsidRPr="001375FB">
        <w:rPr>
          <w:rFonts w:ascii="Arial" w:eastAsia="Times" w:hAnsi="Arial" w:cs="Arial"/>
          <w:bCs/>
          <w:szCs w:val="20"/>
        </w:rPr>
        <w:t>employees</w:t>
      </w:r>
      <w:r w:rsidR="00CE56AB" w:rsidRPr="00CB662F">
        <w:rPr>
          <w:rFonts w:ascii="Arial" w:eastAsia="Times" w:hAnsi="Arial" w:cs="Arial"/>
          <w:szCs w:val="20"/>
        </w:rPr>
        <w:t xml:space="preserve"> receive a shift premium on their straight time hourly rate. The selection of those to work on premium pay shifts</w:t>
      </w:r>
      <w:r w:rsidR="00CE56AB" w:rsidRPr="00A210AD">
        <w:rPr>
          <w:rFonts w:ascii="Arial" w:eastAsia="Times" w:hAnsi="Arial"/>
        </w:rPr>
        <w:t xml:space="preserve"> </w:t>
      </w:r>
      <w:r w:rsidR="00CE56AB" w:rsidRPr="00CB662F">
        <w:rPr>
          <w:rFonts w:ascii="Arial" w:eastAsia="Times" w:hAnsi="Arial" w:cs="Arial"/>
          <w:szCs w:val="20"/>
        </w:rPr>
        <w:t>is at the sole discretion of management and is dictated by operational requirements.</w:t>
      </w:r>
    </w:p>
    <w:p w14:paraId="1100AA5F" w14:textId="77777777" w:rsidR="00CE56AB" w:rsidRPr="00CB662F" w:rsidRDefault="00CE56AB" w:rsidP="00CE56AB">
      <w:pPr>
        <w:rPr>
          <w:rFonts w:ascii="Arial" w:eastAsia="Times" w:hAnsi="Arial" w:cs="Arial"/>
          <w:szCs w:val="20"/>
        </w:rPr>
      </w:pPr>
    </w:p>
    <w:p w14:paraId="6194B32F" w14:textId="77777777" w:rsidR="00CE56AB" w:rsidRPr="00CB662F" w:rsidRDefault="00CE56AB" w:rsidP="00CE56AB">
      <w:pPr>
        <w:ind w:left="1440" w:hanging="1440"/>
        <w:rPr>
          <w:rFonts w:ascii="Arial" w:eastAsia="Times" w:hAnsi="Arial" w:cs="Arial"/>
          <w:szCs w:val="20"/>
        </w:rPr>
      </w:pPr>
      <w:r w:rsidRPr="00CB662F">
        <w:rPr>
          <w:rFonts w:ascii="Arial" w:eastAsia="Times" w:hAnsi="Arial" w:cs="Arial"/>
          <w:b/>
          <w:szCs w:val="20"/>
        </w:rPr>
        <w:t>TRAVEL/EXPENSE REIMBURSEMENT</w:t>
      </w:r>
    </w:p>
    <w:p w14:paraId="3F3D4514" w14:textId="26EFA5AC" w:rsidR="008763FD" w:rsidRPr="00EA1207" w:rsidRDefault="00CE56AB" w:rsidP="008763FD">
      <w:pPr>
        <w:ind w:left="720"/>
        <w:jc w:val="both"/>
        <w:rPr>
          <w:rFonts w:ascii="Arial" w:eastAsia="Times" w:hAnsi="Arial" w:cs="Arial"/>
        </w:rPr>
      </w:pPr>
      <w:r w:rsidRPr="00CB662F">
        <w:rPr>
          <w:rFonts w:ascii="Arial" w:eastAsia="Times" w:hAnsi="Arial" w:cs="Arial"/>
          <w:szCs w:val="20"/>
        </w:rPr>
        <w:t>Employees will be reimbursed for pre-authorized expenses, such as</w:t>
      </w:r>
      <w:r w:rsidRPr="00595B62">
        <w:rPr>
          <w:rFonts w:ascii="Arial" w:eastAsia="Times" w:hAnsi="Arial" w:cs="Arial"/>
          <w:szCs w:val="20"/>
        </w:rPr>
        <w:t xml:space="preserve">: </w:t>
      </w:r>
      <w:r w:rsidR="00515E99" w:rsidRPr="00595B62">
        <w:rPr>
          <w:rFonts w:ascii="Arial" w:eastAsia="Times" w:hAnsi="Arial" w:cs="Arial"/>
          <w:szCs w:val="20"/>
        </w:rPr>
        <w:t>Library</w:t>
      </w:r>
      <w:r w:rsidRPr="00CB662F">
        <w:rPr>
          <w:rFonts w:ascii="Arial" w:eastAsia="Times" w:hAnsi="Arial" w:cs="Arial"/>
          <w:szCs w:val="20"/>
        </w:rPr>
        <w:t xml:space="preserve">-related travel mileage, </w:t>
      </w:r>
      <w:r w:rsidR="00045A4B">
        <w:rPr>
          <w:rFonts w:ascii="Arial" w:eastAsia="Times" w:hAnsi="Arial" w:cs="Arial"/>
          <w:szCs w:val="20"/>
        </w:rPr>
        <w:t>lodging</w:t>
      </w:r>
      <w:r w:rsidR="00045A4B" w:rsidRPr="00CB662F">
        <w:rPr>
          <w:rFonts w:ascii="Arial" w:eastAsia="Times" w:hAnsi="Arial" w:cs="Arial"/>
          <w:szCs w:val="20"/>
        </w:rPr>
        <w:t xml:space="preserve"> </w:t>
      </w:r>
      <w:r w:rsidRPr="00CB662F">
        <w:rPr>
          <w:rFonts w:ascii="Arial" w:eastAsia="Times" w:hAnsi="Arial" w:cs="Arial"/>
          <w:szCs w:val="20"/>
        </w:rPr>
        <w:t>expenses, airfare</w:t>
      </w:r>
      <w:r w:rsidR="00F218FA">
        <w:rPr>
          <w:rFonts w:ascii="Arial" w:eastAsia="Times" w:hAnsi="Arial" w:cs="Arial"/>
          <w:szCs w:val="20"/>
        </w:rPr>
        <w:t>, meals</w:t>
      </w:r>
      <w:r w:rsidR="00595B62">
        <w:rPr>
          <w:rFonts w:ascii="Arial" w:eastAsia="Times" w:hAnsi="Arial" w:cs="Arial"/>
          <w:szCs w:val="20"/>
        </w:rPr>
        <w:t>,</w:t>
      </w:r>
      <w:r w:rsidR="00F218FA" w:rsidRPr="00CB662F">
        <w:rPr>
          <w:rFonts w:ascii="Arial" w:eastAsia="Times" w:hAnsi="Arial" w:cs="Arial"/>
          <w:szCs w:val="20"/>
        </w:rPr>
        <w:t xml:space="preserve"> </w:t>
      </w:r>
      <w:r w:rsidRPr="00CB662F">
        <w:rPr>
          <w:rFonts w:ascii="Arial" w:eastAsia="Times" w:hAnsi="Arial" w:cs="Arial"/>
          <w:szCs w:val="20"/>
        </w:rPr>
        <w:t xml:space="preserve">or other business expenses incurred on behalf of </w:t>
      </w:r>
      <w:r w:rsidR="00515E99">
        <w:rPr>
          <w:rFonts w:ascii="Arial" w:eastAsia="Times" w:hAnsi="Arial" w:cs="Arial"/>
          <w:b/>
          <w:szCs w:val="20"/>
        </w:rPr>
        <w:t>Library</w:t>
      </w:r>
      <w:r w:rsidRPr="00F94832">
        <w:rPr>
          <w:rFonts w:ascii="Arial" w:eastAsia="Times" w:hAnsi="Arial" w:cs="Arial"/>
          <w:b/>
          <w:szCs w:val="20"/>
        </w:rPr>
        <w:t xml:space="preserve"> Name</w:t>
      </w:r>
      <w:r w:rsidRPr="00CB662F">
        <w:rPr>
          <w:rFonts w:ascii="Arial" w:eastAsia="Times" w:hAnsi="Arial" w:cs="Arial"/>
          <w:szCs w:val="20"/>
        </w:rPr>
        <w:t xml:space="preserve">. </w:t>
      </w:r>
      <w:r w:rsidR="008763FD" w:rsidRPr="00EA1207">
        <w:rPr>
          <w:rFonts w:ascii="Arial" w:hAnsi="Arial" w:cs="Arial"/>
        </w:rPr>
        <w:t xml:space="preserve">Reimbursement of non-standard expenses (including the purchase of alcoholic beverages) incurred on business trips is within the sole discretion of the </w:t>
      </w:r>
      <w:r w:rsidR="00515E99" w:rsidRPr="00595B62">
        <w:rPr>
          <w:rFonts w:ascii="Arial" w:hAnsi="Arial" w:cs="Arial"/>
        </w:rPr>
        <w:t>Library</w:t>
      </w:r>
      <w:r w:rsidR="008763FD" w:rsidRPr="00595B62">
        <w:rPr>
          <w:rFonts w:ascii="Arial" w:hAnsi="Arial" w:cs="Arial"/>
        </w:rPr>
        <w:t>.</w:t>
      </w:r>
    </w:p>
    <w:p w14:paraId="49182C5A" w14:textId="77777777" w:rsidR="008763FD" w:rsidRDefault="008763FD" w:rsidP="00CE56AB">
      <w:pPr>
        <w:ind w:left="720"/>
        <w:jc w:val="both"/>
        <w:rPr>
          <w:rFonts w:ascii="Arial" w:eastAsia="Times" w:hAnsi="Arial" w:cs="Arial"/>
          <w:szCs w:val="20"/>
        </w:rPr>
      </w:pPr>
    </w:p>
    <w:p w14:paraId="20AB0684" w14:textId="73402806" w:rsidR="00CE56AB" w:rsidRDefault="00CE56AB" w:rsidP="00CE56AB">
      <w:pPr>
        <w:ind w:left="720"/>
        <w:jc w:val="both"/>
        <w:rPr>
          <w:rFonts w:ascii="Arial" w:eastAsia="Times" w:hAnsi="Arial" w:cs="Arial"/>
          <w:szCs w:val="20"/>
        </w:rPr>
      </w:pPr>
      <w:r w:rsidRPr="00CB662F">
        <w:rPr>
          <w:rFonts w:ascii="Arial" w:eastAsia="Times" w:hAnsi="Arial" w:cs="Arial"/>
          <w:szCs w:val="20"/>
        </w:rPr>
        <w:t>Employees will be reimbursed for their mileage at the</w:t>
      </w:r>
      <w:r w:rsidRPr="00595B62">
        <w:rPr>
          <w:rFonts w:ascii="Arial" w:eastAsia="Times" w:hAnsi="Arial" w:cs="Arial"/>
          <w:szCs w:val="20"/>
        </w:rPr>
        <w:t xml:space="preserve"> </w:t>
      </w:r>
      <w:r w:rsidR="00515E99" w:rsidRPr="00595B62">
        <w:rPr>
          <w:rFonts w:ascii="Arial" w:eastAsia="Times" w:hAnsi="Arial" w:cs="Arial"/>
          <w:szCs w:val="20"/>
        </w:rPr>
        <w:t>Library</w:t>
      </w:r>
      <w:r w:rsidRPr="00595B62">
        <w:rPr>
          <w:rFonts w:ascii="Arial" w:eastAsia="Times" w:hAnsi="Arial" w:cs="Arial"/>
          <w:szCs w:val="20"/>
        </w:rPr>
        <w:t>’s</w:t>
      </w:r>
      <w:r w:rsidRPr="00CB662F">
        <w:rPr>
          <w:rFonts w:ascii="Arial" w:eastAsia="Times" w:hAnsi="Arial" w:cs="Arial"/>
          <w:szCs w:val="20"/>
        </w:rPr>
        <w:t xml:space="preserve"> current reimbursement rate. In addition to obtaining pre-approval, the employee must complete a travel/expense reimbursement form</w:t>
      </w:r>
      <w:r w:rsidRPr="000D295D">
        <w:rPr>
          <w:rFonts w:ascii="Arial" w:eastAsia="Times" w:hAnsi="Arial" w:cs="Arial"/>
          <w:bCs/>
          <w:szCs w:val="20"/>
        </w:rPr>
        <w:t>,</w:t>
      </w:r>
      <w:r w:rsidRPr="00CB662F">
        <w:rPr>
          <w:rFonts w:ascii="Arial" w:eastAsia="Times" w:hAnsi="Arial" w:cs="Arial"/>
          <w:szCs w:val="20"/>
        </w:rPr>
        <w:t xml:space="preserve"> attach any </w:t>
      </w:r>
      <w:r w:rsidR="00595B62" w:rsidRPr="00CB662F">
        <w:rPr>
          <w:rFonts w:ascii="Arial" w:eastAsia="Times" w:hAnsi="Arial" w:cs="Arial"/>
          <w:szCs w:val="20"/>
        </w:rPr>
        <w:t>receipts,</w:t>
      </w:r>
      <w:r w:rsidRPr="00CB662F">
        <w:rPr>
          <w:rFonts w:ascii="Arial" w:eastAsia="Times" w:hAnsi="Arial" w:cs="Arial"/>
          <w:szCs w:val="20"/>
        </w:rPr>
        <w:t xml:space="preserve"> and submit to </w:t>
      </w:r>
      <w:r w:rsidR="00595B62">
        <w:rPr>
          <w:rFonts w:ascii="Arial" w:eastAsia="Times" w:hAnsi="Arial" w:cs="Arial"/>
          <w:szCs w:val="20"/>
        </w:rPr>
        <w:t>the Director</w:t>
      </w:r>
      <w:r w:rsidRPr="00CB662F">
        <w:rPr>
          <w:rFonts w:ascii="Arial" w:eastAsia="Times" w:hAnsi="Arial" w:cs="Arial"/>
          <w:szCs w:val="20"/>
        </w:rPr>
        <w:t>.</w:t>
      </w:r>
    </w:p>
    <w:p w14:paraId="13550011" w14:textId="3DDBAC92" w:rsidR="00CB3670" w:rsidRDefault="00CB3670" w:rsidP="00CE56AB">
      <w:pPr>
        <w:ind w:left="720"/>
        <w:jc w:val="both"/>
        <w:rPr>
          <w:rFonts w:ascii="Arial" w:eastAsia="Times" w:hAnsi="Arial" w:cs="Arial"/>
          <w:szCs w:val="20"/>
        </w:rPr>
      </w:pPr>
    </w:p>
    <w:p w14:paraId="1F8F49EF" w14:textId="3D7BBB34" w:rsidR="00CB3670" w:rsidRDefault="00CB3670" w:rsidP="00CB3670">
      <w:pPr>
        <w:ind w:left="720"/>
        <w:jc w:val="both"/>
        <w:rPr>
          <w:rFonts w:ascii="Arial" w:eastAsia="Times" w:hAnsi="Arial" w:cs="Arial"/>
          <w:szCs w:val="20"/>
        </w:rPr>
      </w:pPr>
      <w:r w:rsidRPr="00002536">
        <w:rPr>
          <w:rFonts w:ascii="Arial" w:eastAsia="Times" w:hAnsi="Arial" w:cs="Arial"/>
          <w:szCs w:val="20"/>
        </w:rPr>
        <w:t xml:space="preserve">Employees should ask their </w:t>
      </w:r>
      <w:r w:rsidR="00B80489" w:rsidRPr="00595B62">
        <w:rPr>
          <w:rFonts w:ascii="Arial" w:eastAsia="Times" w:hAnsi="Arial" w:cs="Arial"/>
          <w:bCs/>
          <w:szCs w:val="20"/>
        </w:rPr>
        <w:t>supervisor</w:t>
      </w:r>
      <w:r w:rsidRPr="00595B62">
        <w:rPr>
          <w:rFonts w:ascii="Arial" w:eastAsia="Times" w:hAnsi="Arial" w:cs="Arial"/>
          <w:bCs/>
          <w:szCs w:val="20"/>
        </w:rPr>
        <w:t xml:space="preserve"> or </w:t>
      </w:r>
      <w:r w:rsidR="00595B62" w:rsidRPr="00595B62">
        <w:rPr>
          <w:rFonts w:ascii="Arial" w:eastAsia="Times" w:hAnsi="Arial" w:cs="Arial"/>
          <w:bCs/>
          <w:szCs w:val="20"/>
        </w:rPr>
        <w:t>Director</w:t>
      </w:r>
      <w:r w:rsidRPr="00595B62">
        <w:rPr>
          <w:rFonts w:ascii="Arial" w:eastAsia="Times" w:hAnsi="Arial" w:cs="Arial"/>
          <w:bCs/>
          <w:szCs w:val="20"/>
        </w:rPr>
        <w:t xml:space="preserve"> for</w:t>
      </w:r>
      <w:r w:rsidRPr="00002536">
        <w:rPr>
          <w:rFonts w:ascii="Arial" w:eastAsia="Times" w:hAnsi="Arial" w:cs="Arial"/>
          <w:szCs w:val="20"/>
        </w:rPr>
        <w:t xml:space="preserve"> guidance and assistance on procedures related to travel arrangements, expense reports, reimbursement for specific expenses or any other business travel issues.</w:t>
      </w:r>
    </w:p>
    <w:p w14:paraId="57140F85" w14:textId="77777777" w:rsidR="00CB3670" w:rsidRDefault="00CB3670" w:rsidP="00CB3670">
      <w:pPr>
        <w:ind w:left="720"/>
        <w:jc w:val="both"/>
        <w:rPr>
          <w:rFonts w:ascii="Arial" w:eastAsia="Times" w:hAnsi="Arial" w:cs="Arial"/>
          <w:szCs w:val="20"/>
        </w:rPr>
      </w:pPr>
    </w:p>
    <w:p w14:paraId="2F78275F" w14:textId="692BB6AD" w:rsidR="00CB3670" w:rsidRPr="00CB662F" w:rsidRDefault="00CB3670" w:rsidP="00CB3670">
      <w:pPr>
        <w:ind w:left="720"/>
        <w:jc w:val="both"/>
        <w:rPr>
          <w:rFonts w:ascii="Arial" w:eastAsia="Times" w:hAnsi="Arial" w:cs="Arial"/>
          <w:szCs w:val="20"/>
        </w:rPr>
      </w:pPr>
      <w:r w:rsidRPr="002F0FB1">
        <w:rPr>
          <w:rFonts w:ascii="Arial" w:eastAsia="Times" w:hAnsi="Arial" w:cs="Arial"/>
          <w:szCs w:val="20"/>
        </w:rPr>
        <w:t>Abuse of this policy, including falsifying expense reports to reflect costs not incurred by the employee, may result in disciplinary action, up to and including termination of employment.</w:t>
      </w:r>
    </w:p>
    <w:p w14:paraId="5C25B3C4" w14:textId="77777777" w:rsidR="00CE56AB" w:rsidRPr="00457CB0" w:rsidRDefault="00CE56AB" w:rsidP="00CE56AB">
      <w:pPr>
        <w:jc w:val="both"/>
        <w:rPr>
          <w:rFonts w:ascii="Arial" w:eastAsia="Times" w:hAnsi="Arial" w:cs="Arial"/>
          <w:szCs w:val="20"/>
        </w:rPr>
      </w:pPr>
    </w:p>
    <w:p w14:paraId="2D6E60CA" w14:textId="77777777" w:rsidR="00CE56AB" w:rsidRPr="00457CB0" w:rsidRDefault="00CE56AB" w:rsidP="00CE56AB">
      <w:pPr>
        <w:jc w:val="both"/>
        <w:rPr>
          <w:rFonts w:ascii="Arial" w:eastAsia="Times" w:hAnsi="Arial" w:cs="Arial"/>
          <w:szCs w:val="20"/>
        </w:rPr>
      </w:pPr>
      <w:r w:rsidRPr="0005758E">
        <w:rPr>
          <w:rFonts w:ascii="Arial" w:eastAsia="Times" w:hAnsi="Arial" w:cs="Arial"/>
          <w:b/>
          <w:szCs w:val="20"/>
        </w:rPr>
        <w:t>OVERPAYMENTS</w:t>
      </w:r>
    </w:p>
    <w:p w14:paraId="7E83DF26" w14:textId="21DE98EF" w:rsidR="00CE56AB" w:rsidRDefault="00CE56AB" w:rsidP="00CE56AB">
      <w:pPr>
        <w:ind w:left="720"/>
        <w:jc w:val="both"/>
        <w:rPr>
          <w:rFonts w:ascii="Arial" w:eastAsia="Times" w:hAnsi="Arial" w:cs="Arial"/>
          <w:szCs w:val="20"/>
        </w:rPr>
      </w:pPr>
      <w:r w:rsidRPr="0005758E">
        <w:rPr>
          <w:rFonts w:ascii="Arial" w:eastAsia="Times" w:hAnsi="Arial" w:cs="Arial"/>
          <w:szCs w:val="20"/>
        </w:rPr>
        <w:lastRenderedPageBreak/>
        <w:t xml:space="preserve">In </w:t>
      </w:r>
      <w:r w:rsidRPr="00CB662F">
        <w:rPr>
          <w:rFonts w:ascii="Arial" w:eastAsia="Times" w:hAnsi="Arial" w:cs="Arial"/>
          <w:szCs w:val="20"/>
        </w:rPr>
        <w:t xml:space="preserve">the event an employee is overpaid due to a mathematical or clerical error, </w:t>
      </w:r>
      <w:r w:rsidR="00515E99">
        <w:rPr>
          <w:rFonts w:ascii="Arial" w:eastAsia="Times" w:hAnsi="Arial" w:cs="Arial"/>
          <w:b/>
          <w:szCs w:val="20"/>
        </w:rPr>
        <w:t>Library</w:t>
      </w:r>
      <w:r w:rsidRPr="00F94832">
        <w:rPr>
          <w:rFonts w:ascii="Arial" w:eastAsia="Times" w:hAnsi="Arial" w:cs="Arial"/>
          <w:b/>
          <w:szCs w:val="20"/>
        </w:rPr>
        <w:t xml:space="preserve"> Name</w:t>
      </w:r>
      <w:r w:rsidRPr="00CB662F">
        <w:rPr>
          <w:rFonts w:ascii="Arial" w:eastAsia="Times" w:hAnsi="Arial" w:cs="Arial"/>
          <w:szCs w:val="20"/>
        </w:rPr>
        <w:t xml:space="preserve"> will proceed to recoup the overpayment </w:t>
      </w:r>
      <w:bookmarkStart w:id="106" w:name="_Hlk505243857"/>
      <w:r w:rsidRPr="00CB662F">
        <w:rPr>
          <w:rFonts w:ascii="Arial" w:eastAsia="Times" w:hAnsi="Arial" w:cs="Arial"/>
          <w:szCs w:val="20"/>
        </w:rPr>
        <w:t xml:space="preserve">via wage deductions in accordance with the New York State Labor Law. Employees who become aware of an overpayment must notify </w:t>
      </w:r>
      <w:r w:rsidR="00595B62">
        <w:rPr>
          <w:rFonts w:ascii="Arial" w:eastAsia="Times" w:hAnsi="Arial" w:cs="Arial"/>
          <w:szCs w:val="20"/>
        </w:rPr>
        <w:t>the Director</w:t>
      </w:r>
      <w:r w:rsidRPr="0005758E">
        <w:rPr>
          <w:rFonts w:ascii="Arial" w:eastAsia="Times" w:hAnsi="Arial" w:cs="Arial"/>
          <w:szCs w:val="20"/>
        </w:rPr>
        <w:t xml:space="preserve"> immediately. For more information, </w:t>
      </w:r>
      <w:bookmarkStart w:id="107" w:name="_Hlk518027741"/>
      <w:r w:rsidRPr="0005758E">
        <w:rPr>
          <w:rFonts w:ascii="Arial" w:eastAsia="Times" w:hAnsi="Arial" w:cs="Arial"/>
          <w:szCs w:val="20"/>
        </w:rPr>
        <w:t xml:space="preserve">employees should contact </w:t>
      </w:r>
      <w:r w:rsidR="00595B62">
        <w:rPr>
          <w:rFonts w:ascii="Arial" w:eastAsia="Times" w:hAnsi="Arial" w:cs="Arial"/>
          <w:szCs w:val="20"/>
        </w:rPr>
        <w:t>the Director</w:t>
      </w:r>
      <w:r w:rsidRPr="0005758E">
        <w:rPr>
          <w:rFonts w:ascii="Arial" w:eastAsia="Times" w:hAnsi="Arial" w:cs="Arial"/>
          <w:szCs w:val="20"/>
        </w:rPr>
        <w:t>.</w:t>
      </w:r>
    </w:p>
    <w:bookmarkEnd w:id="106"/>
    <w:bookmarkEnd w:id="107"/>
    <w:p w14:paraId="16BADACE" w14:textId="1C451C1F" w:rsidR="00AA7C3F" w:rsidRDefault="00AA7C3F">
      <w:pPr>
        <w:rPr>
          <w:rFonts w:ascii="Arial" w:eastAsia="Times" w:hAnsi="Arial" w:cs="Arial"/>
          <w:b/>
          <w:szCs w:val="20"/>
        </w:rPr>
      </w:pPr>
    </w:p>
    <w:p w14:paraId="49B2FC93" w14:textId="622DEBC5" w:rsidR="00CE56AB" w:rsidRPr="00595B62" w:rsidRDefault="00CE56AB" w:rsidP="00CE56AB">
      <w:pPr>
        <w:jc w:val="both"/>
        <w:rPr>
          <w:rFonts w:ascii="Arial" w:eastAsia="Times" w:hAnsi="Arial" w:cs="Arial"/>
          <w:szCs w:val="20"/>
        </w:rPr>
      </w:pPr>
      <w:r w:rsidRPr="0005758E">
        <w:rPr>
          <w:rFonts w:ascii="Arial" w:eastAsia="Times" w:hAnsi="Arial" w:cs="Arial"/>
          <w:b/>
          <w:szCs w:val="20"/>
        </w:rPr>
        <w:t>POLICY FOR DEDUCTIONS FROM WAGES</w:t>
      </w:r>
    </w:p>
    <w:p w14:paraId="729068AB" w14:textId="2799053B" w:rsidR="00CE56AB" w:rsidRPr="00CB662F" w:rsidRDefault="00CE56AB" w:rsidP="00CE56AB">
      <w:pPr>
        <w:ind w:left="720"/>
        <w:jc w:val="both"/>
        <w:rPr>
          <w:rFonts w:ascii="Arial" w:eastAsia="Times" w:hAnsi="Arial" w:cs="Arial"/>
          <w:szCs w:val="20"/>
        </w:rPr>
      </w:pPr>
      <w:r w:rsidRPr="00595B62">
        <w:rPr>
          <w:rFonts w:ascii="Arial" w:eastAsia="Times" w:hAnsi="Arial" w:cs="Arial"/>
          <w:szCs w:val="20"/>
        </w:rPr>
        <w:t xml:space="preserve">Employee pay stubs itemize deductions made from gross earnings. The </w:t>
      </w:r>
      <w:r w:rsidR="00515E99" w:rsidRPr="00595B62">
        <w:rPr>
          <w:rFonts w:ascii="Arial" w:eastAsia="Times" w:hAnsi="Arial" w:cs="Arial"/>
          <w:szCs w:val="20"/>
        </w:rPr>
        <w:t>Library</w:t>
      </w:r>
      <w:r w:rsidRPr="00CB662F">
        <w:rPr>
          <w:rFonts w:ascii="Arial" w:eastAsia="Times" w:hAnsi="Arial" w:cs="Arial"/>
          <w:szCs w:val="20"/>
        </w:rPr>
        <w:t xml:space="preserve"> is required by law to make deductions for Social Security, federal income tax and any other appropriate taxes. These required deductions may also include any court-ordered garnishments. Pay stubs also itemize any voluntary deductions such as an employee’s portion of </w:t>
      </w:r>
      <w:commentRangeStart w:id="108"/>
      <w:r w:rsidRPr="00A210AD">
        <w:rPr>
          <w:rFonts w:ascii="Arial" w:eastAsia="Times" w:hAnsi="Arial"/>
          <w:b/>
        </w:rPr>
        <w:t>health, dental or life insurance premiums and/or voluntary contributions to a 401(k) or pension plan</w:t>
      </w:r>
      <w:r w:rsidRPr="00CB662F">
        <w:rPr>
          <w:rFonts w:ascii="Arial" w:eastAsia="Times" w:hAnsi="Arial" w:cs="Arial"/>
          <w:szCs w:val="20"/>
        </w:rPr>
        <w:t xml:space="preserve">, </w:t>
      </w:r>
      <w:commentRangeEnd w:id="108"/>
      <w:r w:rsidR="00611F46">
        <w:rPr>
          <w:rStyle w:val="CommentReference"/>
        </w:rPr>
        <w:commentReference w:id="108"/>
      </w:r>
      <w:r w:rsidRPr="00CB662F">
        <w:rPr>
          <w:rFonts w:ascii="Arial" w:eastAsia="Times" w:hAnsi="Arial" w:cs="Arial"/>
          <w:szCs w:val="20"/>
        </w:rPr>
        <w:t>to the extent applicable. If applicable, pay stubs will also differentiate between regular and overtime pay received.</w:t>
      </w:r>
    </w:p>
    <w:p w14:paraId="290C5D16" w14:textId="77777777" w:rsidR="00CE56AB" w:rsidRPr="00CB662F" w:rsidRDefault="00CE56AB" w:rsidP="00CE56AB">
      <w:pPr>
        <w:ind w:left="720"/>
        <w:jc w:val="both"/>
        <w:rPr>
          <w:rFonts w:ascii="Arial" w:eastAsia="Times" w:hAnsi="Arial" w:cs="Arial"/>
          <w:szCs w:val="20"/>
        </w:rPr>
      </w:pPr>
    </w:p>
    <w:p w14:paraId="5A5BDD4C" w14:textId="6A06EE94" w:rsidR="00CE56AB" w:rsidRPr="00CB662F" w:rsidRDefault="00CE56AB" w:rsidP="00CE56AB">
      <w:pPr>
        <w:ind w:left="720"/>
        <w:jc w:val="both"/>
        <w:rPr>
          <w:rFonts w:ascii="Arial" w:eastAsia="Times" w:hAnsi="Arial" w:cs="Arial"/>
          <w:szCs w:val="20"/>
        </w:rPr>
      </w:pPr>
      <w:r w:rsidRPr="00CB662F">
        <w:rPr>
          <w:rFonts w:ascii="Arial" w:eastAsia="Times" w:hAnsi="Arial" w:cs="Arial"/>
          <w:szCs w:val="20"/>
        </w:rPr>
        <w:t xml:space="preserve">It is our policy to comply with the salary basis requirements of the Fair Labor Standards Act (FLSA) and </w:t>
      </w:r>
      <w:r>
        <w:rPr>
          <w:rFonts w:ascii="Arial" w:eastAsia="Times" w:hAnsi="Arial" w:cs="Arial"/>
          <w:szCs w:val="20"/>
        </w:rPr>
        <w:t xml:space="preserve">applicable </w:t>
      </w:r>
      <w:r w:rsidRPr="00CB662F">
        <w:rPr>
          <w:rFonts w:ascii="Arial" w:eastAsia="Times" w:hAnsi="Arial" w:cs="Arial"/>
          <w:szCs w:val="20"/>
        </w:rPr>
        <w:t xml:space="preserve">state law. In turn, </w:t>
      </w:r>
      <w:r w:rsidR="00B80489" w:rsidRPr="00B80489">
        <w:rPr>
          <w:rFonts w:ascii="Arial" w:eastAsia="Times" w:hAnsi="Arial" w:cs="Arial"/>
          <w:szCs w:val="20"/>
        </w:rPr>
        <w:t>supervisors</w:t>
      </w:r>
      <w:r w:rsidRPr="00D602A9">
        <w:rPr>
          <w:rFonts w:ascii="Arial" w:eastAsia="Times" w:hAnsi="Arial" w:cs="Arial"/>
          <w:bCs/>
          <w:szCs w:val="20"/>
        </w:rPr>
        <w:t xml:space="preserve"> </w:t>
      </w:r>
      <w:r w:rsidRPr="00CB662F">
        <w:rPr>
          <w:rFonts w:ascii="Arial" w:eastAsia="Times" w:hAnsi="Arial" w:cs="Arial"/>
          <w:szCs w:val="20"/>
        </w:rPr>
        <w:t>are prohibited from making any improper deductions from the salaries of exempt employees or from the wages of any employee that are not consistent with federal and state wage and hour laws.</w:t>
      </w:r>
    </w:p>
    <w:p w14:paraId="11459151" w14:textId="77777777" w:rsidR="00CE56AB" w:rsidRPr="00CB662F" w:rsidRDefault="00CE56AB" w:rsidP="00CE56AB">
      <w:pPr>
        <w:jc w:val="both"/>
        <w:rPr>
          <w:rFonts w:ascii="Arial" w:eastAsia="Times" w:hAnsi="Arial" w:cs="Arial"/>
          <w:szCs w:val="20"/>
        </w:rPr>
      </w:pPr>
    </w:p>
    <w:p w14:paraId="34E488B3" w14:textId="77777777" w:rsidR="00CE56AB" w:rsidRDefault="00CE56AB" w:rsidP="00CE56AB">
      <w:pPr>
        <w:jc w:val="both"/>
        <w:rPr>
          <w:rFonts w:ascii="Arial" w:eastAsia="Times" w:hAnsi="Arial" w:cs="Arial"/>
          <w:szCs w:val="20"/>
        </w:rPr>
      </w:pPr>
      <w:r w:rsidRPr="00CB662F">
        <w:rPr>
          <w:rFonts w:ascii="Arial" w:eastAsia="Times" w:hAnsi="Arial" w:cs="Arial"/>
          <w:b/>
          <w:szCs w:val="20"/>
        </w:rPr>
        <w:t>PERMITTED DEDUCTIONS FROM EXEMPT EMPLOYEE’S PAY</w:t>
      </w:r>
    </w:p>
    <w:p w14:paraId="3E5CFE50" w14:textId="7ACBBD67" w:rsidR="00CE56AB" w:rsidRPr="00546646" w:rsidRDefault="00CE56AB" w:rsidP="00CE56AB">
      <w:pPr>
        <w:ind w:left="720"/>
        <w:jc w:val="both"/>
        <w:rPr>
          <w:rFonts w:ascii="Arial" w:eastAsia="Times" w:hAnsi="Arial" w:cs="Arial"/>
          <w:szCs w:val="20"/>
        </w:rPr>
      </w:pPr>
      <w:r w:rsidRPr="00546646">
        <w:rPr>
          <w:rFonts w:ascii="Arial" w:eastAsia="Times" w:hAnsi="Arial" w:cs="Arial"/>
          <w:szCs w:val="20"/>
        </w:rPr>
        <w:t xml:space="preserve">Employees who are classified as exempt must record absences from work for reasons such as </w:t>
      </w:r>
      <w:r w:rsidR="00B55C44" w:rsidRPr="001169AA">
        <w:rPr>
          <w:rFonts w:ascii="Arial" w:hAnsi="Arial" w:cs="Arial"/>
          <w:b/>
          <w:bCs/>
        </w:rPr>
        <w:t>PTO/vacation</w:t>
      </w:r>
      <w:r w:rsidR="00B370AE">
        <w:rPr>
          <w:rFonts w:ascii="Arial" w:hAnsi="Arial" w:cs="Arial"/>
          <w:b/>
          <w:bCs/>
        </w:rPr>
        <w:t xml:space="preserve"> or</w:t>
      </w:r>
      <w:r w:rsidR="00B55C44" w:rsidRPr="001169AA">
        <w:rPr>
          <w:rFonts w:ascii="Arial" w:hAnsi="Arial" w:cs="Arial"/>
          <w:b/>
          <w:bCs/>
        </w:rPr>
        <w:t xml:space="preserve"> sick</w:t>
      </w:r>
      <w:r w:rsidR="00B55C44">
        <w:rPr>
          <w:rFonts w:ascii="Arial" w:hAnsi="Arial" w:cs="Arial"/>
          <w:b/>
          <w:bCs/>
        </w:rPr>
        <w:t xml:space="preserve"> leave</w:t>
      </w:r>
      <w:r w:rsidRPr="00546646">
        <w:rPr>
          <w:rFonts w:ascii="Arial" w:eastAsia="Times" w:hAnsi="Arial" w:cs="Arial"/>
          <w:szCs w:val="20"/>
        </w:rPr>
        <w:t>.</w:t>
      </w:r>
    </w:p>
    <w:p w14:paraId="10952140" w14:textId="77777777" w:rsidR="00CE56AB" w:rsidRPr="00546646" w:rsidRDefault="00CE56AB" w:rsidP="00CE56AB">
      <w:pPr>
        <w:ind w:left="720"/>
        <w:jc w:val="both"/>
        <w:rPr>
          <w:rFonts w:ascii="Arial" w:eastAsia="Times" w:hAnsi="Arial" w:cs="Arial"/>
          <w:szCs w:val="20"/>
        </w:rPr>
      </w:pPr>
    </w:p>
    <w:p w14:paraId="44295417" w14:textId="77777777" w:rsidR="00CE56AB" w:rsidRPr="00546646" w:rsidRDefault="00CE56AB" w:rsidP="00CE56AB">
      <w:pPr>
        <w:ind w:left="720"/>
        <w:jc w:val="both"/>
        <w:rPr>
          <w:rFonts w:ascii="Arial" w:eastAsia="Times" w:hAnsi="Arial" w:cs="Arial"/>
          <w:szCs w:val="20"/>
        </w:rPr>
      </w:pPr>
      <w:r w:rsidRPr="00546646">
        <w:rPr>
          <w:rFonts w:ascii="Arial" w:eastAsia="Times" w:hAnsi="Arial" w:cs="Arial"/>
          <w:szCs w:val="20"/>
        </w:rPr>
        <w:t xml:space="preserve">Exempt employees are paid on a salary basis. This means the employee regularly receives a predetermined amount of compensation each pay period, which cannot be reduced because of variations in the quality or quantity of the employee's work. In general, an exempt employee will receive </w:t>
      </w:r>
      <w:r>
        <w:rPr>
          <w:rFonts w:ascii="Arial" w:eastAsia="Times" w:hAnsi="Arial" w:cs="Arial"/>
          <w:szCs w:val="20"/>
        </w:rPr>
        <w:t>their</w:t>
      </w:r>
      <w:r w:rsidRPr="00546646">
        <w:rPr>
          <w:rFonts w:ascii="Arial" w:eastAsia="Times" w:hAnsi="Arial" w:cs="Arial"/>
          <w:szCs w:val="20"/>
        </w:rPr>
        <w:t xml:space="preserve"> salary for any week in which the employee performs any work, regardless of the number of days or hours worked. </w:t>
      </w:r>
    </w:p>
    <w:p w14:paraId="008BC6E8" w14:textId="77777777" w:rsidR="00CE56AB" w:rsidRDefault="00CE56AB" w:rsidP="00CE56AB">
      <w:pPr>
        <w:ind w:left="720"/>
        <w:jc w:val="both"/>
        <w:rPr>
          <w:rFonts w:ascii="Arial" w:hAnsi="Arial" w:cs="Arial"/>
        </w:rPr>
      </w:pPr>
    </w:p>
    <w:p w14:paraId="0D5A6FE0" w14:textId="77777777" w:rsidR="00CE56AB" w:rsidRPr="00706680" w:rsidRDefault="00CE56AB" w:rsidP="00CE56AB">
      <w:pPr>
        <w:ind w:left="720"/>
        <w:jc w:val="both"/>
        <w:rPr>
          <w:rFonts w:ascii="Arial" w:hAnsi="Arial" w:cs="Arial"/>
        </w:rPr>
      </w:pPr>
      <w:r w:rsidRPr="00706680">
        <w:rPr>
          <w:rFonts w:ascii="Arial" w:hAnsi="Arial" w:cs="Arial"/>
        </w:rPr>
        <w:t xml:space="preserve">Under federal and state law, an </w:t>
      </w:r>
      <w:r>
        <w:rPr>
          <w:rFonts w:ascii="Arial" w:hAnsi="Arial" w:cs="Arial"/>
        </w:rPr>
        <w:t xml:space="preserve">exempt </w:t>
      </w:r>
      <w:r w:rsidRPr="00706680">
        <w:rPr>
          <w:rFonts w:ascii="Arial" w:hAnsi="Arial" w:cs="Arial"/>
        </w:rPr>
        <w:t xml:space="preserve">employee’s salary </w:t>
      </w:r>
      <w:r>
        <w:rPr>
          <w:rFonts w:ascii="Arial" w:hAnsi="Arial" w:cs="Arial"/>
        </w:rPr>
        <w:t>may be</w:t>
      </w:r>
      <w:r w:rsidRPr="00706680">
        <w:rPr>
          <w:rFonts w:ascii="Arial" w:hAnsi="Arial" w:cs="Arial"/>
        </w:rPr>
        <w:t xml:space="preserve"> subject to certain deductions. </w:t>
      </w:r>
      <w:r>
        <w:rPr>
          <w:rFonts w:ascii="Arial" w:hAnsi="Arial" w:cs="Arial"/>
        </w:rPr>
        <w:t>For example, a</w:t>
      </w:r>
      <w:r w:rsidRPr="00706680">
        <w:rPr>
          <w:rFonts w:ascii="Arial" w:hAnsi="Arial" w:cs="Arial"/>
        </w:rPr>
        <w:t xml:space="preserve">bsent contrary state law requirements, an exempt employee’s salary can be reduced </w:t>
      </w:r>
      <w:r w:rsidRPr="008F12F6">
        <w:rPr>
          <w:rFonts w:ascii="Arial" w:hAnsi="Arial" w:cs="Arial"/>
        </w:rPr>
        <w:t>as either partial-day or full-day deductions</w:t>
      </w:r>
      <w:r w:rsidRPr="0029148B">
        <w:rPr>
          <w:rFonts w:ascii="Arial" w:hAnsi="Arial" w:cs="Arial"/>
        </w:rPr>
        <w:t xml:space="preserve"> </w:t>
      </w:r>
      <w:r w:rsidRPr="00706680">
        <w:rPr>
          <w:rFonts w:ascii="Arial" w:hAnsi="Arial" w:cs="Arial"/>
        </w:rPr>
        <w:t>for the following reasons:</w:t>
      </w:r>
    </w:p>
    <w:p w14:paraId="6182A3B0" w14:textId="77777777" w:rsidR="00CE56AB" w:rsidRPr="00706680" w:rsidRDefault="00CE56AB" w:rsidP="00CE56AB">
      <w:pPr>
        <w:jc w:val="both"/>
        <w:rPr>
          <w:rFonts w:ascii="Arial" w:hAnsi="Arial" w:cs="Arial"/>
        </w:rPr>
      </w:pPr>
    </w:p>
    <w:p w14:paraId="6BCE8EEF" w14:textId="635BD129" w:rsidR="00CE56AB" w:rsidRPr="00A41AA6" w:rsidRDefault="00CE56AB" w:rsidP="008F40D4">
      <w:pPr>
        <w:numPr>
          <w:ilvl w:val="1"/>
          <w:numId w:val="43"/>
        </w:numPr>
        <w:contextualSpacing/>
        <w:jc w:val="both"/>
        <w:rPr>
          <w:rFonts w:ascii="Arial" w:hAnsi="Arial" w:cs="Arial"/>
        </w:rPr>
      </w:pPr>
      <w:r w:rsidRPr="008E62C8">
        <w:rPr>
          <w:rFonts w:ascii="Arial" w:hAnsi="Arial" w:cs="Arial"/>
        </w:rPr>
        <w:t xml:space="preserve">Full-day absences for personal reasons </w:t>
      </w:r>
      <w:r w:rsidRPr="00A41AA6">
        <w:rPr>
          <w:rFonts w:ascii="Arial" w:hAnsi="Arial" w:cs="Arial"/>
        </w:rPr>
        <w:t>other than sickness or disability</w:t>
      </w:r>
      <w:r w:rsidR="00B16EB4">
        <w:rPr>
          <w:rFonts w:ascii="Arial" w:hAnsi="Arial" w:cs="Arial"/>
        </w:rPr>
        <w:t>.</w:t>
      </w:r>
    </w:p>
    <w:p w14:paraId="6E4E4FDF" w14:textId="77777777" w:rsidR="00CE56AB" w:rsidRPr="00A41AA6" w:rsidRDefault="00CE56AB" w:rsidP="008F40D4">
      <w:pPr>
        <w:numPr>
          <w:ilvl w:val="1"/>
          <w:numId w:val="43"/>
        </w:numPr>
        <w:contextualSpacing/>
        <w:jc w:val="both"/>
        <w:rPr>
          <w:rFonts w:ascii="Arial" w:hAnsi="Arial" w:cs="Arial"/>
        </w:rPr>
      </w:pPr>
      <w:r w:rsidRPr="00A41AA6">
        <w:rPr>
          <w:rFonts w:ascii="Arial" w:hAnsi="Arial" w:cs="Arial"/>
        </w:rPr>
        <w:t>Full-day absences for sickness or disability, if the employee has exhausted or is not yet eligible for paid time off</w:t>
      </w:r>
      <w:r>
        <w:rPr>
          <w:rFonts w:ascii="Arial" w:hAnsi="Arial" w:cs="Arial"/>
        </w:rPr>
        <w:t xml:space="preserve"> under a bona fide policy or plan that provides compensation for salary lost due to illness</w:t>
      </w:r>
      <w:r w:rsidRPr="00A41AA6">
        <w:rPr>
          <w:rFonts w:ascii="Arial" w:hAnsi="Arial" w:cs="Arial"/>
        </w:rPr>
        <w:t xml:space="preserve">. </w:t>
      </w:r>
    </w:p>
    <w:p w14:paraId="4D5B1153" w14:textId="77777777" w:rsidR="00CE56AB" w:rsidRPr="00A41AA6" w:rsidRDefault="00CE56AB" w:rsidP="008F40D4">
      <w:pPr>
        <w:numPr>
          <w:ilvl w:val="1"/>
          <w:numId w:val="43"/>
        </w:numPr>
        <w:contextualSpacing/>
        <w:jc w:val="both"/>
        <w:rPr>
          <w:rFonts w:ascii="Arial" w:hAnsi="Arial" w:cs="Arial"/>
        </w:rPr>
      </w:pPr>
      <w:r w:rsidRPr="00A41AA6">
        <w:rPr>
          <w:rFonts w:ascii="Arial" w:hAnsi="Arial" w:cs="Arial"/>
        </w:rPr>
        <w:t xml:space="preserve">Full-day disciplinary suspensions for infractions of written policies and procedures. </w:t>
      </w:r>
    </w:p>
    <w:p w14:paraId="39B48BF9" w14:textId="77777777" w:rsidR="00CE56AB" w:rsidRPr="00882B6A" w:rsidRDefault="00CE56AB" w:rsidP="008F40D4">
      <w:pPr>
        <w:numPr>
          <w:ilvl w:val="1"/>
          <w:numId w:val="43"/>
        </w:numPr>
        <w:contextualSpacing/>
        <w:jc w:val="both"/>
        <w:rPr>
          <w:rFonts w:ascii="Arial" w:hAnsi="Arial" w:cs="Arial"/>
        </w:rPr>
      </w:pPr>
      <w:r w:rsidRPr="00882B6A">
        <w:rPr>
          <w:rFonts w:ascii="Arial" w:hAnsi="Arial" w:cs="Arial"/>
        </w:rPr>
        <w:t>Penalties imposed in good faith for infractions of safety rules of major significance.</w:t>
      </w:r>
    </w:p>
    <w:p w14:paraId="5E6A9BBC" w14:textId="77777777" w:rsidR="00CE56AB" w:rsidRPr="00A41AA6" w:rsidRDefault="00CE56AB" w:rsidP="008F40D4">
      <w:pPr>
        <w:numPr>
          <w:ilvl w:val="1"/>
          <w:numId w:val="43"/>
        </w:numPr>
        <w:contextualSpacing/>
        <w:jc w:val="both"/>
        <w:rPr>
          <w:rFonts w:ascii="Arial" w:hAnsi="Arial" w:cs="Arial"/>
        </w:rPr>
      </w:pPr>
      <w:r w:rsidRPr="00882B6A">
        <w:rPr>
          <w:rFonts w:ascii="Arial" w:hAnsi="Arial" w:cs="Arial"/>
        </w:rPr>
        <w:t>Unpaid leave taken under the Family and Medical Leave Act (if applicable).</w:t>
      </w:r>
    </w:p>
    <w:p w14:paraId="3AE551B1" w14:textId="77777777" w:rsidR="00CE56AB" w:rsidRPr="00882B6A" w:rsidRDefault="00CE56AB" w:rsidP="008F40D4">
      <w:pPr>
        <w:numPr>
          <w:ilvl w:val="1"/>
          <w:numId w:val="43"/>
        </w:numPr>
        <w:contextualSpacing/>
        <w:jc w:val="both"/>
        <w:rPr>
          <w:rFonts w:ascii="Arial" w:hAnsi="Arial" w:cs="Arial"/>
        </w:rPr>
      </w:pPr>
      <w:r w:rsidRPr="00882B6A">
        <w:rPr>
          <w:rFonts w:ascii="Arial" w:hAnsi="Arial" w:cs="Arial"/>
        </w:rPr>
        <w:t xml:space="preserve">To offset amounts received as jury and witness fees or military pay. </w:t>
      </w:r>
    </w:p>
    <w:p w14:paraId="0A7BB757" w14:textId="77777777" w:rsidR="00CE56AB" w:rsidRPr="00A41AA6" w:rsidRDefault="00CE56AB" w:rsidP="008F40D4">
      <w:pPr>
        <w:numPr>
          <w:ilvl w:val="1"/>
          <w:numId w:val="43"/>
        </w:numPr>
        <w:contextualSpacing/>
        <w:jc w:val="both"/>
        <w:rPr>
          <w:rFonts w:ascii="Arial" w:hAnsi="Arial" w:cs="Arial"/>
        </w:rPr>
      </w:pPr>
      <w:r w:rsidRPr="00A41AA6">
        <w:rPr>
          <w:rFonts w:ascii="Arial" w:hAnsi="Arial" w:cs="Arial"/>
        </w:rPr>
        <w:lastRenderedPageBreak/>
        <w:t xml:space="preserve">The first or last week of employment when an employee works less than a full week. </w:t>
      </w:r>
    </w:p>
    <w:p w14:paraId="47353562" w14:textId="77777777" w:rsidR="00CE56AB" w:rsidRPr="00A41AA6" w:rsidRDefault="00CE56AB" w:rsidP="008F40D4">
      <w:pPr>
        <w:numPr>
          <w:ilvl w:val="1"/>
          <w:numId w:val="43"/>
        </w:numPr>
        <w:contextualSpacing/>
        <w:jc w:val="both"/>
        <w:rPr>
          <w:rFonts w:ascii="Arial" w:hAnsi="Arial" w:cs="Arial"/>
        </w:rPr>
      </w:pPr>
      <w:r w:rsidRPr="00A41AA6">
        <w:rPr>
          <w:rFonts w:ascii="Arial" w:hAnsi="Arial" w:cs="Arial"/>
        </w:rPr>
        <w:t>Any full workweek in which an employee does not perform any work.</w:t>
      </w:r>
    </w:p>
    <w:p w14:paraId="380E95F3" w14:textId="2CEE8742" w:rsidR="006746F0" w:rsidRDefault="006746F0">
      <w:pPr>
        <w:rPr>
          <w:rFonts w:ascii="Arial" w:hAnsi="Arial" w:cs="Arial"/>
        </w:rPr>
      </w:pPr>
    </w:p>
    <w:p w14:paraId="47C9324C" w14:textId="07ADF7F8" w:rsidR="00CE56AB" w:rsidRPr="00706680" w:rsidRDefault="00CE56AB" w:rsidP="00CE56AB">
      <w:pPr>
        <w:ind w:left="720"/>
        <w:jc w:val="both"/>
        <w:rPr>
          <w:rFonts w:ascii="Arial" w:hAnsi="Arial" w:cs="Arial"/>
        </w:rPr>
      </w:pPr>
      <w:r>
        <w:rPr>
          <w:rFonts w:ascii="Arial" w:hAnsi="Arial" w:cs="Arial"/>
        </w:rPr>
        <w:t>I</w:t>
      </w:r>
      <w:r w:rsidRPr="00A41AA6">
        <w:rPr>
          <w:rFonts w:ascii="Arial" w:hAnsi="Arial" w:cs="Arial"/>
        </w:rPr>
        <w:t>n</w:t>
      </w:r>
      <w:r w:rsidRPr="00706680">
        <w:rPr>
          <w:rFonts w:ascii="Arial" w:hAnsi="Arial" w:cs="Arial"/>
        </w:rPr>
        <w:t xml:space="preserve"> a </w:t>
      </w:r>
      <w:r>
        <w:rPr>
          <w:rFonts w:ascii="Arial" w:hAnsi="Arial" w:cs="Arial"/>
        </w:rPr>
        <w:t>workweek</w:t>
      </w:r>
      <w:r w:rsidRPr="00706680">
        <w:rPr>
          <w:rFonts w:ascii="Arial" w:hAnsi="Arial" w:cs="Arial"/>
        </w:rPr>
        <w:t xml:space="preserve"> in which an exempt employee performs any work, </w:t>
      </w:r>
      <w:r>
        <w:rPr>
          <w:rFonts w:ascii="Arial" w:hAnsi="Arial" w:cs="Arial"/>
        </w:rPr>
        <w:t>the employee’s</w:t>
      </w:r>
      <w:r w:rsidRPr="00706680">
        <w:rPr>
          <w:rFonts w:ascii="Arial" w:hAnsi="Arial" w:cs="Arial"/>
        </w:rPr>
        <w:t xml:space="preserve"> salary will not be reduced for any of the following reasons:</w:t>
      </w:r>
    </w:p>
    <w:p w14:paraId="0C9B74B7" w14:textId="77777777" w:rsidR="00CE56AB" w:rsidRPr="00706680" w:rsidRDefault="00CE56AB" w:rsidP="00CE56AB">
      <w:pPr>
        <w:jc w:val="both"/>
        <w:rPr>
          <w:rFonts w:ascii="Arial" w:hAnsi="Arial" w:cs="Arial"/>
        </w:rPr>
      </w:pPr>
    </w:p>
    <w:p w14:paraId="42D9418F" w14:textId="77777777" w:rsidR="00CE56AB" w:rsidRPr="00706680" w:rsidRDefault="00CE56AB" w:rsidP="008F40D4">
      <w:pPr>
        <w:numPr>
          <w:ilvl w:val="1"/>
          <w:numId w:val="44"/>
        </w:numPr>
        <w:contextualSpacing/>
        <w:jc w:val="both"/>
        <w:rPr>
          <w:rFonts w:ascii="Arial" w:hAnsi="Arial" w:cs="Arial"/>
        </w:rPr>
      </w:pPr>
      <w:r w:rsidRPr="00706680">
        <w:rPr>
          <w:rFonts w:ascii="Arial" w:hAnsi="Arial" w:cs="Arial"/>
        </w:rPr>
        <w:t xml:space="preserve">Partial day absences. </w:t>
      </w:r>
    </w:p>
    <w:p w14:paraId="23B4E3D1" w14:textId="73375E91" w:rsidR="00CE56AB" w:rsidRPr="00706680" w:rsidRDefault="00CE56AB" w:rsidP="008F40D4">
      <w:pPr>
        <w:numPr>
          <w:ilvl w:val="1"/>
          <w:numId w:val="44"/>
        </w:numPr>
        <w:contextualSpacing/>
        <w:jc w:val="both"/>
        <w:rPr>
          <w:rFonts w:ascii="Arial" w:hAnsi="Arial" w:cs="Arial"/>
        </w:rPr>
      </w:pPr>
      <w:r w:rsidRPr="00706680">
        <w:rPr>
          <w:rFonts w:ascii="Arial" w:hAnsi="Arial" w:cs="Arial"/>
        </w:rPr>
        <w:t xml:space="preserve">Absence on a scheduled workday in which </w:t>
      </w:r>
      <w:r w:rsidRPr="00B370AE">
        <w:rPr>
          <w:rFonts w:ascii="Arial" w:hAnsi="Arial" w:cs="Arial"/>
        </w:rPr>
        <w:t xml:space="preserve">the </w:t>
      </w:r>
      <w:r w:rsidR="00515E99" w:rsidRPr="00B370AE">
        <w:rPr>
          <w:rFonts w:ascii="Arial" w:hAnsi="Arial" w:cs="Arial"/>
        </w:rPr>
        <w:t>Library</w:t>
      </w:r>
      <w:r w:rsidRPr="00B370AE">
        <w:rPr>
          <w:rFonts w:ascii="Arial" w:hAnsi="Arial" w:cs="Arial"/>
        </w:rPr>
        <w:t xml:space="preserve"> has</w:t>
      </w:r>
      <w:r w:rsidRPr="00706680">
        <w:rPr>
          <w:rFonts w:ascii="Arial" w:hAnsi="Arial" w:cs="Arial"/>
        </w:rPr>
        <w:t xml:space="preserve"> decided to close the facility at which an employee is scheduled to work and has not designated an alternate work site. </w:t>
      </w:r>
    </w:p>
    <w:p w14:paraId="6D948CBC" w14:textId="163E7563" w:rsidR="00CE56AB" w:rsidRDefault="00CE56AB" w:rsidP="008F40D4">
      <w:pPr>
        <w:numPr>
          <w:ilvl w:val="1"/>
          <w:numId w:val="44"/>
        </w:numPr>
        <w:contextualSpacing/>
        <w:jc w:val="both"/>
        <w:rPr>
          <w:rFonts w:ascii="Arial" w:hAnsi="Arial" w:cs="Arial"/>
        </w:rPr>
      </w:pPr>
      <w:r w:rsidRPr="00706680">
        <w:rPr>
          <w:rFonts w:ascii="Arial" w:hAnsi="Arial" w:cs="Arial"/>
        </w:rPr>
        <w:t>Absences for jury duty, attendance as a witness or military leave</w:t>
      </w:r>
      <w:r>
        <w:rPr>
          <w:rFonts w:ascii="Arial" w:hAnsi="Arial" w:cs="Arial"/>
        </w:rPr>
        <w:t xml:space="preserve">, except that the </w:t>
      </w:r>
      <w:r w:rsidR="00515E99">
        <w:rPr>
          <w:rFonts w:ascii="Arial" w:hAnsi="Arial" w:cs="Arial"/>
        </w:rPr>
        <w:t>Library</w:t>
      </w:r>
      <w:r>
        <w:rPr>
          <w:rFonts w:ascii="Arial" w:hAnsi="Arial" w:cs="Arial"/>
        </w:rPr>
        <w:t xml:space="preserve"> may offset the employee’s salary based on the received as jury or witness fees or military pay</w:t>
      </w:r>
      <w:r w:rsidR="0024648E">
        <w:rPr>
          <w:rFonts w:ascii="Arial" w:hAnsi="Arial" w:cs="Arial"/>
        </w:rPr>
        <w:t>.</w:t>
      </w:r>
    </w:p>
    <w:p w14:paraId="76E7F0E5" w14:textId="77777777" w:rsidR="00CE56AB" w:rsidRPr="00706680" w:rsidRDefault="00CE56AB" w:rsidP="008F40D4">
      <w:pPr>
        <w:numPr>
          <w:ilvl w:val="1"/>
          <w:numId w:val="44"/>
        </w:numPr>
        <w:contextualSpacing/>
        <w:jc w:val="both"/>
        <w:rPr>
          <w:rFonts w:ascii="Arial" w:hAnsi="Arial" w:cs="Arial"/>
        </w:rPr>
      </w:pPr>
      <w:r w:rsidRPr="00706680">
        <w:rPr>
          <w:rFonts w:ascii="Arial" w:hAnsi="Arial" w:cs="Arial"/>
        </w:rPr>
        <w:t xml:space="preserve">Any other deductions prohibited by </w:t>
      </w:r>
      <w:r>
        <w:rPr>
          <w:rFonts w:ascii="Arial" w:hAnsi="Arial" w:cs="Arial"/>
        </w:rPr>
        <w:t>federal or</w:t>
      </w:r>
      <w:r w:rsidRPr="00706680">
        <w:rPr>
          <w:rFonts w:ascii="Arial" w:hAnsi="Arial" w:cs="Arial"/>
        </w:rPr>
        <w:t xml:space="preserve"> </w:t>
      </w:r>
      <w:r>
        <w:rPr>
          <w:rFonts w:ascii="Arial" w:hAnsi="Arial" w:cs="Arial"/>
        </w:rPr>
        <w:t xml:space="preserve">state </w:t>
      </w:r>
      <w:r w:rsidRPr="00706680">
        <w:rPr>
          <w:rFonts w:ascii="Arial" w:hAnsi="Arial" w:cs="Arial"/>
        </w:rPr>
        <w:t xml:space="preserve">law. </w:t>
      </w:r>
    </w:p>
    <w:p w14:paraId="3B1170E9" w14:textId="77777777" w:rsidR="00CE56AB" w:rsidRPr="00706680" w:rsidRDefault="00CE56AB" w:rsidP="00CE56AB">
      <w:pPr>
        <w:jc w:val="both"/>
        <w:rPr>
          <w:rFonts w:ascii="Arial" w:hAnsi="Arial" w:cs="Arial"/>
        </w:rPr>
      </w:pPr>
    </w:p>
    <w:p w14:paraId="27256DE4" w14:textId="585FE3FD" w:rsidR="00CE56AB" w:rsidRDefault="00CE56AB" w:rsidP="00CE56AB">
      <w:pPr>
        <w:ind w:left="720"/>
        <w:jc w:val="both"/>
        <w:rPr>
          <w:rFonts w:ascii="Arial" w:hAnsi="Arial" w:cs="Arial"/>
        </w:rPr>
      </w:pPr>
      <w:r>
        <w:rPr>
          <w:rFonts w:ascii="Arial" w:hAnsi="Arial" w:cs="Arial"/>
        </w:rPr>
        <w:t>Please note: It</w:t>
      </w:r>
      <w:r w:rsidRPr="00706680">
        <w:rPr>
          <w:rFonts w:ascii="Arial" w:hAnsi="Arial" w:cs="Arial"/>
        </w:rPr>
        <w:t xml:space="preserve"> is not an improper deduction to reduce an employee’s accrued </w:t>
      </w:r>
      <w:r w:rsidR="00B55C44" w:rsidRPr="001169AA">
        <w:rPr>
          <w:rFonts w:ascii="Arial" w:hAnsi="Arial" w:cs="Arial"/>
          <w:b/>
          <w:bCs/>
        </w:rPr>
        <w:t>PTO/vacation, sick</w:t>
      </w:r>
      <w:r w:rsidR="00B55C44">
        <w:rPr>
          <w:rFonts w:ascii="Arial" w:hAnsi="Arial" w:cs="Arial"/>
          <w:b/>
          <w:bCs/>
        </w:rPr>
        <w:t xml:space="preserve"> leave</w:t>
      </w:r>
      <w:r w:rsidR="00E3133E">
        <w:rPr>
          <w:rFonts w:ascii="Arial" w:hAnsi="Arial" w:cs="Arial"/>
          <w:b/>
          <w:bCs/>
        </w:rPr>
        <w:t xml:space="preserve">, </w:t>
      </w:r>
      <w:r w:rsidRPr="00706680">
        <w:rPr>
          <w:rFonts w:ascii="Arial" w:hAnsi="Arial" w:cs="Arial"/>
        </w:rPr>
        <w:t>or other forms of paid time off for full- or partial-day absences</w:t>
      </w:r>
      <w:r>
        <w:rPr>
          <w:rFonts w:ascii="Arial" w:hAnsi="Arial" w:cs="Arial"/>
        </w:rPr>
        <w:t>.</w:t>
      </w:r>
    </w:p>
    <w:p w14:paraId="61F59619" w14:textId="77777777" w:rsidR="00CE56AB" w:rsidRPr="00546646" w:rsidRDefault="00CE56AB" w:rsidP="00CE56AB">
      <w:pPr>
        <w:ind w:left="720"/>
        <w:jc w:val="both"/>
        <w:rPr>
          <w:rFonts w:ascii="Arial" w:eastAsia="Times" w:hAnsi="Arial" w:cs="Arial"/>
          <w:szCs w:val="20"/>
        </w:rPr>
      </w:pPr>
    </w:p>
    <w:p w14:paraId="258C27DB" w14:textId="385A0D27" w:rsidR="00CE56AB" w:rsidRPr="00C202EE" w:rsidRDefault="00CE56AB" w:rsidP="00CE56AB">
      <w:pPr>
        <w:ind w:left="720"/>
        <w:jc w:val="both"/>
        <w:rPr>
          <w:rFonts w:ascii="Arial" w:eastAsia="Times" w:hAnsi="Arial" w:cs="Arial"/>
          <w:szCs w:val="20"/>
        </w:rPr>
      </w:pPr>
      <w:r w:rsidRPr="00546646">
        <w:rPr>
          <w:rFonts w:ascii="Arial" w:eastAsia="Times" w:hAnsi="Arial" w:cs="Arial"/>
          <w:szCs w:val="20"/>
        </w:rPr>
        <w:t xml:space="preserve">It is </w:t>
      </w:r>
      <w:r w:rsidR="00515E99" w:rsidRPr="00E3133E">
        <w:rPr>
          <w:rFonts w:ascii="Arial" w:eastAsia="Times" w:hAnsi="Arial" w:cs="Arial"/>
          <w:bCs/>
          <w:szCs w:val="20"/>
        </w:rPr>
        <w:t>Library</w:t>
      </w:r>
      <w:r w:rsidRPr="00E3133E">
        <w:rPr>
          <w:rFonts w:ascii="Arial" w:eastAsia="Times" w:hAnsi="Arial" w:cs="Arial"/>
          <w:bCs/>
          <w:szCs w:val="20"/>
        </w:rPr>
        <w:t xml:space="preserve"> </w:t>
      </w:r>
      <w:r w:rsidRPr="00546646">
        <w:rPr>
          <w:rFonts w:ascii="Arial" w:eastAsia="Times" w:hAnsi="Arial" w:cs="Arial"/>
          <w:szCs w:val="20"/>
        </w:rPr>
        <w:t xml:space="preserve">policy to comply with the salary basis requirements of the Fair Labor Standards Act (FLSA) and applicable state law. </w:t>
      </w:r>
      <w:r w:rsidRPr="00E3133E">
        <w:rPr>
          <w:rFonts w:ascii="Arial" w:eastAsia="Times" w:hAnsi="Arial" w:cs="Arial"/>
          <w:szCs w:val="20"/>
        </w:rPr>
        <w:t xml:space="preserve">The </w:t>
      </w:r>
      <w:r w:rsidR="00515E99" w:rsidRPr="00E3133E">
        <w:rPr>
          <w:rFonts w:ascii="Arial" w:eastAsia="Times" w:hAnsi="Arial" w:cs="Arial"/>
          <w:szCs w:val="20"/>
        </w:rPr>
        <w:t>Library</w:t>
      </w:r>
      <w:r w:rsidRPr="00546646">
        <w:rPr>
          <w:rFonts w:ascii="Arial" w:eastAsia="Times" w:hAnsi="Arial" w:cs="Arial"/>
          <w:szCs w:val="20"/>
        </w:rPr>
        <w:t xml:space="preserve"> prohibits any deductions from pay that violate the FLSA or applicable state law.</w:t>
      </w:r>
    </w:p>
    <w:p w14:paraId="0CE1D02F" w14:textId="77777777" w:rsidR="00CE56AB" w:rsidRPr="00457CB0" w:rsidRDefault="00CE56AB" w:rsidP="00CE56AB">
      <w:pPr>
        <w:rPr>
          <w:rFonts w:ascii="Arial" w:eastAsia="Times" w:hAnsi="Arial" w:cs="Arial"/>
          <w:szCs w:val="20"/>
        </w:rPr>
      </w:pPr>
    </w:p>
    <w:p w14:paraId="4DFC4376" w14:textId="77777777" w:rsidR="00CE56AB" w:rsidRPr="00457CB0" w:rsidRDefault="00CE56AB" w:rsidP="00CE56AB">
      <w:pPr>
        <w:rPr>
          <w:rFonts w:ascii="Arial" w:eastAsia="Times" w:hAnsi="Arial" w:cs="Arial"/>
          <w:szCs w:val="20"/>
        </w:rPr>
      </w:pPr>
      <w:r w:rsidRPr="0005758E">
        <w:rPr>
          <w:rFonts w:ascii="Arial" w:eastAsia="Times" w:hAnsi="Arial" w:cs="Arial"/>
          <w:b/>
          <w:szCs w:val="20"/>
        </w:rPr>
        <w:t>REPORTING IMPROPER DEDUCTIONS OR OTHER ERRORS</w:t>
      </w:r>
    </w:p>
    <w:p w14:paraId="61B4DC08" w14:textId="5FD1AE40" w:rsidR="00CE56AB" w:rsidRPr="00CB662F" w:rsidRDefault="00CE56AB" w:rsidP="00CE56AB">
      <w:pPr>
        <w:ind w:left="720"/>
        <w:jc w:val="both"/>
        <w:rPr>
          <w:rFonts w:ascii="Arial" w:eastAsia="Times" w:hAnsi="Arial" w:cs="Arial"/>
          <w:szCs w:val="20"/>
        </w:rPr>
      </w:pPr>
      <w:bookmarkStart w:id="109" w:name="_Hlk505261830"/>
      <w:bookmarkStart w:id="110" w:name="_Hlk505250788"/>
      <w:r w:rsidRPr="0005758E">
        <w:rPr>
          <w:rFonts w:ascii="Arial" w:eastAsia="Times" w:hAnsi="Arial" w:cs="Arial"/>
          <w:szCs w:val="20"/>
        </w:rPr>
        <w:t xml:space="preserve">Employees should </w:t>
      </w:r>
      <w:r w:rsidRPr="00CB662F">
        <w:rPr>
          <w:rFonts w:ascii="Arial" w:eastAsia="Times" w:hAnsi="Arial" w:cs="Arial"/>
          <w:szCs w:val="20"/>
        </w:rPr>
        <w:t>immediately contact the</w:t>
      </w:r>
      <w:r w:rsidR="00D37B84">
        <w:rPr>
          <w:rFonts w:ascii="Arial" w:eastAsia="Times" w:hAnsi="Arial" w:cs="Arial"/>
          <w:szCs w:val="20"/>
        </w:rPr>
        <w:t xml:space="preserve"> Director</w:t>
      </w:r>
      <w:r w:rsidRPr="00CB662F">
        <w:rPr>
          <w:rFonts w:ascii="Arial" w:eastAsia="Times" w:hAnsi="Arial" w:cs="Arial"/>
          <w:szCs w:val="20"/>
        </w:rPr>
        <w:t xml:space="preserve"> with questions about deductions or to report improper deductions and/or errors. Employees will not be retaliated against for making a complaint.</w:t>
      </w:r>
    </w:p>
    <w:p w14:paraId="726A1AC3" w14:textId="77777777" w:rsidR="00CE56AB" w:rsidRPr="00CB662F" w:rsidRDefault="00CE56AB" w:rsidP="00CE56AB">
      <w:pPr>
        <w:ind w:left="720"/>
        <w:jc w:val="both"/>
        <w:rPr>
          <w:rFonts w:ascii="Arial" w:eastAsia="Times" w:hAnsi="Arial" w:cs="Arial"/>
          <w:szCs w:val="20"/>
        </w:rPr>
      </w:pPr>
    </w:p>
    <w:p w14:paraId="6B918E58" w14:textId="77777777" w:rsidR="00CE56AB" w:rsidRDefault="00CE56AB" w:rsidP="00CE56AB">
      <w:pPr>
        <w:ind w:left="720"/>
        <w:jc w:val="both"/>
        <w:rPr>
          <w:rFonts w:ascii="Arial" w:eastAsia="Times" w:hAnsi="Arial" w:cs="Arial"/>
          <w:szCs w:val="20"/>
        </w:rPr>
      </w:pPr>
      <w:r w:rsidRPr="00CB662F">
        <w:rPr>
          <w:rFonts w:ascii="Arial" w:eastAsia="Times" w:hAnsi="Arial" w:cs="Arial"/>
          <w:szCs w:val="20"/>
        </w:rPr>
        <w:t>Reports of improper deductions or other errors will be promptly investigated. If it is determined that an improper deduction or other error has occurred, the employee will be promptly reimbursed.</w:t>
      </w:r>
      <w:bookmarkEnd w:id="109"/>
    </w:p>
    <w:p w14:paraId="4A0EA833" w14:textId="77777777" w:rsidR="00CE56AB" w:rsidRDefault="00CE56AB" w:rsidP="00CE56AB">
      <w:pPr>
        <w:ind w:left="720"/>
        <w:jc w:val="both"/>
        <w:rPr>
          <w:rFonts w:ascii="Arial" w:eastAsia="Times" w:hAnsi="Arial" w:cs="Arial"/>
          <w:szCs w:val="20"/>
        </w:rPr>
      </w:pPr>
    </w:p>
    <w:p w14:paraId="2F578B76" w14:textId="77777777" w:rsidR="00CE56AB" w:rsidRDefault="00CE56AB" w:rsidP="00CE56AB">
      <w:pPr>
        <w:ind w:left="720"/>
        <w:jc w:val="both"/>
        <w:rPr>
          <w:rFonts w:ascii="Arial" w:eastAsia="Times" w:hAnsi="Arial" w:cs="Arial"/>
          <w:szCs w:val="20"/>
        </w:rPr>
      </w:pPr>
      <w:r w:rsidRPr="00CB662F">
        <w:rPr>
          <w:rFonts w:ascii="Arial" w:eastAsia="Times" w:hAnsi="Arial" w:cs="Arial"/>
          <w:szCs w:val="20"/>
        </w:rPr>
        <w:t xml:space="preserve">It is our policy and practice to accurately compensate employees and to do so in compliance with all applicable federal </w:t>
      </w:r>
      <w:r>
        <w:rPr>
          <w:rFonts w:ascii="Arial" w:eastAsia="Times" w:hAnsi="Arial" w:cs="Arial"/>
          <w:szCs w:val="20"/>
        </w:rPr>
        <w:t xml:space="preserve">and state </w:t>
      </w:r>
      <w:r w:rsidRPr="00CB662F">
        <w:rPr>
          <w:rFonts w:ascii="Arial" w:eastAsia="Times" w:hAnsi="Arial" w:cs="Arial"/>
          <w:szCs w:val="20"/>
        </w:rPr>
        <w:t xml:space="preserve">laws. To ensure accurate pay and proper deductions for all time worked, employees must correctly </w:t>
      </w:r>
      <w:r>
        <w:rPr>
          <w:rFonts w:ascii="Arial" w:eastAsia="Times" w:hAnsi="Arial" w:cs="Arial"/>
          <w:szCs w:val="20"/>
        </w:rPr>
        <w:t xml:space="preserve">record </w:t>
      </w:r>
      <w:r w:rsidRPr="00CB662F">
        <w:rPr>
          <w:rFonts w:ascii="Arial" w:eastAsia="Times" w:hAnsi="Arial" w:cs="Arial"/>
          <w:szCs w:val="20"/>
        </w:rPr>
        <w:t xml:space="preserve">all work time. Additionally, employees should promptly review </w:t>
      </w:r>
      <w:r w:rsidRPr="00C14521">
        <w:rPr>
          <w:rFonts w:ascii="Arial" w:eastAsia="Times" w:hAnsi="Arial" w:cs="Arial"/>
          <w:szCs w:val="20"/>
        </w:rPr>
        <w:t>the</w:t>
      </w:r>
      <w:r w:rsidRPr="0005758E">
        <w:rPr>
          <w:rFonts w:ascii="Arial" w:eastAsia="Times" w:hAnsi="Arial" w:cs="Arial"/>
          <w:szCs w:val="20"/>
        </w:rPr>
        <w:t>ir paychecks to identify and report all errors.</w:t>
      </w:r>
    </w:p>
    <w:p w14:paraId="4C8E0D07" w14:textId="77777777" w:rsidR="00CE56AB" w:rsidRDefault="00CE56AB" w:rsidP="00CE56AB">
      <w:pPr>
        <w:ind w:left="720"/>
        <w:jc w:val="both"/>
        <w:rPr>
          <w:rFonts w:ascii="Arial" w:eastAsia="Times" w:hAnsi="Arial" w:cs="Arial"/>
          <w:szCs w:val="20"/>
        </w:rPr>
      </w:pPr>
    </w:p>
    <w:p w14:paraId="0096933F" w14:textId="592C2219" w:rsidR="00CE56AB" w:rsidRPr="00A210AD" w:rsidRDefault="00CE56AB" w:rsidP="00CE56AB">
      <w:pPr>
        <w:jc w:val="both"/>
        <w:rPr>
          <w:rFonts w:ascii="Arial" w:eastAsia="Times" w:hAnsi="Arial"/>
          <w:b/>
          <w:color w:val="FF0000"/>
        </w:rPr>
      </w:pPr>
      <w:commentRangeStart w:id="111"/>
      <w:r w:rsidRPr="00BF2589">
        <w:rPr>
          <w:rFonts w:ascii="Arial" w:eastAsia="Times" w:hAnsi="Arial" w:cs="Arial"/>
          <w:b/>
          <w:szCs w:val="20"/>
          <w:highlight w:val="yellow"/>
        </w:rPr>
        <w:t>DISCUSSION OF WAGES</w:t>
      </w:r>
    </w:p>
    <w:bookmarkEnd w:id="110"/>
    <w:p w14:paraId="2B9B993A" w14:textId="432D202A" w:rsidR="00CE56AB" w:rsidRPr="00546646" w:rsidRDefault="00CE56AB" w:rsidP="00CE56AB">
      <w:pPr>
        <w:ind w:left="720"/>
        <w:jc w:val="both"/>
        <w:rPr>
          <w:rFonts w:ascii="Arial" w:eastAsia="Times" w:hAnsi="Arial" w:cs="Arial"/>
          <w:szCs w:val="20"/>
        </w:rPr>
      </w:pPr>
      <w:r w:rsidRPr="00546646">
        <w:rPr>
          <w:rFonts w:ascii="Arial" w:eastAsia="Times" w:hAnsi="Arial" w:cs="Arial"/>
          <w:szCs w:val="20"/>
        </w:rPr>
        <w:t xml:space="preserve">No employee is prohibited from inquiring about, </w:t>
      </w:r>
      <w:r w:rsidR="00BF2589" w:rsidRPr="00546646">
        <w:rPr>
          <w:rFonts w:ascii="Arial" w:eastAsia="Times" w:hAnsi="Arial" w:cs="Arial"/>
          <w:szCs w:val="20"/>
        </w:rPr>
        <w:t>discussing,</w:t>
      </w:r>
      <w:r w:rsidRPr="00546646">
        <w:rPr>
          <w:rFonts w:ascii="Arial" w:eastAsia="Times" w:hAnsi="Arial" w:cs="Arial"/>
          <w:szCs w:val="20"/>
        </w:rPr>
        <w:t xml:space="preserve"> or disclosing </w:t>
      </w:r>
      <w:r>
        <w:rPr>
          <w:rFonts w:ascii="Arial" w:eastAsia="Times" w:hAnsi="Arial" w:cs="Arial"/>
          <w:szCs w:val="20"/>
        </w:rPr>
        <w:t xml:space="preserve">their </w:t>
      </w:r>
      <w:r w:rsidRPr="00546646">
        <w:rPr>
          <w:rFonts w:ascii="Arial" w:eastAsia="Times" w:hAnsi="Arial" w:cs="Arial"/>
          <w:szCs w:val="20"/>
        </w:rPr>
        <w:t>wages or the wages of another employee, if voluntarily disclosed by that employee. Employees are not required to disclose their wages to anyone.</w:t>
      </w:r>
    </w:p>
    <w:p w14:paraId="0B520889" w14:textId="77777777" w:rsidR="00CE56AB" w:rsidRDefault="00CE56AB" w:rsidP="00CE56AB">
      <w:pPr>
        <w:rPr>
          <w:rFonts w:ascii="Arial" w:eastAsia="Times" w:hAnsi="Arial" w:cs="Arial"/>
          <w:szCs w:val="20"/>
        </w:rPr>
      </w:pPr>
    </w:p>
    <w:p w14:paraId="651E332A" w14:textId="742F273E" w:rsidR="00CE56AB" w:rsidRPr="007B3609" w:rsidRDefault="00CE56AB" w:rsidP="00CE56AB">
      <w:pPr>
        <w:ind w:left="720"/>
        <w:jc w:val="both"/>
        <w:rPr>
          <w:rFonts w:ascii="Arial" w:eastAsia="Times" w:hAnsi="Arial" w:cs="Arial"/>
          <w:szCs w:val="20"/>
        </w:rPr>
      </w:pPr>
      <w:r w:rsidRPr="00546646">
        <w:rPr>
          <w:rFonts w:ascii="Arial" w:eastAsia="Times" w:hAnsi="Arial" w:cs="Arial"/>
          <w:szCs w:val="20"/>
        </w:rPr>
        <w:t xml:space="preserve">This policy does not apply to disclosure of other employees' wage information by employees who have access to such information solely as part of their essential job functions and who, while acting on behalf </w:t>
      </w:r>
      <w:r w:rsidRPr="000D2186">
        <w:rPr>
          <w:rFonts w:ascii="Arial" w:eastAsia="Times" w:hAnsi="Arial" w:cs="Arial"/>
          <w:szCs w:val="20"/>
        </w:rPr>
        <w:t xml:space="preserve">of the </w:t>
      </w:r>
      <w:r w:rsidR="00515E99" w:rsidRPr="000D2186">
        <w:rPr>
          <w:rFonts w:ascii="Arial" w:eastAsia="Times" w:hAnsi="Arial" w:cs="Arial"/>
          <w:szCs w:val="20"/>
        </w:rPr>
        <w:t>Library</w:t>
      </w:r>
      <w:r w:rsidRPr="000D2186">
        <w:rPr>
          <w:rFonts w:ascii="Arial" w:eastAsia="Times" w:hAnsi="Arial" w:cs="Arial"/>
          <w:szCs w:val="20"/>
        </w:rPr>
        <w:t xml:space="preserve">, make unauthorized </w:t>
      </w:r>
      <w:r w:rsidRPr="000D2186">
        <w:rPr>
          <w:rFonts w:ascii="Arial" w:eastAsia="Times" w:hAnsi="Arial" w:cs="Arial"/>
          <w:szCs w:val="20"/>
        </w:rPr>
        <w:lastRenderedPageBreak/>
        <w:t xml:space="preserve">disclosure of that information. </w:t>
      </w:r>
      <w:r w:rsidR="00515E99" w:rsidRPr="000D2186">
        <w:rPr>
          <w:rFonts w:ascii="Arial" w:eastAsia="Times" w:hAnsi="Arial" w:cs="Arial"/>
          <w:szCs w:val="20"/>
        </w:rPr>
        <w:t>Library</w:t>
      </w:r>
      <w:r w:rsidRPr="000D2186">
        <w:rPr>
          <w:rFonts w:ascii="Arial" w:eastAsia="Times" w:hAnsi="Arial" w:cs="Arial"/>
          <w:szCs w:val="20"/>
        </w:rPr>
        <w:t xml:space="preserve"> represent</w:t>
      </w:r>
      <w:r w:rsidRPr="00546646">
        <w:rPr>
          <w:rFonts w:ascii="Arial" w:eastAsia="Times" w:hAnsi="Arial" w:cs="Arial"/>
          <w:szCs w:val="20"/>
        </w:rPr>
        <w:t>atives may disclose employees' wages in response to a complaint or charge, or in furtherance of an investigation, proceeding, hearing or action under state law.</w:t>
      </w:r>
      <w:commentRangeEnd w:id="111"/>
      <w:r w:rsidR="00BF2589">
        <w:rPr>
          <w:rStyle w:val="CommentReference"/>
        </w:rPr>
        <w:commentReference w:id="111"/>
      </w:r>
    </w:p>
    <w:p w14:paraId="529DCE13" w14:textId="77777777" w:rsidR="00CE56AB" w:rsidRPr="00457CB0" w:rsidRDefault="00CE56AB" w:rsidP="00CE56AB">
      <w:pPr>
        <w:jc w:val="both"/>
        <w:rPr>
          <w:rFonts w:ascii="Arial" w:eastAsia="Times" w:hAnsi="Arial" w:cs="Arial"/>
          <w:szCs w:val="20"/>
        </w:rPr>
      </w:pPr>
    </w:p>
    <w:p w14:paraId="117D127B" w14:textId="493A4919" w:rsidR="008E0696" w:rsidRPr="001F5896" w:rsidRDefault="008E0696" w:rsidP="001F5896">
      <w:pPr>
        <w:jc w:val="both"/>
        <w:rPr>
          <w:rFonts w:ascii="Arial" w:eastAsia="Times" w:hAnsi="Arial" w:cs="Arial"/>
        </w:rPr>
      </w:pPr>
    </w:p>
    <w:p w14:paraId="27CE816A" w14:textId="77777777" w:rsidR="00777D7E" w:rsidRDefault="00777D7E">
      <w:pPr>
        <w:rPr>
          <w:rFonts w:ascii="Arial" w:hAnsi="Arial" w:cs="Arial"/>
          <w:b/>
        </w:rPr>
      </w:pPr>
      <w:bookmarkStart w:id="112" w:name="_Toc499906684"/>
      <w:r>
        <w:br w:type="page"/>
      </w:r>
    </w:p>
    <w:p w14:paraId="03904665" w14:textId="12E12EB0" w:rsidR="00457CB0" w:rsidRPr="00A12C11" w:rsidRDefault="00706FCE" w:rsidP="002454FF">
      <w:pPr>
        <w:pStyle w:val="Heading2"/>
        <w:rPr>
          <w:b w:val="0"/>
          <w:szCs w:val="36"/>
        </w:rPr>
      </w:pPr>
      <w:bookmarkStart w:id="113" w:name="_Toc499906692"/>
      <w:bookmarkStart w:id="114" w:name="_Toc96084087"/>
      <w:bookmarkEnd w:id="97"/>
      <w:bookmarkEnd w:id="112"/>
      <w:r w:rsidRPr="00A12C11">
        <w:rPr>
          <w:szCs w:val="36"/>
        </w:rPr>
        <w:lastRenderedPageBreak/>
        <w:t>3.</w:t>
      </w:r>
      <w:r w:rsidR="00CD5087">
        <w:rPr>
          <w:szCs w:val="36"/>
        </w:rPr>
        <w:t>05</w:t>
      </w:r>
      <w:r w:rsidRPr="00A12C11">
        <w:rPr>
          <w:szCs w:val="36"/>
        </w:rPr>
        <w:tab/>
      </w:r>
      <w:r w:rsidRPr="00A12C11">
        <w:rPr>
          <w:szCs w:val="36"/>
        </w:rPr>
        <w:tab/>
      </w:r>
      <w:bookmarkStart w:id="115" w:name="Attendance"/>
      <w:r w:rsidRPr="00A12C11">
        <w:rPr>
          <w:szCs w:val="36"/>
        </w:rPr>
        <w:t>ATTENDANCE</w:t>
      </w:r>
      <w:bookmarkEnd w:id="113"/>
      <w:bookmarkEnd w:id="114"/>
      <w:bookmarkEnd w:id="115"/>
    </w:p>
    <w:p w14:paraId="50E950C1" w14:textId="77777777" w:rsidR="00457CB0" w:rsidRDefault="00457CB0" w:rsidP="000712F7">
      <w:pPr>
        <w:rPr>
          <w:rFonts w:ascii="Arial" w:hAnsi="Arial" w:cs="Arial"/>
          <w:sz w:val="36"/>
          <w:szCs w:val="36"/>
        </w:rPr>
      </w:pPr>
    </w:p>
    <w:p w14:paraId="21CBE191" w14:textId="494395C2" w:rsidR="00A12C11" w:rsidRPr="00CB662F" w:rsidRDefault="00706FCE" w:rsidP="00A12C11">
      <w:pPr>
        <w:jc w:val="both"/>
        <w:rPr>
          <w:rFonts w:ascii="Arial" w:hAnsi="Arial" w:cs="Arial"/>
        </w:rPr>
      </w:pPr>
      <w:r w:rsidRPr="0005758E">
        <w:rPr>
          <w:rFonts w:ascii="Arial" w:hAnsi="Arial" w:cs="Arial"/>
        </w:rPr>
        <w:t xml:space="preserve">Each employee’s </w:t>
      </w:r>
      <w:r w:rsidRPr="00CB662F">
        <w:rPr>
          <w:rFonts w:ascii="Arial" w:hAnsi="Arial" w:cs="Arial"/>
        </w:rPr>
        <w:t xml:space="preserve">position and </w:t>
      </w:r>
      <w:r w:rsidR="00C14521" w:rsidRPr="00CB662F">
        <w:rPr>
          <w:rFonts w:ascii="Arial" w:hAnsi="Arial" w:cs="Arial"/>
        </w:rPr>
        <w:t>the</w:t>
      </w:r>
      <w:r w:rsidRPr="00CB662F">
        <w:rPr>
          <w:rFonts w:ascii="Arial" w:hAnsi="Arial" w:cs="Arial"/>
        </w:rPr>
        <w:t xml:space="preserve"> work that </w:t>
      </w:r>
      <w:r w:rsidR="000514A7">
        <w:rPr>
          <w:rFonts w:ascii="Arial" w:hAnsi="Arial" w:cs="Arial"/>
        </w:rPr>
        <w:t>they</w:t>
      </w:r>
      <w:r w:rsidR="005F3F20" w:rsidRPr="00CB662F">
        <w:rPr>
          <w:rFonts w:ascii="Arial" w:hAnsi="Arial" w:cs="Arial"/>
        </w:rPr>
        <w:t xml:space="preserve"> </w:t>
      </w:r>
      <w:r w:rsidRPr="00CB662F">
        <w:rPr>
          <w:rFonts w:ascii="Arial" w:hAnsi="Arial" w:cs="Arial"/>
        </w:rPr>
        <w:t>do at</w:t>
      </w:r>
      <w:r w:rsidR="00353F4C" w:rsidRPr="00CB662F">
        <w:rPr>
          <w:rFonts w:ascii="Arial" w:hAnsi="Arial" w:cs="Arial"/>
        </w:rPr>
        <w:t xml:space="preserve"> </w:t>
      </w:r>
      <w:r w:rsidR="00515E99">
        <w:rPr>
          <w:rFonts w:ascii="Arial" w:hAnsi="Arial" w:cs="Arial"/>
          <w:b/>
        </w:rPr>
        <w:t>Library</w:t>
      </w:r>
      <w:r w:rsidR="00F94832" w:rsidRPr="00F94832">
        <w:rPr>
          <w:rFonts w:ascii="Arial" w:hAnsi="Arial" w:cs="Arial"/>
          <w:b/>
        </w:rPr>
        <w:t xml:space="preserve"> Name</w:t>
      </w:r>
      <w:r w:rsidR="00832397" w:rsidRPr="00CB662F">
        <w:rPr>
          <w:rFonts w:ascii="Arial" w:hAnsi="Arial" w:cs="Arial"/>
        </w:rPr>
        <w:t xml:space="preserve"> </w:t>
      </w:r>
      <w:r w:rsidRPr="00CB662F">
        <w:rPr>
          <w:rFonts w:ascii="Arial" w:hAnsi="Arial" w:cs="Arial"/>
        </w:rPr>
        <w:t>is important</w:t>
      </w:r>
      <w:r w:rsidR="009C5224" w:rsidRPr="00CB662F">
        <w:rPr>
          <w:rFonts w:ascii="Arial" w:hAnsi="Arial" w:cs="Arial"/>
        </w:rPr>
        <w:t>.</w:t>
      </w:r>
      <w:r w:rsidR="002F1DB6" w:rsidRPr="00CB662F">
        <w:rPr>
          <w:rFonts w:ascii="Arial" w:hAnsi="Arial" w:cs="Arial"/>
        </w:rPr>
        <w:t xml:space="preserve"> </w:t>
      </w:r>
      <w:r w:rsidRPr="00CB662F">
        <w:rPr>
          <w:rFonts w:ascii="Arial" w:hAnsi="Arial" w:cs="Arial"/>
        </w:rPr>
        <w:t xml:space="preserve">It is essential that employees be at work on time </w:t>
      </w:r>
      <w:r w:rsidR="00AC2A15" w:rsidRPr="00CB662F">
        <w:rPr>
          <w:rFonts w:ascii="Arial" w:hAnsi="Arial" w:cs="Arial"/>
        </w:rPr>
        <w:t>for</w:t>
      </w:r>
      <w:r w:rsidRPr="00CB662F">
        <w:rPr>
          <w:rFonts w:ascii="Arial" w:hAnsi="Arial" w:cs="Arial"/>
        </w:rPr>
        <w:t xml:space="preserve"> us to serve our </w:t>
      </w:r>
      <w:bookmarkStart w:id="116" w:name="_Hlk521572725"/>
      <w:r w:rsidR="0020264E" w:rsidRPr="0020264E">
        <w:rPr>
          <w:rFonts w:ascii="Arial" w:hAnsi="Arial" w:cs="Arial"/>
        </w:rPr>
        <w:t>patrons</w:t>
      </w:r>
      <w:r w:rsidR="001A049E" w:rsidRPr="00CB662F">
        <w:rPr>
          <w:rFonts w:ascii="Arial" w:hAnsi="Arial" w:cs="Arial"/>
        </w:rPr>
        <w:t xml:space="preserve"> </w:t>
      </w:r>
      <w:bookmarkEnd w:id="116"/>
      <w:r w:rsidRPr="00CB662F">
        <w:rPr>
          <w:rFonts w:ascii="Arial" w:hAnsi="Arial" w:cs="Arial"/>
        </w:rPr>
        <w:t xml:space="preserve">and run our </w:t>
      </w:r>
      <w:r w:rsidR="00515E99" w:rsidRPr="00F71E77">
        <w:rPr>
          <w:rFonts w:ascii="Arial" w:hAnsi="Arial" w:cs="Arial"/>
          <w:bCs/>
        </w:rPr>
        <w:t>Library</w:t>
      </w:r>
      <w:r w:rsidRPr="00F71E77">
        <w:rPr>
          <w:rFonts w:ascii="Arial" w:hAnsi="Arial" w:cs="Arial"/>
          <w:bCs/>
        </w:rPr>
        <w:t xml:space="preserve"> </w:t>
      </w:r>
      <w:r w:rsidRPr="00CB662F">
        <w:rPr>
          <w:rFonts w:ascii="Arial" w:hAnsi="Arial" w:cs="Arial"/>
        </w:rPr>
        <w:t>in an efficient manner</w:t>
      </w:r>
      <w:bookmarkStart w:id="117" w:name="_Toc499906693"/>
      <w:r w:rsidR="00A12C11" w:rsidRPr="00CB662F">
        <w:rPr>
          <w:rFonts w:ascii="Arial" w:hAnsi="Arial" w:cs="Arial"/>
        </w:rPr>
        <w:t>.</w:t>
      </w:r>
    </w:p>
    <w:p w14:paraId="25994F45" w14:textId="77777777" w:rsidR="00A12C11" w:rsidRPr="00CB662F" w:rsidRDefault="00A12C11" w:rsidP="00A12C11">
      <w:pPr>
        <w:jc w:val="both"/>
        <w:rPr>
          <w:rFonts w:ascii="Arial" w:hAnsi="Arial" w:cs="Arial"/>
        </w:rPr>
      </w:pPr>
    </w:p>
    <w:p w14:paraId="0582CA82" w14:textId="77777777" w:rsidR="00A12C11" w:rsidRPr="00CB662F" w:rsidRDefault="00A12C11" w:rsidP="00A12C11">
      <w:pPr>
        <w:jc w:val="both"/>
        <w:rPr>
          <w:rFonts w:ascii="Arial" w:hAnsi="Arial" w:cs="Arial"/>
        </w:rPr>
      </w:pPr>
      <w:r w:rsidRPr="00CB662F">
        <w:rPr>
          <w:rFonts w:ascii="Arial" w:hAnsi="Arial" w:cs="Arial"/>
          <w:noProof/>
        </w:rPr>
        <mc:AlternateContent>
          <mc:Choice Requires="wps">
            <w:drawing>
              <wp:anchor distT="4294967294" distB="4294967294" distL="114300" distR="114300" simplePos="0" relativeHeight="251658251" behindDoc="0" locked="0" layoutInCell="1" allowOverlap="1" wp14:anchorId="2C0E1F71" wp14:editId="34D8F6C3">
                <wp:simplePos x="0" y="0"/>
                <wp:positionH relativeFrom="column">
                  <wp:posOffset>0</wp:posOffset>
                </wp:positionH>
                <wp:positionV relativeFrom="paragraph">
                  <wp:posOffset>26669</wp:posOffset>
                </wp:positionV>
                <wp:extent cx="5943600" cy="0"/>
                <wp:effectExtent l="0" t="0" r="0" b="0"/>
                <wp:wrapNone/>
                <wp:docPr id="3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AB86E" id="Straight Connector 5" o:spid="_x0000_s1026" style="position:absolute;z-index:25165825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059F98CC" w14:textId="77777777" w:rsidR="00457CB0" w:rsidRPr="00CB662F" w:rsidRDefault="00706FCE" w:rsidP="00A12C11">
      <w:pPr>
        <w:jc w:val="both"/>
        <w:rPr>
          <w:rFonts w:ascii="Arial" w:hAnsi="Arial" w:cs="Arial"/>
        </w:rPr>
      </w:pPr>
      <w:r w:rsidRPr="00CB662F">
        <w:rPr>
          <w:rFonts w:ascii="Arial" w:hAnsi="Arial" w:cs="Arial"/>
          <w:b/>
        </w:rPr>
        <w:t>PUNCTUALITY</w:t>
      </w:r>
      <w:bookmarkEnd w:id="117"/>
    </w:p>
    <w:p w14:paraId="56B58D18" w14:textId="07906376" w:rsidR="00457CB0" w:rsidRPr="00CB662F" w:rsidRDefault="00706FCE" w:rsidP="000712F7">
      <w:pPr>
        <w:ind w:left="720"/>
        <w:jc w:val="both"/>
        <w:rPr>
          <w:rFonts w:ascii="Arial" w:hAnsi="Arial" w:cs="Arial"/>
        </w:rPr>
      </w:pPr>
      <w:r w:rsidRPr="00CB662F">
        <w:rPr>
          <w:rFonts w:ascii="Arial" w:hAnsi="Arial" w:cs="Arial"/>
        </w:rPr>
        <w:t xml:space="preserve">Although individual schedules may vary, employees should be at </w:t>
      </w:r>
      <w:r w:rsidR="00C14521" w:rsidRPr="00CB662F">
        <w:rPr>
          <w:rFonts w:ascii="Arial" w:hAnsi="Arial" w:cs="Arial"/>
        </w:rPr>
        <w:t>the</w:t>
      </w:r>
      <w:r w:rsidRPr="00CB662F">
        <w:rPr>
          <w:rFonts w:ascii="Arial" w:hAnsi="Arial" w:cs="Arial"/>
        </w:rPr>
        <w:t>ir work area on time, ready to work</w:t>
      </w:r>
      <w:r w:rsidR="009C5224" w:rsidRPr="00CB662F">
        <w:rPr>
          <w:rFonts w:ascii="Arial" w:hAnsi="Arial" w:cs="Arial"/>
        </w:rPr>
        <w:t>.</w:t>
      </w:r>
      <w:r w:rsidR="002F1DB6" w:rsidRPr="00CB662F">
        <w:rPr>
          <w:rFonts w:ascii="Arial" w:hAnsi="Arial" w:cs="Arial"/>
        </w:rPr>
        <w:t xml:space="preserve"> </w:t>
      </w:r>
      <w:r w:rsidRPr="00CB662F">
        <w:rPr>
          <w:rFonts w:ascii="Arial" w:hAnsi="Arial" w:cs="Arial"/>
        </w:rPr>
        <w:t>Punctuality is important</w:t>
      </w:r>
      <w:r w:rsidR="009C5224" w:rsidRPr="00CB662F">
        <w:rPr>
          <w:rFonts w:ascii="Arial" w:hAnsi="Arial" w:cs="Arial"/>
        </w:rPr>
        <w:t>.</w:t>
      </w:r>
      <w:r w:rsidR="002F1DB6" w:rsidRPr="00CB662F">
        <w:rPr>
          <w:rFonts w:ascii="Arial" w:hAnsi="Arial" w:cs="Arial"/>
        </w:rPr>
        <w:t xml:space="preserve"> </w:t>
      </w:r>
      <w:r w:rsidRPr="00CB662F">
        <w:rPr>
          <w:rFonts w:ascii="Arial" w:hAnsi="Arial" w:cs="Arial"/>
        </w:rPr>
        <w:t>Consistent, unexcused tardiness, as determined by</w:t>
      </w:r>
      <w:r w:rsidR="00D67B73" w:rsidRPr="00CB662F">
        <w:rPr>
          <w:rFonts w:ascii="Arial" w:hAnsi="Arial" w:cs="Arial"/>
        </w:rPr>
        <w:t xml:space="preserve"> </w:t>
      </w:r>
      <w:r w:rsidR="00C14521" w:rsidRPr="00F71E77">
        <w:rPr>
          <w:rFonts w:ascii="Arial" w:hAnsi="Arial" w:cs="Arial"/>
        </w:rPr>
        <w:t xml:space="preserve">the </w:t>
      </w:r>
      <w:r w:rsidR="00515E99" w:rsidRPr="00F71E77">
        <w:rPr>
          <w:rFonts w:ascii="Arial" w:hAnsi="Arial" w:cs="Arial"/>
        </w:rPr>
        <w:t>Library</w:t>
      </w:r>
      <w:r w:rsidRPr="00F71E77">
        <w:rPr>
          <w:rFonts w:ascii="Arial" w:hAnsi="Arial" w:cs="Arial"/>
        </w:rPr>
        <w:t>, is</w:t>
      </w:r>
      <w:r w:rsidRPr="00CB662F">
        <w:rPr>
          <w:rFonts w:ascii="Arial" w:hAnsi="Arial" w:cs="Arial"/>
        </w:rPr>
        <w:t xml:space="preserve"> considered a performance issue and is subject to disciplinary action, up to and including termination of employment.</w:t>
      </w:r>
    </w:p>
    <w:p w14:paraId="0DF2BA66" w14:textId="77777777" w:rsidR="00457CB0" w:rsidRPr="00CB662F" w:rsidRDefault="00457CB0" w:rsidP="000712F7">
      <w:pPr>
        <w:jc w:val="both"/>
        <w:rPr>
          <w:rFonts w:ascii="Arial" w:hAnsi="Arial" w:cs="Arial"/>
        </w:rPr>
      </w:pPr>
    </w:p>
    <w:p w14:paraId="33E58504" w14:textId="0F89D8EF" w:rsidR="00457CB0" w:rsidRPr="00CB662F" w:rsidRDefault="00706FCE" w:rsidP="000712F7">
      <w:pPr>
        <w:jc w:val="both"/>
        <w:rPr>
          <w:rFonts w:ascii="Arial" w:hAnsi="Arial" w:cs="Arial"/>
        </w:rPr>
      </w:pPr>
      <w:bookmarkStart w:id="118" w:name="_Toc499906694"/>
      <w:r w:rsidRPr="00CB662F">
        <w:rPr>
          <w:rFonts w:ascii="Arial" w:hAnsi="Arial" w:cs="Arial"/>
          <w:b/>
        </w:rPr>
        <w:t>EMPLOYEE</w:t>
      </w:r>
      <w:r w:rsidR="00F50566">
        <w:rPr>
          <w:rFonts w:ascii="Arial" w:hAnsi="Arial" w:cs="Arial"/>
          <w:b/>
        </w:rPr>
        <w:t>’S</w:t>
      </w:r>
      <w:r w:rsidRPr="00CB662F">
        <w:rPr>
          <w:rFonts w:ascii="Arial" w:hAnsi="Arial" w:cs="Arial"/>
          <w:b/>
        </w:rPr>
        <w:t xml:space="preserve"> RESPONSIBILIT</w:t>
      </w:r>
      <w:bookmarkEnd w:id="118"/>
      <w:r w:rsidR="00F50566">
        <w:rPr>
          <w:rFonts w:ascii="Arial" w:hAnsi="Arial" w:cs="Arial"/>
          <w:b/>
        </w:rPr>
        <w:t>Y</w:t>
      </w:r>
    </w:p>
    <w:p w14:paraId="072CB982" w14:textId="4D15FB9B" w:rsidR="00457CB0" w:rsidRPr="00CB662F" w:rsidRDefault="00BD7805" w:rsidP="000712F7">
      <w:pPr>
        <w:ind w:left="720"/>
        <w:jc w:val="both"/>
        <w:rPr>
          <w:rFonts w:ascii="Arial" w:hAnsi="Arial" w:cs="Arial"/>
        </w:rPr>
      </w:pPr>
      <w:bookmarkStart w:id="119" w:name="_Hlk518028555"/>
      <w:r w:rsidRPr="00BD7805">
        <w:rPr>
          <w:rFonts w:ascii="Arial" w:hAnsi="Arial" w:cs="Arial"/>
          <w:b/>
        </w:rPr>
        <w:t>[</w:t>
      </w:r>
      <w:r w:rsidR="00970538" w:rsidRPr="00CB662F">
        <w:rPr>
          <w:rFonts w:ascii="Arial" w:hAnsi="Arial" w:cs="Arial"/>
        </w:rPr>
        <w:t xml:space="preserve">An employee who is going to be late or absent from work must personally call </w:t>
      </w:r>
      <w:r w:rsidR="00970538">
        <w:rPr>
          <w:rFonts w:ascii="Arial" w:hAnsi="Arial" w:cs="Arial"/>
        </w:rPr>
        <w:t>their</w:t>
      </w:r>
      <w:r w:rsidR="00970538" w:rsidRPr="00CB662F">
        <w:rPr>
          <w:rFonts w:ascii="Arial" w:hAnsi="Arial" w:cs="Arial"/>
        </w:rPr>
        <w:t xml:space="preserve"> </w:t>
      </w:r>
      <w:r w:rsidR="00B80489" w:rsidRPr="00B80489">
        <w:rPr>
          <w:rFonts w:ascii="Arial" w:hAnsi="Arial" w:cs="Arial"/>
        </w:rPr>
        <w:t>supervisor</w:t>
      </w:r>
      <w:r w:rsidR="00970538">
        <w:rPr>
          <w:rFonts w:ascii="Arial" w:hAnsi="Arial" w:cs="Arial"/>
          <w:b/>
        </w:rPr>
        <w:t xml:space="preserve"> </w:t>
      </w:r>
      <w:r w:rsidR="00970538" w:rsidRPr="00CB662F">
        <w:rPr>
          <w:rFonts w:ascii="Arial" w:hAnsi="Arial" w:cs="Arial"/>
          <w:b/>
        </w:rPr>
        <w:t>X minutes</w:t>
      </w:r>
      <w:r w:rsidR="00970538">
        <w:rPr>
          <w:rFonts w:ascii="Arial" w:hAnsi="Arial" w:cs="Arial"/>
          <w:b/>
        </w:rPr>
        <w:t xml:space="preserve"> </w:t>
      </w:r>
      <w:r w:rsidR="00970538" w:rsidRPr="009E2C8A">
        <w:rPr>
          <w:rFonts w:ascii="Arial" w:hAnsi="Arial" w:cs="Arial"/>
          <w:bCs/>
        </w:rPr>
        <w:t xml:space="preserve">before </w:t>
      </w:r>
      <w:r w:rsidR="00970538">
        <w:rPr>
          <w:rFonts w:ascii="Arial" w:hAnsi="Arial" w:cs="Arial"/>
        </w:rPr>
        <w:t>their</w:t>
      </w:r>
      <w:r w:rsidR="00970538" w:rsidRPr="00CB662F">
        <w:rPr>
          <w:rFonts w:ascii="Arial" w:hAnsi="Arial" w:cs="Arial"/>
        </w:rPr>
        <w:t xml:space="preserve"> scheduled start time</w:t>
      </w:r>
      <w:r w:rsidR="001670E8">
        <w:rPr>
          <w:rFonts w:ascii="Arial" w:hAnsi="Arial" w:cs="Arial"/>
        </w:rPr>
        <w:t xml:space="preserve"> </w:t>
      </w:r>
      <w:r w:rsidR="001670E8" w:rsidRPr="001670E8">
        <w:rPr>
          <w:rFonts w:ascii="Arial" w:hAnsi="Arial" w:cs="Arial"/>
        </w:rPr>
        <w:t>or as soon as is practicable under the circumstance.</w:t>
      </w:r>
      <w:r w:rsidR="00EB253C">
        <w:rPr>
          <w:rFonts w:ascii="Arial" w:hAnsi="Arial" w:cs="Arial"/>
        </w:rPr>
        <w:t xml:space="preserve"> </w:t>
      </w:r>
      <w:r w:rsidR="00970538" w:rsidRPr="00CB662F">
        <w:rPr>
          <w:rFonts w:ascii="Arial" w:hAnsi="Arial" w:cs="Arial"/>
        </w:rPr>
        <w:t xml:space="preserve">If </w:t>
      </w:r>
      <w:r w:rsidR="00515E99">
        <w:rPr>
          <w:rFonts w:ascii="Arial" w:hAnsi="Arial" w:cs="Arial"/>
          <w:b/>
        </w:rPr>
        <w:t>Library</w:t>
      </w:r>
      <w:r w:rsidR="00970538" w:rsidRPr="00F94832">
        <w:rPr>
          <w:rFonts w:ascii="Arial" w:hAnsi="Arial" w:cs="Arial"/>
          <w:b/>
        </w:rPr>
        <w:t xml:space="preserve"> Name</w:t>
      </w:r>
      <w:r w:rsidR="00970538" w:rsidRPr="00CB662F">
        <w:rPr>
          <w:rFonts w:ascii="Arial" w:hAnsi="Arial" w:cs="Arial"/>
        </w:rPr>
        <w:t xml:space="preserve"> is closed, employees may leave a message, but are to call back to speak with </w:t>
      </w:r>
      <w:r w:rsidR="00970538" w:rsidRPr="00D23A59">
        <w:rPr>
          <w:rFonts w:ascii="Arial" w:hAnsi="Arial" w:cs="Arial"/>
          <w:b/>
        </w:rPr>
        <w:t>WHO</w:t>
      </w:r>
      <w:r w:rsidR="00706FCE" w:rsidRPr="00CB662F">
        <w:rPr>
          <w:rFonts w:ascii="Arial" w:hAnsi="Arial" w:cs="Arial"/>
        </w:rPr>
        <w:t>.</w:t>
      </w:r>
      <w:r w:rsidRPr="00BD7805">
        <w:rPr>
          <w:rFonts w:ascii="Arial" w:hAnsi="Arial" w:cs="Arial"/>
          <w:b/>
        </w:rPr>
        <w:t>]</w:t>
      </w:r>
    </w:p>
    <w:p w14:paraId="59D5558A" w14:textId="77777777" w:rsidR="00457CB0" w:rsidRPr="00CB662F" w:rsidRDefault="00457CB0" w:rsidP="00023A06">
      <w:pPr>
        <w:ind w:left="720"/>
        <w:jc w:val="center"/>
        <w:rPr>
          <w:rFonts w:ascii="Arial" w:hAnsi="Arial" w:cs="Arial"/>
        </w:rPr>
      </w:pPr>
    </w:p>
    <w:p w14:paraId="683F7A81" w14:textId="77777777" w:rsidR="00457CB0" w:rsidRPr="00F83354" w:rsidRDefault="00023A06" w:rsidP="00023A06">
      <w:pPr>
        <w:ind w:left="720"/>
        <w:jc w:val="center"/>
        <w:rPr>
          <w:rFonts w:ascii="Arial" w:hAnsi="Arial" w:cs="Arial"/>
          <w:color w:val="FF0000"/>
        </w:rPr>
      </w:pPr>
      <w:r w:rsidRPr="00F83354">
        <w:rPr>
          <w:rFonts w:ascii="Arial" w:hAnsi="Arial" w:cs="Arial"/>
          <w:b/>
          <w:color w:val="FF0000"/>
        </w:rPr>
        <w:t>OR</w:t>
      </w:r>
    </w:p>
    <w:p w14:paraId="664B8BDD" w14:textId="77777777" w:rsidR="00457CB0" w:rsidRPr="00CB662F" w:rsidRDefault="00457CB0" w:rsidP="00023A06">
      <w:pPr>
        <w:ind w:left="720"/>
        <w:jc w:val="both"/>
        <w:rPr>
          <w:rFonts w:ascii="Arial" w:hAnsi="Arial" w:cs="Arial"/>
        </w:rPr>
      </w:pPr>
    </w:p>
    <w:p w14:paraId="198C88A8" w14:textId="4818AECC" w:rsidR="007239B1" w:rsidRPr="00CB662F" w:rsidRDefault="007239B1" w:rsidP="007239B1">
      <w:pPr>
        <w:ind w:left="720"/>
        <w:jc w:val="both"/>
        <w:rPr>
          <w:rFonts w:ascii="Arial" w:hAnsi="Arial" w:cs="Arial"/>
        </w:rPr>
      </w:pPr>
      <w:r w:rsidRPr="007239B1">
        <w:rPr>
          <w:rFonts w:ascii="Arial" w:hAnsi="Arial" w:cs="Arial"/>
          <w:b/>
          <w:bCs/>
        </w:rPr>
        <w:t>[</w:t>
      </w:r>
      <w:r w:rsidRPr="00CB662F">
        <w:rPr>
          <w:rFonts w:ascii="Arial" w:hAnsi="Arial" w:cs="Arial"/>
        </w:rPr>
        <w:t xml:space="preserve">An employee who is going to be late or absent from work must contact </w:t>
      </w:r>
      <w:r>
        <w:rPr>
          <w:rFonts w:ascii="Arial" w:hAnsi="Arial" w:cs="Arial"/>
        </w:rPr>
        <w:t>their</w:t>
      </w:r>
      <w:r w:rsidRPr="00CB662F">
        <w:rPr>
          <w:rFonts w:ascii="Arial" w:hAnsi="Arial" w:cs="Arial"/>
        </w:rPr>
        <w:t xml:space="preserve"> </w:t>
      </w:r>
      <w:r w:rsidR="00B80489" w:rsidRPr="00B80489">
        <w:rPr>
          <w:rFonts w:ascii="Arial" w:hAnsi="Arial" w:cs="Arial"/>
        </w:rPr>
        <w:t>supervisor</w:t>
      </w:r>
      <w:r>
        <w:rPr>
          <w:rFonts w:ascii="Arial" w:hAnsi="Arial" w:cs="Arial"/>
          <w:b/>
        </w:rPr>
        <w:t xml:space="preserve"> </w:t>
      </w:r>
      <w:r w:rsidRPr="00CB662F">
        <w:rPr>
          <w:rFonts w:ascii="Arial" w:hAnsi="Arial" w:cs="Arial"/>
          <w:b/>
        </w:rPr>
        <w:t xml:space="preserve">X minutes </w:t>
      </w:r>
      <w:r>
        <w:rPr>
          <w:rFonts w:ascii="Arial" w:hAnsi="Arial" w:cs="Arial"/>
        </w:rPr>
        <w:t>before</w:t>
      </w:r>
      <w:r w:rsidRPr="00CB662F">
        <w:rPr>
          <w:rFonts w:ascii="Arial" w:hAnsi="Arial" w:cs="Arial"/>
        </w:rPr>
        <w:t xml:space="preserve"> </w:t>
      </w:r>
      <w:r>
        <w:rPr>
          <w:rFonts w:ascii="Arial" w:hAnsi="Arial" w:cs="Arial"/>
        </w:rPr>
        <w:t>their</w:t>
      </w:r>
      <w:r w:rsidRPr="00CB662F">
        <w:rPr>
          <w:rFonts w:ascii="Arial" w:hAnsi="Arial" w:cs="Arial"/>
        </w:rPr>
        <w:t xml:space="preserve"> scheduled start time</w:t>
      </w:r>
      <w:r w:rsidR="00894828">
        <w:rPr>
          <w:rFonts w:ascii="Arial" w:hAnsi="Arial" w:cs="Arial"/>
        </w:rPr>
        <w:t xml:space="preserve"> </w:t>
      </w:r>
      <w:r w:rsidR="00894828" w:rsidRPr="001670E8">
        <w:rPr>
          <w:rFonts w:ascii="Arial" w:hAnsi="Arial" w:cs="Arial"/>
        </w:rPr>
        <w:t>or as soon as is practicable under the circumstance</w:t>
      </w:r>
      <w:r w:rsidRPr="00CB662F">
        <w:rPr>
          <w:rFonts w:ascii="Arial" w:hAnsi="Arial" w:cs="Arial"/>
        </w:rPr>
        <w:t xml:space="preserve">. Employees may contact their </w:t>
      </w:r>
      <w:r w:rsidR="00B80489" w:rsidRPr="00B80489">
        <w:rPr>
          <w:rFonts w:ascii="Arial" w:hAnsi="Arial" w:cs="Arial"/>
        </w:rPr>
        <w:t>supervisor</w:t>
      </w:r>
      <w:r>
        <w:rPr>
          <w:rFonts w:ascii="Arial" w:hAnsi="Arial" w:cs="Arial"/>
          <w:b/>
        </w:rPr>
        <w:t xml:space="preserve"> </w:t>
      </w:r>
      <w:r w:rsidRPr="00CB662F">
        <w:rPr>
          <w:rFonts w:ascii="Arial" w:hAnsi="Arial" w:cs="Arial"/>
        </w:rPr>
        <w:t xml:space="preserve">via </w:t>
      </w:r>
      <w:r w:rsidRPr="00CB662F">
        <w:rPr>
          <w:rFonts w:ascii="Arial" w:hAnsi="Arial" w:cs="Arial"/>
          <w:b/>
        </w:rPr>
        <w:t>call, text or email</w:t>
      </w:r>
      <w:r w:rsidRPr="00CB662F">
        <w:rPr>
          <w:rFonts w:ascii="Arial" w:hAnsi="Arial" w:cs="Arial"/>
        </w:rPr>
        <w:t>.</w:t>
      </w:r>
      <w:r w:rsidRPr="007239B1">
        <w:rPr>
          <w:rFonts w:ascii="Arial" w:hAnsi="Arial" w:cs="Arial"/>
          <w:b/>
          <w:bCs/>
        </w:rPr>
        <w:t>]</w:t>
      </w:r>
    </w:p>
    <w:p w14:paraId="1E691FEA" w14:textId="77777777" w:rsidR="00457CB0" w:rsidRPr="00CB662F" w:rsidRDefault="00457CB0" w:rsidP="00663854">
      <w:pPr>
        <w:ind w:left="720"/>
        <w:jc w:val="both"/>
        <w:rPr>
          <w:rFonts w:ascii="Arial" w:hAnsi="Arial" w:cs="Arial"/>
        </w:rPr>
      </w:pPr>
    </w:p>
    <w:p w14:paraId="41FA0D7A" w14:textId="6AB411AE" w:rsidR="00457CB0" w:rsidRPr="00CB662F" w:rsidRDefault="00706FCE" w:rsidP="000712F7">
      <w:pPr>
        <w:ind w:left="720"/>
        <w:jc w:val="both"/>
        <w:rPr>
          <w:rFonts w:ascii="Arial" w:hAnsi="Arial" w:cs="Arial"/>
        </w:rPr>
      </w:pPr>
      <w:r w:rsidRPr="00CB662F">
        <w:rPr>
          <w:rFonts w:ascii="Arial" w:hAnsi="Arial" w:cs="Arial"/>
        </w:rPr>
        <w:t xml:space="preserve">An employee </w:t>
      </w:r>
      <w:r w:rsidR="004379B2">
        <w:rPr>
          <w:rFonts w:ascii="Arial" w:hAnsi="Arial" w:cs="Arial"/>
        </w:rPr>
        <w:t xml:space="preserve">that is </w:t>
      </w:r>
      <w:r w:rsidRPr="00CB662F">
        <w:rPr>
          <w:rFonts w:ascii="Arial" w:hAnsi="Arial" w:cs="Arial"/>
        </w:rPr>
        <w:t xml:space="preserve">absent for </w:t>
      </w:r>
      <w:r w:rsidR="00023A06" w:rsidRPr="00CB662F">
        <w:rPr>
          <w:rFonts w:ascii="Arial" w:hAnsi="Arial" w:cs="Arial"/>
          <w:b/>
        </w:rPr>
        <w:t xml:space="preserve">two/three </w:t>
      </w:r>
      <w:r w:rsidR="00250427" w:rsidRPr="00CB662F">
        <w:rPr>
          <w:rFonts w:ascii="Arial" w:hAnsi="Arial" w:cs="Arial"/>
        </w:rPr>
        <w:t xml:space="preserve">consecutively scheduled </w:t>
      </w:r>
      <w:r w:rsidR="006C362B" w:rsidRPr="00CB662F">
        <w:rPr>
          <w:rFonts w:ascii="Arial" w:hAnsi="Arial" w:cs="Arial"/>
        </w:rPr>
        <w:t>days</w:t>
      </w:r>
      <w:r w:rsidRPr="00CB662F">
        <w:rPr>
          <w:rFonts w:ascii="Arial" w:hAnsi="Arial" w:cs="Arial"/>
        </w:rPr>
        <w:t xml:space="preserve"> without contacting </w:t>
      </w:r>
      <w:r w:rsidR="000514A7">
        <w:rPr>
          <w:rFonts w:ascii="Arial" w:hAnsi="Arial" w:cs="Arial"/>
        </w:rPr>
        <w:t>their</w:t>
      </w:r>
      <w:r w:rsidR="005F3F20" w:rsidRPr="00CB662F">
        <w:rPr>
          <w:rFonts w:ascii="Arial" w:hAnsi="Arial" w:cs="Arial"/>
        </w:rPr>
        <w:t xml:space="preserve"> </w:t>
      </w:r>
      <w:r w:rsidR="00B80489" w:rsidRPr="00B80489">
        <w:rPr>
          <w:rFonts w:ascii="Arial" w:hAnsi="Arial" w:cs="Arial"/>
        </w:rPr>
        <w:t>supervisor</w:t>
      </w:r>
      <w:r w:rsidR="00B224EF">
        <w:rPr>
          <w:rFonts w:ascii="Arial" w:hAnsi="Arial" w:cs="Arial"/>
          <w:b/>
        </w:rPr>
        <w:t xml:space="preserve"> </w:t>
      </w:r>
      <w:r w:rsidRPr="00CB662F">
        <w:rPr>
          <w:rFonts w:ascii="Arial" w:hAnsi="Arial" w:cs="Arial"/>
        </w:rPr>
        <w:t xml:space="preserve">will be considered to have voluntarily resigned from </w:t>
      </w:r>
      <w:r w:rsidR="00C14521" w:rsidRPr="00CB662F">
        <w:rPr>
          <w:rFonts w:ascii="Arial" w:hAnsi="Arial" w:cs="Arial"/>
        </w:rPr>
        <w:t>the</w:t>
      </w:r>
      <w:r w:rsidRPr="00CB662F">
        <w:rPr>
          <w:rFonts w:ascii="Arial" w:hAnsi="Arial" w:cs="Arial"/>
        </w:rPr>
        <w:t>ir position.</w:t>
      </w:r>
    </w:p>
    <w:bookmarkEnd w:id="119"/>
    <w:p w14:paraId="30E3E760" w14:textId="5B8F6669" w:rsidR="00457CB0" w:rsidRPr="00A12C11" w:rsidRDefault="00B20EF7" w:rsidP="002454FF">
      <w:pPr>
        <w:pStyle w:val="Heading2"/>
        <w:rPr>
          <w:b w:val="0"/>
          <w:szCs w:val="36"/>
        </w:rPr>
      </w:pPr>
      <w:r w:rsidRPr="0005758E">
        <w:br w:type="page"/>
      </w:r>
      <w:bookmarkStart w:id="120" w:name="_Toc499906695"/>
      <w:bookmarkStart w:id="121" w:name="_Toc96084088"/>
      <w:r w:rsidR="00706FCE" w:rsidRPr="00A12C11">
        <w:rPr>
          <w:szCs w:val="36"/>
        </w:rPr>
        <w:lastRenderedPageBreak/>
        <w:t>3.</w:t>
      </w:r>
      <w:r w:rsidR="00CD5087">
        <w:rPr>
          <w:szCs w:val="36"/>
        </w:rPr>
        <w:t>06</w:t>
      </w:r>
      <w:r w:rsidR="006401D6" w:rsidRPr="00A12C11">
        <w:rPr>
          <w:szCs w:val="36"/>
        </w:rPr>
        <w:tab/>
      </w:r>
      <w:r w:rsidR="000A28EB" w:rsidRPr="00A12C11">
        <w:rPr>
          <w:szCs w:val="36"/>
        </w:rPr>
        <w:tab/>
      </w:r>
      <w:bookmarkStart w:id="122" w:name="Open_Communication"/>
      <w:r w:rsidR="00706FCE" w:rsidRPr="00A12C11">
        <w:rPr>
          <w:szCs w:val="36"/>
        </w:rPr>
        <w:t>OPEN COMMUNICATION</w:t>
      </w:r>
      <w:bookmarkEnd w:id="120"/>
      <w:bookmarkEnd w:id="121"/>
      <w:bookmarkEnd w:id="122"/>
    </w:p>
    <w:p w14:paraId="3230107D" w14:textId="77777777" w:rsidR="00457CB0" w:rsidRDefault="00457CB0" w:rsidP="000712F7">
      <w:pPr>
        <w:rPr>
          <w:rFonts w:ascii="Arial" w:hAnsi="Arial" w:cs="Arial"/>
          <w:sz w:val="36"/>
          <w:szCs w:val="36"/>
        </w:rPr>
      </w:pPr>
    </w:p>
    <w:p w14:paraId="78F5513D" w14:textId="13D28753" w:rsidR="00A12C11" w:rsidRPr="00CB662F" w:rsidRDefault="00706FCE" w:rsidP="00A12C11">
      <w:pPr>
        <w:jc w:val="both"/>
        <w:rPr>
          <w:rFonts w:ascii="Arial" w:hAnsi="Arial" w:cs="Arial"/>
        </w:rPr>
      </w:pPr>
      <w:r w:rsidRPr="00CB662F">
        <w:rPr>
          <w:rFonts w:ascii="Arial" w:hAnsi="Arial" w:cs="Arial"/>
        </w:rPr>
        <w:t xml:space="preserve">Our </w:t>
      </w:r>
      <w:r w:rsidR="00515E99" w:rsidRPr="00EE4082">
        <w:rPr>
          <w:rFonts w:ascii="Arial" w:hAnsi="Arial" w:cs="Arial"/>
          <w:bCs/>
        </w:rPr>
        <w:t>Library</w:t>
      </w:r>
      <w:r w:rsidRPr="00EE4082">
        <w:rPr>
          <w:rFonts w:ascii="Arial" w:hAnsi="Arial" w:cs="Arial"/>
          <w:bCs/>
        </w:rPr>
        <w:t xml:space="preserve"> </w:t>
      </w:r>
      <w:r w:rsidRPr="00CB662F">
        <w:rPr>
          <w:rFonts w:ascii="Arial" w:hAnsi="Arial" w:cs="Arial"/>
        </w:rPr>
        <w:t xml:space="preserve">is committed to </w:t>
      </w:r>
      <w:r w:rsidR="00C14521" w:rsidRPr="00CB662F">
        <w:rPr>
          <w:rFonts w:ascii="Arial" w:hAnsi="Arial" w:cs="Arial"/>
        </w:rPr>
        <w:t>the</w:t>
      </w:r>
      <w:r w:rsidRPr="00CB662F">
        <w:rPr>
          <w:rFonts w:ascii="Arial" w:hAnsi="Arial" w:cs="Arial"/>
        </w:rPr>
        <w:t xml:space="preserve"> principle of open communication between employees and </w:t>
      </w:r>
      <w:r w:rsidR="00C14521" w:rsidRPr="00CB662F">
        <w:rPr>
          <w:rFonts w:ascii="Arial" w:hAnsi="Arial" w:cs="Arial"/>
        </w:rPr>
        <w:t>the</w:t>
      </w:r>
      <w:r w:rsidRPr="00CB662F">
        <w:rPr>
          <w:rFonts w:ascii="Arial" w:hAnsi="Arial" w:cs="Arial"/>
        </w:rPr>
        <w:t xml:space="preserve">ir </w:t>
      </w:r>
      <w:r w:rsidR="00B80489" w:rsidRPr="00B80489">
        <w:rPr>
          <w:rFonts w:ascii="Arial" w:hAnsi="Arial" w:cs="Arial"/>
        </w:rPr>
        <w:t>supervisor</w:t>
      </w:r>
      <w:r w:rsidR="00B224EF">
        <w:rPr>
          <w:rFonts w:ascii="Arial" w:hAnsi="Arial" w:cs="Arial"/>
          <w:b/>
        </w:rPr>
        <w:t xml:space="preserve"> </w:t>
      </w:r>
      <w:r w:rsidRPr="00CB662F">
        <w:rPr>
          <w:rFonts w:ascii="Arial" w:hAnsi="Arial" w:cs="Arial"/>
        </w:rPr>
        <w:t xml:space="preserve">concerning any aspect of </w:t>
      </w:r>
      <w:r w:rsidR="00C14521" w:rsidRPr="00CB662F">
        <w:rPr>
          <w:rFonts w:ascii="Arial" w:hAnsi="Arial" w:cs="Arial"/>
        </w:rPr>
        <w:t>the</w:t>
      </w:r>
      <w:r w:rsidRPr="00CB662F">
        <w:rPr>
          <w:rFonts w:ascii="Arial" w:hAnsi="Arial" w:cs="Arial"/>
        </w:rPr>
        <w:t xml:space="preserve"> employment relationship</w:t>
      </w:r>
      <w:bookmarkStart w:id="123" w:name="_Toc499906696"/>
      <w:r w:rsidR="00A12C11" w:rsidRPr="00CB662F">
        <w:rPr>
          <w:rFonts w:ascii="Arial" w:hAnsi="Arial" w:cs="Arial"/>
        </w:rPr>
        <w:t>.</w:t>
      </w:r>
    </w:p>
    <w:p w14:paraId="763A9C73" w14:textId="77777777" w:rsidR="00A12C11" w:rsidRPr="00CB662F" w:rsidRDefault="00A12C11" w:rsidP="00A12C11">
      <w:pPr>
        <w:jc w:val="both"/>
        <w:rPr>
          <w:rFonts w:ascii="Arial" w:hAnsi="Arial" w:cs="Arial"/>
        </w:rPr>
      </w:pPr>
    </w:p>
    <w:p w14:paraId="4190DB64" w14:textId="77777777" w:rsidR="00A12C11" w:rsidRPr="00CB662F" w:rsidRDefault="00A12C11" w:rsidP="00A12C11">
      <w:pPr>
        <w:jc w:val="both"/>
        <w:rPr>
          <w:rFonts w:ascii="Arial" w:hAnsi="Arial" w:cs="Arial"/>
        </w:rPr>
      </w:pPr>
      <w:r w:rsidRPr="00CB662F">
        <w:rPr>
          <w:rFonts w:ascii="Arial" w:hAnsi="Arial" w:cs="Arial"/>
          <w:noProof/>
        </w:rPr>
        <mc:AlternateContent>
          <mc:Choice Requires="wps">
            <w:drawing>
              <wp:anchor distT="4294967294" distB="4294967294" distL="114300" distR="114300" simplePos="0" relativeHeight="251658252" behindDoc="0" locked="0" layoutInCell="1" allowOverlap="1" wp14:anchorId="027F5FF9" wp14:editId="6B9191B8">
                <wp:simplePos x="0" y="0"/>
                <wp:positionH relativeFrom="column">
                  <wp:posOffset>0</wp:posOffset>
                </wp:positionH>
                <wp:positionV relativeFrom="paragraph">
                  <wp:posOffset>26669</wp:posOffset>
                </wp:positionV>
                <wp:extent cx="5943600" cy="0"/>
                <wp:effectExtent l="0" t="0" r="0" b="0"/>
                <wp:wrapNone/>
                <wp:docPr id="3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BEA27" id="Straight Connector 5" o:spid="_x0000_s1026" style="position:absolute;z-index:2516582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6D3D6FA8" w14:textId="77777777" w:rsidR="00457CB0" w:rsidRPr="00CB662F" w:rsidRDefault="00706FCE" w:rsidP="00A12C11">
      <w:pPr>
        <w:jc w:val="both"/>
        <w:rPr>
          <w:rFonts w:ascii="Arial" w:hAnsi="Arial" w:cs="Arial"/>
        </w:rPr>
      </w:pPr>
      <w:r w:rsidRPr="00CB662F">
        <w:rPr>
          <w:rFonts w:ascii="Arial" w:hAnsi="Arial" w:cs="Arial"/>
          <w:b/>
        </w:rPr>
        <w:t>WORKING TOGETHER, WE CAN FIND A SOLUTION TO ANY PROBLEM</w:t>
      </w:r>
      <w:bookmarkEnd w:id="123"/>
    </w:p>
    <w:p w14:paraId="68F1622F" w14:textId="6D1FFEA1" w:rsidR="00457CB0" w:rsidRPr="00CB662F" w:rsidRDefault="000E07A9" w:rsidP="000712F7">
      <w:pPr>
        <w:ind w:left="720"/>
        <w:jc w:val="both"/>
        <w:rPr>
          <w:rFonts w:ascii="Arial" w:hAnsi="Arial" w:cs="Arial"/>
        </w:rPr>
      </w:pPr>
      <w:r w:rsidRPr="00CB662F">
        <w:rPr>
          <w:rFonts w:ascii="Arial" w:hAnsi="Arial" w:cs="Arial"/>
        </w:rPr>
        <w:t xml:space="preserve">In </w:t>
      </w:r>
      <w:r w:rsidRPr="00EE4082">
        <w:rPr>
          <w:rFonts w:ascii="Arial" w:hAnsi="Arial" w:cs="Arial"/>
        </w:rPr>
        <w:t xml:space="preserve">every </w:t>
      </w:r>
      <w:r w:rsidR="00515E99" w:rsidRPr="00EE4082">
        <w:rPr>
          <w:rFonts w:ascii="Arial" w:hAnsi="Arial" w:cs="Arial"/>
        </w:rPr>
        <w:t>Library</w:t>
      </w:r>
      <w:r w:rsidRPr="00EE4082">
        <w:rPr>
          <w:rFonts w:ascii="Arial" w:hAnsi="Arial" w:cs="Arial"/>
        </w:rPr>
        <w:t xml:space="preserve"> </w:t>
      </w:r>
      <w:r w:rsidR="00C14521" w:rsidRPr="00EE4082">
        <w:rPr>
          <w:rFonts w:ascii="Arial" w:hAnsi="Arial" w:cs="Arial"/>
        </w:rPr>
        <w:t>the</w:t>
      </w:r>
      <w:r w:rsidRPr="00EE4082">
        <w:rPr>
          <w:rFonts w:ascii="Arial" w:hAnsi="Arial" w:cs="Arial"/>
        </w:rPr>
        <w:t>re</w:t>
      </w:r>
      <w:r w:rsidRPr="00CB662F">
        <w:rPr>
          <w:rFonts w:ascii="Arial" w:hAnsi="Arial" w:cs="Arial"/>
        </w:rPr>
        <w:t xml:space="preserve"> are honest differences of opinion about working conditions, discipline, policies</w:t>
      </w:r>
      <w:r w:rsidR="00EE4082">
        <w:rPr>
          <w:rFonts w:ascii="Arial" w:hAnsi="Arial" w:cs="Arial"/>
        </w:rPr>
        <w:t>.</w:t>
      </w:r>
      <w:r w:rsidRPr="00CB662F">
        <w:rPr>
          <w:rFonts w:ascii="Arial" w:hAnsi="Arial" w:cs="Arial"/>
        </w:rPr>
        <w:t xml:space="preserve"> and o</w:t>
      </w:r>
      <w:r w:rsidR="00C14521" w:rsidRPr="00CB662F">
        <w:rPr>
          <w:rFonts w:ascii="Arial" w:hAnsi="Arial" w:cs="Arial"/>
        </w:rPr>
        <w:t>the</w:t>
      </w:r>
      <w:r w:rsidRPr="00CB662F">
        <w:rPr>
          <w:rFonts w:ascii="Arial" w:hAnsi="Arial" w:cs="Arial"/>
        </w:rPr>
        <w:t xml:space="preserve">r work-related matters. Employees should not keep concerns to </w:t>
      </w:r>
      <w:r w:rsidR="00C14521" w:rsidRPr="00CB662F">
        <w:rPr>
          <w:rFonts w:ascii="Arial" w:hAnsi="Arial" w:cs="Arial"/>
        </w:rPr>
        <w:t>the</w:t>
      </w:r>
      <w:r w:rsidRPr="00CB662F">
        <w:rPr>
          <w:rFonts w:ascii="Arial" w:hAnsi="Arial" w:cs="Arial"/>
        </w:rPr>
        <w:t xml:space="preserve">mselves and are encouraged to communicate </w:t>
      </w:r>
      <w:r w:rsidR="00C14521" w:rsidRPr="00CB662F">
        <w:rPr>
          <w:rFonts w:ascii="Arial" w:hAnsi="Arial" w:cs="Arial"/>
        </w:rPr>
        <w:t>the</w:t>
      </w:r>
      <w:r w:rsidRPr="00CB662F">
        <w:rPr>
          <w:rFonts w:ascii="Arial" w:hAnsi="Arial" w:cs="Arial"/>
        </w:rPr>
        <w:t xml:space="preserve">ir issues to management via </w:t>
      </w:r>
      <w:r w:rsidR="00C14521" w:rsidRPr="00CB662F">
        <w:rPr>
          <w:rFonts w:ascii="Arial" w:hAnsi="Arial" w:cs="Arial"/>
        </w:rPr>
        <w:t>the</w:t>
      </w:r>
      <w:r w:rsidRPr="00CB662F">
        <w:rPr>
          <w:rFonts w:ascii="Arial" w:hAnsi="Arial" w:cs="Arial"/>
        </w:rPr>
        <w:t xml:space="preserve"> steps outlined below. Problems that are unknown cannot be solved. If </w:t>
      </w:r>
      <w:r w:rsidR="00BA62E5">
        <w:rPr>
          <w:rFonts w:ascii="Arial" w:hAnsi="Arial" w:cs="Arial"/>
        </w:rPr>
        <w:t>an employee has</w:t>
      </w:r>
      <w:r w:rsidRPr="00CB662F">
        <w:rPr>
          <w:rFonts w:ascii="Arial" w:hAnsi="Arial" w:cs="Arial"/>
        </w:rPr>
        <w:t xml:space="preserve"> a work-related complaint, concern</w:t>
      </w:r>
      <w:r w:rsidR="00EE4082">
        <w:rPr>
          <w:rFonts w:ascii="Arial" w:hAnsi="Arial" w:cs="Arial"/>
        </w:rPr>
        <w:t>.</w:t>
      </w:r>
      <w:r w:rsidRPr="00CB662F">
        <w:rPr>
          <w:rFonts w:ascii="Arial" w:hAnsi="Arial" w:cs="Arial"/>
        </w:rPr>
        <w:t xml:space="preserve"> or problem of any kind, we </w:t>
      </w:r>
      <w:r w:rsidR="002E7C04" w:rsidRPr="00CB662F">
        <w:rPr>
          <w:rFonts w:ascii="Arial" w:hAnsi="Arial" w:cs="Arial"/>
        </w:rPr>
        <w:t>will</w:t>
      </w:r>
      <w:r w:rsidRPr="00CB662F">
        <w:rPr>
          <w:rFonts w:ascii="Arial" w:hAnsi="Arial" w:cs="Arial"/>
        </w:rPr>
        <w:t xml:space="preserve"> welcome </w:t>
      </w:r>
      <w:r w:rsidR="00C14521" w:rsidRPr="00CB662F">
        <w:rPr>
          <w:rFonts w:ascii="Arial" w:hAnsi="Arial" w:cs="Arial"/>
        </w:rPr>
        <w:t>the</w:t>
      </w:r>
      <w:r w:rsidRPr="00CB662F">
        <w:rPr>
          <w:rFonts w:ascii="Arial" w:hAnsi="Arial" w:cs="Arial"/>
        </w:rPr>
        <w:t xml:space="preserve"> opportunity to discuss it with </w:t>
      </w:r>
      <w:r w:rsidR="00BA62E5">
        <w:rPr>
          <w:rFonts w:ascii="Arial" w:hAnsi="Arial" w:cs="Arial"/>
        </w:rPr>
        <w:t xml:space="preserve">the employee </w:t>
      </w:r>
      <w:r w:rsidRPr="00CB662F">
        <w:rPr>
          <w:rFonts w:ascii="Arial" w:hAnsi="Arial" w:cs="Arial"/>
        </w:rPr>
        <w:t>and resolve it.</w:t>
      </w:r>
    </w:p>
    <w:p w14:paraId="0F50A37B" w14:textId="77777777" w:rsidR="00457CB0" w:rsidRPr="00CB662F" w:rsidRDefault="00457CB0" w:rsidP="000712F7">
      <w:pPr>
        <w:jc w:val="both"/>
        <w:rPr>
          <w:rFonts w:ascii="Arial" w:hAnsi="Arial" w:cs="Arial"/>
        </w:rPr>
      </w:pPr>
    </w:p>
    <w:p w14:paraId="239C6992" w14:textId="77777777" w:rsidR="00457CB0" w:rsidRPr="00CB662F" w:rsidRDefault="00706FCE" w:rsidP="000712F7">
      <w:pPr>
        <w:jc w:val="both"/>
        <w:rPr>
          <w:rFonts w:ascii="Arial" w:hAnsi="Arial" w:cs="Arial"/>
        </w:rPr>
      </w:pPr>
      <w:bookmarkStart w:id="124" w:name="_Toc499906697"/>
      <w:r w:rsidRPr="00CB662F">
        <w:rPr>
          <w:rFonts w:ascii="Arial" w:hAnsi="Arial" w:cs="Arial"/>
          <w:b/>
        </w:rPr>
        <w:t>FIRST STEP</w:t>
      </w:r>
      <w:bookmarkEnd w:id="124"/>
    </w:p>
    <w:p w14:paraId="428ACF3F" w14:textId="7F785AB3" w:rsidR="00457CB0" w:rsidRPr="00CB662F" w:rsidRDefault="00706FCE" w:rsidP="000712F7">
      <w:pPr>
        <w:ind w:left="720"/>
        <w:jc w:val="both"/>
        <w:rPr>
          <w:rFonts w:ascii="Arial" w:hAnsi="Arial" w:cs="Arial"/>
        </w:rPr>
      </w:pPr>
      <w:r w:rsidRPr="00CB662F">
        <w:rPr>
          <w:rFonts w:ascii="Arial" w:hAnsi="Arial" w:cs="Arial"/>
        </w:rPr>
        <w:t>Employees who have a problem, complaint, question</w:t>
      </w:r>
      <w:r w:rsidR="00EE4082">
        <w:rPr>
          <w:rFonts w:ascii="Arial" w:hAnsi="Arial" w:cs="Arial"/>
        </w:rPr>
        <w:t>.</w:t>
      </w:r>
      <w:r w:rsidRPr="00CB662F">
        <w:rPr>
          <w:rFonts w:ascii="Arial" w:hAnsi="Arial" w:cs="Arial"/>
        </w:rPr>
        <w:t xml:space="preserve"> or suggestion about any aspect of our </w:t>
      </w:r>
      <w:r w:rsidR="00515E99" w:rsidRPr="00EE4082">
        <w:rPr>
          <w:rFonts w:ascii="Arial" w:hAnsi="Arial" w:cs="Arial"/>
          <w:bCs/>
        </w:rPr>
        <w:t>Library</w:t>
      </w:r>
      <w:r w:rsidRPr="00EE4082">
        <w:rPr>
          <w:rFonts w:ascii="Arial" w:hAnsi="Arial" w:cs="Arial"/>
          <w:bCs/>
        </w:rPr>
        <w:t xml:space="preserve"> </w:t>
      </w:r>
      <w:r w:rsidRPr="00CB662F">
        <w:rPr>
          <w:rFonts w:ascii="Arial" w:hAnsi="Arial" w:cs="Arial"/>
        </w:rPr>
        <w:t xml:space="preserve">are encouraged to discuss </w:t>
      </w:r>
      <w:r w:rsidR="00C14521" w:rsidRPr="00CB662F">
        <w:rPr>
          <w:rFonts w:ascii="Arial" w:hAnsi="Arial" w:cs="Arial"/>
        </w:rPr>
        <w:t>the</w:t>
      </w:r>
      <w:r w:rsidRPr="00CB662F">
        <w:rPr>
          <w:rFonts w:ascii="Arial" w:hAnsi="Arial" w:cs="Arial"/>
        </w:rPr>
        <w:t xml:space="preserve"> issue with </w:t>
      </w:r>
      <w:r w:rsidR="00C14521" w:rsidRPr="00CB662F">
        <w:rPr>
          <w:rFonts w:ascii="Arial" w:hAnsi="Arial" w:cs="Arial"/>
        </w:rPr>
        <w:t>the</w:t>
      </w:r>
      <w:r w:rsidRPr="00CB662F">
        <w:rPr>
          <w:rFonts w:ascii="Arial" w:hAnsi="Arial" w:cs="Arial"/>
        </w:rPr>
        <w:t xml:space="preserve">ir immediate </w:t>
      </w:r>
      <w:r w:rsidR="00B80489" w:rsidRPr="00B80489">
        <w:rPr>
          <w:rFonts w:ascii="Arial" w:hAnsi="Arial" w:cs="Arial"/>
        </w:rPr>
        <w:t>supervisor</w:t>
      </w:r>
      <w:r w:rsidR="009C5224" w:rsidRPr="00CB662F">
        <w:rPr>
          <w:rFonts w:ascii="Arial" w:hAnsi="Arial" w:cs="Arial"/>
        </w:rPr>
        <w:t>.</w:t>
      </w:r>
      <w:r w:rsidR="002F1DB6" w:rsidRPr="00CB662F">
        <w:rPr>
          <w:rFonts w:ascii="Arial" w:hAnsi="Arial" w:cs="Arial"/>
        </w:rPr>
        <w:t xml:space="preserve"> </w:t>
      </w:r>
      <w:r w:rsidRPr="00CB662F">
        <w:rPr>
          <w:rFonts w:ascii="Arial" w:hAnsi="Arial" w:cs="Arial"/>
        </w:rPr>
        <w:t>We hope that most matters can be satisfactorily resolved by such discussions.</w:t>
      </w:r>
    </w:p>
    <w:p w14:paraId="623D691E" w14:textId="77777777" w:rsidR="00457CB0" w:rsidRPr="00CB662F" w:rsidRDefault="00457CB0" w:rsidP="00663854">
      <w:pPr>
        <w:jc w:val="both"/>
        <w:rPr>
          <w:rFonts w:ascii="Arial" w:hAnsi="Arial" w:cs="Arial"/>
        </w:rPr>
      </w:pPr>
    </w:p>
    <w:p w14:paraId="68F69DCE" w14:textId="77777777" w:rsidR="00457CB0" w:rsidRPr="00CB662F" w:rsidRDefault="00706FCE" w:rsidP="000712F7">
      <w:pPr>
        <w:jc w:val="both"/>
        <w:rPr>
          <w:rFonts w:ascii="Arial" w:hAnsi="Arial" w:cs="Arial"/>
        </w:rPr>
      </w:pPr>
      <w:bookmarkStart w:id="125" w:name="_Toc499906698"/>
      <w:r w:rsidRPr="00CB662F">
        <w:rPr>
          <w:rFonts w:ascii="Arial" w:hAnsi="Arial" w:cs="Arial"/>
          <w:b/>
        </w:rPr>
        <w:t>SECOND STEP</w:t>
      </w:r>
      <w:bookmarkEnd w:id="125"/>
    </w:p>
    <w:p w14:paraId="5810D5FB" w14:textId="7C8B5772" w:rsidR="00457CB0" w:rsidRPr="00457CB0" w:rsidRDefault="00706FCE" w:rsidP="000712F7">
      <w:pPr>
        <w:ind w:left="720"/>
        <w:jc w:val="both"/>
        <w:rPr>
          <w:rFonts w:ascii="Arial" w:hAnsi="Arial" w:cs="Arial"/>
        </w:rPr>
      </w:pPr>
      <w:r w:rsidRPr="00CB662F">
        <w:rPr>
          <w:rFonts w:ascii="Arial" w:hAnsi="Arial" w:cs="Arial"/>
        </w:rPr>
        <w:t xml:space="preserve">Employees who are not satisfied with </w:t>
      </w:r>
      <w:r w:rsidR="00C14521" w:rsidRPr="00CB662F">
        <w:rPr>
          <w:rFonts w:ascii="Arial" w:hAnsi="Arial" w:cs="Arial"/>
        </w:rPr>
        <w:t>the</w:t>
      </w:r>
      <w:r w:rsidRPr="00CB662F">
        <w:rPr>
          <w:rFonts w:ascii="Arial" w:hAnsi="Arial" w:cs="Arial"/>
        </w:rPr>
        <w:t xml:space="preserve"> outcome of this first </w:t>
      </w:r>
      <w:r w:rsidR="000E07A9" w:rsidRPr="00CB662F">
        <w:rPr>
          <w:rFonts w:ascii="Arial" w:hAnsi="Arial" w:cs="Arial"/>
        </w:rPr>
        <w:t xml:space="preserve">step </w:t>
      </w:r>
      <w:r w:rsidR="00F2551A" w:rsidRPr="00CB662F">
        <w:rPr>
          <w:rFonts w:ascii="Arial" w:hAnsi="Arial" w:cs="Arial"/>
        </w:rPr>
        <w:t>or</w:t>
      </w:r>
      <w:r w:rsidRPr="00CB662F">
        <w:rPr>
          <w:rFonts w:ascii="Arial" w:hAnsi="Arial" w:cs="Arial"/>
        </w:rPr>
        <w:t xml:space="preserve"> are not comfortable raising a particular issue with </w:t>
      </w:r>
      <w:r w:rsidR="00C14521" w:rsidRPr="00CB662F">
        <w:rPr>
          <w:rFonts w:ascii="Arial" w:hAnsi="Arial" w:cs="Arial"/>
        </w:rPr>
        <w:t>the</w:t>
      </w:r>
      <w:r w:rsidRPr="00CB662F">
        <w:rPr>
          <w:rFonts w:ascii="Arial" w:hAnsi="Arial" w:cs="Arial"/>
        </w:rPr>
        <w:t xml:space="preserve">ir </w:t>
      </w:r>
      <w:r w:rsidR="00B80489" w:rsidRPr="00B80489">
        <w:rPr>
          <w:rFonts w:ascii="Arial" w:hAnsi="Arial" w:cs="Arial"/>
        </w:rPr>
        <w:t>supervisor</w:t>
      </w:r>
      <w:r w:rsidRPr="00CB662F">
        <w:rPr>
          <w:rFonts w:ascii="Arial" w:hAnsi="Arial" w:cs="Arial"/>
        </w:rPr>
        <w:t xml:space="preserve">, are welcome to discuss </w:t>
      </w:r>
      <w:r w:rsidR="00C14521" w:rsidRPr="00CB662F">
        <w:rPr>
          <w:rFonts w:ascii="Arial" w:hAnsi="Arial" w:cs="Arial"/>
        </w:rPr>
        <w:t>the</w:t>
      </w:r>
      <w:r w:rsidRPr="00CB662F">
        <w:rPr>
          <w:rFonts w:ascii="Arial" w:hAnsi="Arial" w:cs="Arial"/>
        </w:rPr>
        <w:t xml:space="preserve"> situation with</w:t>
      </w:r>
      <w:r w:rsidR="00C3653D" w:rsidRPr="00CB662F">
        <w:rPr>
          <w:rFonts w:ascii="Arial" w:hAnsi="Arial" w:cs="Arial"/>
        </w:rPr>
        <w:t xml:space="preserve"> </w:t>
      </w:r>
      <w:r w:rsidR="00EE4082">
        <w:rPr>
          <w:rFonts w:ascii="Arial" w:hAnsi="Arial" w:cs="Arial"/>
        </w:rPr>
        <w:t>the Director</w:t>
      </w:r>
      <w:r w:rsidR="009C5224" w:rsidRPr="00CB662F">
        <w:rPr>
          <w:rFonts w:ascii="Arial" w:hAnsi="Arial" w:cs="Arial"/>
        </w:rPr>
        <w:t>.</w:t>
      </w:r>
      <w:r w:rsidR="002F1DB6" w:rsidRPr="00CB662F">
        <w:rPr>
          <w:rFonts w:ascii="Arial" w:hAnsi="Arial" w:cs="Arial"/>
        </w:rPr>
        <w:t xml:space="preserve"> </w:t>
      </w:r>
      <w:r w:rsidR="00FD0A5C">
        <w:rPr>
          <w:rFonts w:ascii="Arial" w:hAnsi="Arial" w:cs="Arial"/>
        </w:rPr>
        <w:t>They</w:t>
      </w:r>
      <w:r w:rsidRPr="00CB662F">
        <w:rPr>
          <w:rFonts w:ascii="Arial" w:hAnsi="Arial" w:cs="Arial"/>
        </w:rPr>
        <w:t xml:space="preserve"> will meet with </w:t>
      </w:r>
      <w:r w:rsidR="00C14521" w:rsidRPr="00CB662F">
        <w:rPr>
          <w:rFonts w:ascii="Arial" w:hAnsi="Arial" w:cs="Arial"/>
        </w:rPr>
        <w:t>the</w:t>
      </w:r>
      <w:r w:rsidRPr="00CB662F">
        <w:rPr>
          <w:rFonts w:ascii="Arial" w:hAnsi="Arial" w:cs="Arial"/>
        </w:rPr>
        <w:t xml:space="preserve"> employee and/or </w:t>
      </w:r>
      <w:r w:rsidR="000514A7">
        <w:rPr>
          <w:rFonts w:ascii="Arial" w:hAnsi="Arial" w:cs="Arial"/>
        </w:rPr>
        <w:t>their</w:t>
      </w:r>
      <w:r w:rsidR="005F3F20" w:rsidRPr="00CB662F">
        <w:rPr>
          <w:rFonts w:ascii="Arial" w:hAnsi="Arial" w:cs="Arial"/>
        </w:rPr>
        <w:t xml:space="preserve"> </w:t>
      </w:r>
      <w:r w:rsidR="00B80489" w:rsidRPr="00B80489">
        <w:rPr>
          <w:rFonts w:ascii="Arial" w:hAnsi="Arial" w:cs="Arial"/>
        </w:rPr>
        <w:t>supervisor</w:t>
      </w:r>
      <w:r w:rsidR="00B224EF" w:rsidRPr="00B01E03">
        <w:rPr>
          <w:rFonts w:ascii="Arial" w:hAnsi="Arial" w:cs="Arial"/>
          <w:bCs/>
        </w:rPr>
        <w:t xml:space="preserve"> </w:t>
      </w:r>
      <w:r w:rsidRPr="0005758E">
        <w:rPr>
          <w:rFonts w:ascii="Arial" w:hAnsi="Arial" w:cs="Arial"/>
        </w:rPr>
        <w:t>and attempt to reach a satisfactory solution.</w:t>
      </w:r>
    </w:p>
    <w:p w14:paraId="18EDD87A" w14:textId="77777777" w:rsidR="00457CB0" w:rsidRPr="00457CB0" w:rsidRDefault="00457CB0" w:rsidP="000712F7">
      <w:pPr>
        <w:jc w:val="both"/>
        <w:rPr>
          <w:rFonts w:ascii="Arial" w:hAnsi="Arial" w:cs="Arial"/>
        </w:rPr>
      </w:pPr>
    </w:p>
    <w:p w14:paraId="77966F13" w14:textId="77777777" w:rsidR="00457CB0" w:rsidRPr="00457CB0" w:rsidRDefault="00706FCE" w:rsidP="000712F7">
      <w:pPr>
        <w:jc w:val="both"/>
        <w:rPr>
          <w:rFonts w:ascii="Arial" w:hAnsi="Arial" w:cs="Arial"/>
        </w:rPr>
      </w:pPr>
      <w:bookmarkStart w:id="126" w:name="_Toc499906699"/>
      <w:r w:rsidRPr="0005758E">
        <w:rPr>
          <w:rFonts w:ascii="Arial" w:hAnsi="Arial" w:cs="Arial"/>
          <w:b/>
        </w:rPr>
        <w:t>THIRD STEP</w:t>
      </w:r>
      <w:bookmarkEnd w:id="126"/>
    </w:p>
    <w:p w14:paraId="613012ED" w14:textId="26ADC707" w:rsidR="00457CB0" w:rsidRPr="00CB662F" w:rsidRDefault="000E07A9" w:rsidP="000712F7">
      <w:pPr>
        <w:ind w:left="720"/>
        <w:jc w:val="both"/>
        <w:rPr>
          <w:rFonts w:ascii="Arial" w:hAnsi="Arial" w:cs="Arial"/>
        </w:rPr>
      </w:pPr>
      <w:r w:rsidRPr="0005758E">
        <w:rPr>
          <w:rFonts w:ascii="Arial" w:hAnsi="Arial" w:cs="Arial"/>
        </w:rPr>
        <w:t xml:space="preserve">Employees who are not satisfied with </w:t>
      </w:r>
      <w:r w:rsidR="00C14521" w:rsidRPr="00C14521">
        <w:rPr>
          <w:rFonts w:ascii="Arial" w:hAnsi="Arial" w:cs="Arial"/>
        </w:rPr>
        <w:t>the</w:t>
      </w:r>
      <w:r w:rsidRPr="0005758E">
        <w:rPr>
          <w:rFonts w:ascii="Arial" w:hAnsi="Arial" w:cs="Arial"/>
        </w:rPr>
        <w:t xml:space="preserve"> outcome of </w:t>
      </w:r>
      <w:r w:rsidR="00C14521" w:rsidRPr="00C14521">
        <w:rPr>
          <w:rFonts w:ascii="Arial" w:hAnsi="Arial" w:cs="Arial"/>
        </w:rPr>
        <w:t>the</w:t>
      </w:r>
      <w:r w:rsidRPr="0005758E">
        <w:rPr>
          <w:rFonts w:ascii="Arial" w:hAnsi="Arial" w:cs="Arial"/>
        </w:rPr>
        <w:t xml:space="preserve"> second step or are not comfortable raising a particular issue with</w:t>
      </w:r>
      <w:r w:rsidR="00DC0266">
        <w:rPr>
          <w:rFonts w:ascii="Arial" w:hAnsi="Arial" w:cs="Arial"/>
        </w:rPr>
        <w:t xml:space="preserve"> the Director</w:t>
      </w:r>
      <w:r w:rsidRPr="0005758E">
        <w:rPr>
          <w:rFonts w:ascii="Arial" w:hAnsi="Arial" w:cs="Arial"/>
        </w:rPr>
        <w:t xml:space="preserve">, are encouraged to discuss </w:t>
      </w:r>
      <w:r w:rsidR="00C14521" w:rsidRPr="00C14521">
        <w:rPr>
          <w:rFonts w:ascii="Arial" w:hAnsi="Arial" w:cs="Arial"/>
        </w:rPr>
        <w:t>the</w:t>
      </w:r>
      <w:r w:rsidRPr="0005758E">
        <w:rPr>
          <w:rFonts w:ascii="Arial" w:hAnsi="Arial" w:cs="Arial"/>
        </w:rPr>
        <w:t xml:space="preserve"> situation </w:t>
      </w:r>
      <w:r w:rsidRPr="00CB662F">
        <w:rPr>
          <w:rFonts w:ascii="Arial" w:hAnsi="Arial" w:cs="Arial"/>
        </w:rPr>
        <w:t>with</w:t>
      </w:r>
      <w:r w:rsidR="00C3653D" w:rsidRPr="00CB662F">
        <w:rPr>
          <w:rFonts w:ascii="Arial" w:hAnsi="Arial" w:cs="Arial"/>
        </w:rPr>
        <w:t xml:space="preserve"> </w:t>
      </w:r>
      <w:r w:rsidR="003A73B0" w:rsidRPr="000E58CA">
        <w:rPr>
          <w:rFonts w:ascii="Arial" w:hAnsi="Arial" w:cs="Arial"/>
        </w:rPr>
        <w:t>the Board President</w:t>
      </w:r>
      <w:r w:rsidRPr="000E58CA">
        <w:rPr>
          <w:rFonts w:ascii="Arial" w:hAnsi="Arial" w:cs="Arial"/>
        </w:rPr>
        <w:t>.</w:t>
      </w:r>
      <w:r w:rsidRPr="00CB662F">
        <w:rPr>
          <w:rFonts w:ascii="Arial" w:hAnsi="Arial" w:cs="Arial"/>
        </w:rPr>
        <w:t xml:space="preserve"> </w:t>
      </w:r>
      <w:r w:rsidR="00FD0A5C">
        <w:rPr>
          <w:rFonts w:ascii="Arial" w:hAnsi="Arial" w:cs="Arial"/>
        </w:rPr>
        <w:t>They</w:t>
      </w:r>
      <w:r w:rsidRPr="00CB662F">
        <w:rPr>
          <w:rFonts w:ascii="Arial" w:hAnsi="Arial" w:cs="Arial"/>
        </w:rPr>
        <w:t xml:space="preserve"> will review </w:t>
      </w:r>
      <w:r w:rsidR="00C14521" w:rsidRPr="00CB662F">
        <w:rPr>
          <w:rFonts w:ascii="Arial" w:hAnsi="Arial" w:cs="Arial"/>
        </w:rPr>
        <w:t>the</w:t>
      </w:r>
      <w:r w:rsidRPr="00CB662F">
        <w:rPr>
          <w:rFonts w:ascii="Arial" w:hAnsi="Arial" w:cs="Arial"/>
        </w:rPr>
        <w:t xml:space="preserve"> situation in its entirety, meet with </w:t>
      </w:r>
      <w:r w:rsidR="00C14521" w:rsidRPr="00CB662F">
        <w:rPr>
          <w:rFonts w:ascii="Arial" w:hAnsi="Arial" w:cs="Arial"/>
        </w:rPr>
        <w:t>the</w:t>
      </w:r>
      <w:r w:rsidRPr="00CB662F">
        <w:rPr>
          <w:rFonts w:ascii="Arial" w:hAnsi="Arial" w:cs="Arial"/>
        </w:rPr>
        <w:t xml:space="preserve"> employee and attempt to reach a satisfactory solution.</w:t>
      </w:r>
    </w:p>
    <w:p w14:paraId="0C530503" w14:textId="77777777" w:rsidR="00457CB0" w:rsidRPr="00CB662F" w:rsidRDefault="00457CB0" w:rsidP="00663854">
      <w:pPr>
        <w:ind w:left="720"/>
        <w:jc w:val="both"/>
        <w:rPr>
          <w:rFonts w:ascii="Arial" w:hAnsi="Arial" w:cs="Arial"/>
        </w:rPr>
      </w:pPr>
    </w:p>
    <w:p w14:paraId="67F401AE" w14:textId="04ED6E64" w:rsidR="00457CB0" w:rsidRPr="00CB662F" w:rsidRDefault="000E07A9" w:rsidP="000712F7">
      <w:pPr>
        <w:ind w:left="720"/>
        <w:jc w:val="both"/>
        <w:rPr>
          <w:rFonts w:ascii="Arial" w:hAnsi="Arial" w:cs="Arial"/>
        </w:rPr>
      </w:pPr>
      <w:r w:rsidRPr="00CB662F">
        <w:rPr>
          <w:rFonts w:ascii="Arial" w:hAnsi="Arial" w:cs="Arial"/>
        </w:rPr>
        <w:t xml:space="preserve">If for any reason </w:t>
      </w:r>
      <w:r w:rsidR="00BA62E5">
        <w:rPr>
          <w:rFonts w:ascii="Arial" w:hAnsi="Arial" w:cs="Arial"/>
        </w:rPr>
        <w:t>an employee</w:t>
      </w:r>
      <w:r w:rsidRPr="00CB662F">
        <w:rPr>
          <w:rFonts w:ascii="Arial" w:hAnsi="Arial" w:cs="Arial"/>
        </w:rPr>
        <w:t xml:space="preserve"> do</w:t>
      </w:r>
      <w:r w:rsidR="00BA62E5">
        <w:rPr>
          <w:rFonts w:ascii="Arial" w:hAnsi="Arial" w:cs="Arial"/>
        </w:rPr>
        <w:t>es</w:t>
      </w:r>
      <w:r w:rsidRPr="00CB662F">
        <w:rPr>
          <w:rFonts w:ascii="Arial" w:hAnsi="Arial" w:cs="Arial"/>
        </w:rPr>
        <w:t xml:space="preserve"> not feel comfortable speaking with </w:t>
      </w:r>
      <w:r w:rsidR="000514A7">
        <w:rPr>
          <w:rFonts w:ascii="Arial" w:hAnsi="Arial" w:cs="Arial"/>
        </w:rPr>
        <w:t>their</w:t>
      </w:r>
      <w:r w:rsidRPr="00CB662F">
        <w:rPr>
          <w:rFonts w:ascii="Arial" w:hAnsi="Arial" w:cs="Arial"/>
        </w:rPr>
        <w:t xml:space="preserve"> </w:t>
      </w:r>
      <w:r w:rsidR="00B80489" w:rsidRPr="00B80489">
        <w:rPr>
          <w:rFonts w:ascii="Arial" w:hAnsi="Arial" w:cs="Arial"/>
        </w:rPr>
        <w:t>supervisor</w:t>
      </w:r>
      <w:r w:rsidR="00B224EF" w:rsidRPr="00B01E03">
        <w:rPr>
          <w:rFonts w:ascii="Arial" w:hAnsi="Arial" w:cs="Arial"/>
          <w:bCs/>
        </w:rPr>
        <w:t xml:space="preserve"> </w:t>
      </w:r>
      <w:r w:rsidRPr="00CB662F">
        <w:rPr>
          <w:rFonts w:ascii="Arial" w:hAnsi="Arial" w:cs="Arial"/>
        </w:rPr>
        <w:t xml:space="preserve">or </w:t>
      </w:r>
      <w:r w:rsidR="00C14521" w:rsidRPr="00CB662F">
        <w:rPr>
          <w:rFonts w:ascii="Arial" w:hAnsi="Arial" w:cs="Arial"/>
        </w:rPr>
        <w:t>the</w:t>
      </w:r>
      <w:r w:rsidRPr="00CB662F">
        <w:rPr>
          <w:rFonts w:ascii="Arial" w:hAnsi="Arial" w:cs="Arial"/>
        </w:rPr>
        <w:t xml:space="preserve"> designated management assigned in any step of this policy, </w:t>
      </w:r>
      <w:r w:rsidR="00BA62E5">
        <w:rPr>
          <w:rFonts w:ascii="Arial" w:hAnsi="Arial" w:cs="Arial"/>
        </w:rPr>
        <w:t>the employee</w:t>
      </w:r>
      <w:r w:rsidRPr="00CB662F">
        <w:rPr>
          <w:rFonts w:ascii="Arial" w:hAnsi="Arial" w:cs="Arial"/>
        </w:rPr>
        <w:t xml:space="preserve"> should feel free to discuss </w:t>
      </w:r>
      <w:r w:rsidR="000514A7">
        <w:rPr>
          <w:rFonts w:ascii="Arial" w:hAnsi="Arial" w:cs="Arial"/>
        </w:rPr>
        <w:t>their</w:t>
      </w:r>
      <w:r w:rsidRPr="00CB662F">
        <w:rPr>
          <w:rFonts w:ascii="Arial" w:hAnsi="Arial" w:cs="Arial"/>
        </w:rPr>
        <w:t xml:space="preserve"> concerns with any o</w:t>
      </w:r>
      <w:r w:rsidR="00C14521" w:rsidRPr="00CB662F">
        <w:rPr>
          <w:rFonts w:ascii="Arial" w:hAnsi="Arial" w:cs="Arial"/>
        </w:rPr>
        <w:t>the</w:t>
      </w:r>
      <w:r w:rsidRPr="00CB662F">
        <w:rPr>
          <w:rFonts w:ascii="Arial" w:hAnsi="Arial" w:cs="Arial"/>
        </w:rPr>
        <w:t xml:space="preserve">r member of management with whom </w:t>
      </w:r>
      <w:r w:rsidR="00BA62E5">
        <w:rPr>
          <w:rFonts w:ascii="Arial" w:hAnsi="Arial" w:cs="Arial"/>
        </w:rPr>
        <w:t>the employee</w:t>
      </w:r>
      <w:r w:rsidRPr="00CB662F">
        <w:rPr>
          <w:rFonts w:ascii="Arial" w:hAnsi="Arial" w:cs="Arial"/>
        </w:rPr>
        <w:t xml:space="preserve"> feel</w:t>
      </w:r>
      <w:r w:rsidR="00BA62E5">
        <w:rPr>
          <w:rFonts w:ascii="Arial" w:hAnsi="Arial" w:cs="Arial"/>
        </w:rPr>
        <w:t>s</w:t>
      </w:r>
      <w:r w:rsidRPr="00CB662F">
        <w:rPr>
          <w:rFonts w:ascii="Arial" w:hAnsi="Arial" w:cs="Arial"/>
        </w:rPr>
        <w:t xml:space="preserve"> comfortable.</w:t>
      </w:r>
    </w:p>
    <w:p w14:paraId="4EA7A27A" w14:textId="016E3732" w:rsidR="00CC6CD7" w:rsidRPr="000D295D" w:rsidRDefault="00B20EF7" w:rsidP="004800CB">
      <w:pPr>
        <w:pStyle w:val="Heading2"/>
      </w:pPr>
      <w:r w:rsidRPr="00CB662F">
        <w:br w:type="page"/>
      </w:r>
    </w:p>
    <w:p w14:paraId="25730F95" w14:textId="064739B8" w:rsidR="00DC55AF" w:rsidRPr="006A18F0" w:rsidRDefault="00DC55AF" w:rsidP="00DC55AF">
      <w:pPr>
        <w:pStyle w:val="Heading2"/>
        <w:rPr>
          <w:b w:val="0"/>
          <w:szCs w:val="36"/>
        </w:rPr>
      </w:pPr>
      <w:bookmarkStart w:id="127" w:name="_Hlk535387122"/>
      <w:bookmarkStart w:id="128" w:name="_Hlk535323731"/>
      <w:bookmarkStart w:id="129" w:name="_Toc96084089"/>
      <w:r w:rsidRPr="006A18F0">
        <w:rPr>
          <w:szCs w:val="36"/>
        </w:rPr>
        <w:lastRenderedPageBreak/>
        <w:t>3.</w:t>
      </w:r>
      <w:r w:rsidR="00CD5087">
        <w:rPr>
          <w:szCs w:val="36"/>
        </w:rPr>
        <w:t>07</w:t>
      </w:r>
      <w:r w:rsidRPr="006A18F0">
        <w:rPr>
          <w:szCs w:val="36"/>
        </w:rPr>
        <w:tab/>
      </w:r>
      <w:r w:rsidRPr="006A18F0">
        <w:rPr>
          <w:szCs w:val="36"/>
        </w:rPr>
        <w:tab/>
        <w:t>STANDARDS OF CONDUCT</w:t>
      </w:r>
      <w:bookmarkEnd w:id="129"/>
    </w:p>
    <w:p w14:paraId="4A297D01" w14:textId="77777777" w:rsidR="00DC55AF" w:rsidRPr="006A18F0" w:rsidRDefault="00DC55AF" w:rsidP="00DC55AF">
      <w:pPr>
        <w:rPr>
          <w:rFonts w:ascii="Arial" w:hAnsi="Arial" w:cs="Arial"/>
          <w:sz w:val="36"/>
          <w:szCs w:val="36"/>
        </w:rPr>
      </w:pPr>
    </w:p>
    <w:p w14:paraId="5667C209" w14:textId="160BC652" w:rsidR="00DC55AF" w:rsidRPr="006A18F0" w:rsidRDefault="00DC55AF" w:rsidP="00DC55AF">
      <w:pPr>
        <w:jc w:val="both"/>
        <w:rPr>
          <w:rFonts w:ascii="Arial" w:hAnsi="Arial" w:cs="Arial"/>
        </w:rPr>
      </w:pPr>
      <w:bookmarkStart w:id="130" w:name="_Hlk30517054"/>
      <w:r w:rsidRPr="006A18F0">
        <w:rPr>
          <w:rFonts w:ascii="Arial" w:hAnsi="Arial" w:cs="Arial"/>
        </w:rPr>
        <w:t xml:space="preserve">To </w:t>
      </w:r>
      <w:r w:rsidR="00CC6CD7" w:rsidRPr="006A18F0">
        <w:rPr>
          <w:rFonts w:ascii="Arial" w:hAnsi="Arial" w:cs="Arial"/>
        </w:rPr>
        <w:t>en</w:t>
      </w:r>
      <w:r w:rsidRPr="006A18F0">
        <w:rPr>
          <w:rFonts w:ascii="Arial" w:hAnsi="Arial" w:cs="Arial"/>
        </w:rPr>
        <w:t>sure safety and security and provide the best possible work environment, we expect employees to follow basic, common-sense rules of conduct that will protect everyone's interests and safety.</w:t>
      </w:r>
    </w:p>
    <w:p w14:paraId="795C7C12" w14:textId="77777777" w:rsidR="00DC55AF" w:rsidRPr="006A18F0" w:rsidRDefault="00DC55AF" w:rsidP="00DC55AF">
      <w:pPr>
        <w:jc w:val="both"/>
        <w:rPr>
          <w:rFonts w:ascii="Arial" w:hAnsi="Arial" w:cs="Arial"/>
        </w:rPr>
      </w:pPr>
    </w:p>
    <w:p w14:paraId="6C10BF1D" w14:textId="77777777" w:rsidR="00DC55AF" w:rsidRPr="006A18F0" w:rsidRDefault="00DC55AF" w:rsidP="00DC55AF">
      <w:pPr>
        <w:jc w:val="both"/>
        <w:rPr>
          <w:rFonts w:ascii="Arial" w:hAnsi="Arial" w:cs="Arial"/>
        </w:rPr>
      </w:pPr>
      <w:r w:rsidRPr="006A18F0">
        <w:rPr>
          <w:rFonts w:ascii="Arial" w:hAnsi="Arial" w:cs="Arial"/>
          <w:noProof/>
        </w:rPr>
        <mc:AlternateContent>
          <mc:Choice Requires="wps">
            <w:drawing>
              <wp:anchor distT="4294967294" distB="4294967294" distL="114300" distR="114300" simplePos="0" relativeHeight="251658256" behindDoc="0" locked="0" layoutInCell="1" allowOverlap="1" wp14:anchorId="4BD42E10" wp14:editId="25F80AA2">
                <wp:simplePos x="0" y="0"/>
                <wp:positionH relativeFrom="column">
                  <wp:posOffset>0</wp:posOffset>
                </wp:positionH>
                <wp:positionV relativeFrom="paragraph">
                  <wp:posOffset>26669</wp:posOffset>
                </wp:positionV>
                <wp:extent cx="5943600" cy="0"/>
                <wp:effectExtent l="0" t="0" r="0" b="0"/>
                <wp:wrapNone/>
                <wp:docPr id="6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03DFF" id="Straight Connector 5" o:spid="_x0000_s1026" style="position:absolute;z-index:2516582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5980B00C" w14:textId="77777777" w:rsidR="00DC55AF" w:rsidRPr="006A18F0" w:rsidRDefault="00DC55AF" w:rsidP="00DC55AF">
      <w:pPr>
        <w:jc w:val="both"/>
        <w:rPr>
          <w:rFonts w:ascii="Arial" w:hAnsi="Arial" w:cs="Arial"/>
        </w:rPr>
      </w:pPr>
      <w:r w:rsidRPr="006A18F0">
        <w:rPr>
          <w:rFonts w:ascii="Arial" w:hAnsi="Arial" w:cs="Arial"/>
          <w:b/>
        </w:rPr>
        <w:t>INITIAL DISCUSSIONS</w:t>
      </w:r>
    </w:p>
    <w:p w14:paraId="38EEA795" w14:textId="4BB5D76C" w:rsidR="00DC55AF" w:rsidRPr="006A18F0" w:rsidRDefault="00DC55AF" w:rsidP="00DC55AF">
      <w:pPr>
        <w:ind w:left="720"/>
        <w:jc w:val="both"/>
        <w:rPr>
          <w:rFonts w:ascii="Arial" w:hAnsi="Arial" w:cs="Arial"/>
        </w:rPr>
      </w:pPr>
      <w:r w:rsidRPr="006A18F0">
        <w:rPr>
          <w:rFonts w:ascii="Arial" w:hAnsi="Arial" w:cs="Arial"/>
        </w:rPr>
        <w:t xml:space="preserve">Before taking corrective action, the </w:t>
      </w:r>
      <w:r w:rsidR="00B80489" w:rsidRPr="00B80489">
        <w:rPr>
          <w:rFonts w:ascii="Arial" w:hAnsi="Arial" w:cs="Arial"/>
        </w:rPr>
        <w:t>supervisor</w:t>
      </w:r>
      <w:r w:rsidR="00B224EF" w:rsidRPr="00B01E03">
        <w:rPr>
          <w:rFonts w:ascii="Arial" w:hAnsi="Arial" w:cs="Arial"/>
          <w:bCs/>
        </w:rPr>
        <w:t xml:space="preserve"> </w:t>
      </w:r>
      <w:r w:rsidRPr="006A18F0">
        <w:rPr>
          <w:rFonts w:ascii="Arial" w:hAnsi="Arial" w:cs="Arial"/>
        </w:rPr>
        <w:t>will meet with the employee to explain why the need for corrective action is warranted.</w:t>
      </w:r>
    </w:p>
    <w:p w14:paraId="369FD632" w14:textId="77777777" w:rsidR="00DC55AF" w:rsidRPr="006A18F0" w:rsidRDefault="00DC55AF" w:rsidP="00DC55AF">
      <w:pPr>
        <w:ind w:left="720"/>
        <w:jc w:val="both"/>
        <w:rPr>
          <w:rFonts w:ascii="Arial" w:hAnsi="Arial" w:cs="Arial"/>
        </w:rPr>
      </w:pPr>
    </w:p>
    <w:p w14:paraId="40E782E9" w14:textId="16B50675" w:rsidR="00DC55AF" w:rsidRPr="006A18F0" w:rsidRDefault="00DC55AF" w:rsidP="00DC55AF">
      <w:pPr>
        <w:ind w:left="720"/>
        <w:jc w:val="both"/>
        <w:rPr>
          <w:rFonts w:ascii="Arial" w:hAnsi="Arial" w:cs="Arial"/>
        </w:rPr>
      </w:pPr>
      <w:r w:rsidRPr="00D849DE">
        <w:rPr>
          <w:rFonts w:ascii="Arial" w:hAnsi="Arial" w:cs="Arial"/>
        </w:rPr>
        <w:t>It</w:t>
      </w:r>
      <w:r w:rsidRPr="006A18F0">
        <w:t xml:space="preserve"> </w:t>
      </w:r>
      <w:r w:rsidRPr="006A18F0">
        <w:rPr>
          <w:rFonts w:ascii="Arial" w:hAnsi="Arial" w:cs="Arial"/>
        </w:rPr>
        <w:t>is not possible to list all forms of behavior that are considered unacceptable in the workplace, but the following are examples of infractions that may result in disciplinary action, including suspension, demotion</w:t>
      </w:r>
      <w:r w:rsidR="003A73B0">
        <w:rPr>
          <w:rFonts w:ascii="Arial" w:hAnsi="Arial" w:cs="Arial"/>
        </w:rPr>
        <w:t>,</w:t>
      </w:r>
      <w:r w:rsidRPr="006A18F0">
        <w:rPr>
          <w:rFonts w:ascii="Arial" w:hAnsi="Arial" w:cs="Arial"/>
        </w:rPr>
        <w:t xml:space="preserve"> or termination of employment:</w:t>
      </w:r>
    </w:p>
    <w:p w14:paraId="3E3DA523" w14:textId="77777777" w:rsidR="00340FC5" w:rsidRPr="006A18F0" w:rsidRDefault="00340FC5" w:rsidP="00DC55AF">
      <w:pPr>
        <w:ind w:left="720"/>
        <w:jc w:val="both"/>
        <w:rPr>
          <w:rFonts w:ascii="Arial" w:hAnsi="Arial" w:cs="Arial"/>
        </w:rPr>
      </w:pPr>
    </w:p>
    <w:p w14:paraId="0C95E9A8" w14:textId="77777777" w:rsidR="00DC55AF" w:rsidRPr="006A18F0" w:rsidRDefault="00DC55AF" w:rsidP="008F40D4">
      <w:pPr>
        <w:pStyle w:val="ListParagraph"/>
        <w:numPr>
          <w:ilvl w:val="0"/>
          <w:numId w:val="26"/>
        </w:numPr>
        <w:jc w:val="both"/>
        <w:rPr>
          <w:rFonts w:ascii="Arial" w:hAnsi="Arial" w:cs="Arial"/>
        </w:rPr>
      </w:pPr>
      <w:r w:rsidRPr="006A18F0">
        <w:rPr>
          <w:rFonts w:ascii="Arial" w:hAnsi="Arial" w:cs="Arial"/>
        </w:rPr>
        <w:t>Falsification of employment records, employment information or other records;</w:t>
      </w:r>
    </w:p>
    <w:p w14:paraId="6E3190AB" w14:textId="4ADF9E24" w:rsidR="00DC55AF" w:rsidRPr="006A18F0" w:rsidRDefault="00DC55AF" w:rsidP="008F40D4">
      <w:pPr>
        <w:pStyle w:val="ListParagraph"/>
        <w:numPr>
          <w:ilvl w:val="0"/>
          <w:numId w:val="26"/>
        </w:numPr>
        <w:jc w:val="both"/>
        <w:rPr>
          <w:rFonts w:ascii="Arial" w:hAnsi="Arial" w:cs="Arial"/>
        </w:rPr>
      </w:pPr>
      <w:r w:rsidRPr="006A18F0">
        <w:rPr>
          <w:rFonts w:ascii="Arial" w:hAnsi="Arial" w:cs="Arial"/>
        </w:rPr>
        <w:t xml:space="preserve">Recording the work time of another employee, allowing any employee to record another employee's work time, or allowing falsification of any </w:t>
      </w:r>
      <w:bookmarkStart w:id="131" w:name="_Hlk33765993"/>
      <w:commentRangeStart w:id="132"/>
      <w:r w:rsidR="0049622D" w:rsidRPr="00BB08B5">
        <w:rPr>
          <w:rFonts w:ascii="Arial" w:hAnsi="Arial" w:cs="Arial"/>
          <w:b/>
        </w:rPr>
        <w:t>time</w:t>
      </w:r>
      <w:r w:rsidR="007B0C46" w:rsidRPr="00BB08B5">
        <w:rPr>
          <w:rFonts w:ascii="Arial" w:hAnsi="Arial" w:cs="Arial"/>
          <w:b/>
        </w:rPr>
        <w:t>sheet</w:t>
      </w:r>
      <w:r w:rsidR="00E766A0" w:rsidRPr="00BB08B5">
        <w:rPr>
          <w:rFonts w:ascii="Arial" w:hAnsi="Arial" w:cs="Arial"/>
          <w:b/>
        </w:rPr>
        <w:t>/</w:t>
      </w:r>
      <w:r w:rsidR="00630921" w:rsidRPr="00BB08B5">
        <w:rPr>
          <w:rFonts w:ascii="Arial" w:hAnsi="Arial" w:cs="Arial"/>
          <w:b/>
        </w:rPr>
        <w:t>record</w:t>
      </w:r>
      <w:bookmarkEnd w:id="131"/>
      <w:r w:rsidR="00F94D7A" w:rsidRPr="006A18F0">
        <w:rPr>
          <w:rFonts w:ascii="Arial" w:hAnsi="Arial" w:cs="Arial"/>
        </w:rPr>
        <w:t>;</w:t>
      </w:r>
      <w:commentRangeEnd w:id="132"/>
      <w:r w:rsidR="00BB08B5">
        <w:rPr>
          <w:rStyle w:val="CommentReference"/>
        </w:rPr>
        <w:commentReference w:id="132"/>
      </w:r>
    </w:p>
    <w:p w14:paraId="7E87EAA0" w14:textId="2B91FC35" w:rsidR="00DC55AF" w:rsidRPr="006A18F0" w:rsidRDefault="00DC55AF" w:rsidP="008F40D4">
      <w:pPr>
        <w:pStyle w:val="ListParagraph"/>
        <w:numPr>
          <w:ilvl w:val="0"/>
          <w:numId w:val="26"/>
        </w:numPr>
        <w:jc w:val="both"/>
        <w:rPr>
          <w:rFonts w:ascii="Arial" w:hAnsi="Arial" w:cs="Arial"/>
        </w:rPr>
      </w:pPr>
      <w:r w:rsidRPr="006A18F0">
        <w:rPr>
          <w:rFonts w:ascii="Arial" w:hAnsi="Arial" w:cs="Arial"/>
        </w:rPr>
        <w:t xml:space="preserve">Theft or the deliberate or careless damage of any </w:t>
      </w:r>
      <w:r w:rsidR="00515E99" w:rsidRPr="003A73B0">
        <w:rPr>
          <w:rFonts w:ascii="Arial" w:hAnsi="Arial" w:cs="Arial"/>
          <w:bCs/>
        </w:rPr>
        <w:t>Library</w:t>
      </w:r>
      <w:r w:rsidRPr="006A18F0">
        <w:rPr>
          <w:rFonts w:ascii="Arial" w:hAnsi="Arial" w:cs="Arial"/>
        </w:rPr>
        <w:t xml:space="preserve"> property or the property of any employee or </w:t>
      </w:r>
      <w:r w:rsidR="0020264E" w:rsidRPr="0020264E">
        <w:rPr>
          <w:rFonts w:ascii="Arial" w:hAnsi="Arial" w:cs="Arial"/>
          <w:bCs/>
        </w:rPr>
        <w:t>patron</w:t>
      </w:r>
      <w:r w:rsidRPr="006A18F0">
        <w:rPr>
          <w:rFonts w:ascii="Arial" w:hAnsi="Arial" w:cs="Arial"/>
        </w:rPr>
        <w:t>;</w:t>
      </w:r>
    </w:p>
    <w:p w14:paraId="3F40FBBA" w14:textId="50B13217" w:rsidR="00DC55AF" w:rsidRPr="006A18F0" w:rsidRDefault="00DC55AF" w:rsidP="008F40D4">
      <w:pPr>
        <w:pStyle w:val="ListParagraph"/>
        <w:numPr>
          <w:ilvl w:val="0"/>
          <w:numId w:val="26"/>
        </w:numPr>
        <w:jc w:val="both"/>
        <w:rPr>
          <w:rFonts w:ascii="Arial" w:hAnsi="Arial" w:cs="Arial"/>
        </w:rPr>
      </w:pPr>
      <w:r w:rsidRPr="006A18F0">
        <w:rPr>
          <w:rFonts w:ascii="Arial" w:hAnsi="Arial" w:cs="Arial"/>
        </w:rPr>
        <w:t xml:space="preserve">Use </w:t>
      </w:r>
      <w:r w:rsidRPr="003A73B0">
        <w:rPr>
          <w:rFonts w:ascii="Arial" w:hAnsi="Arial" w:cs="Arial"/>
        </w:rPr>
        <w:t xml:space="preserve">of </w:t>
      </w:r>
      <w:r w:rsidR="00515E99" w:rsidRPr="003A73B0">
        <w:rPr>
          <w:rFonts w:ascii="Arial" w:hAnsi="Arial" w:cs="Arial"/>
        </w:rPr>
        <w:t>Library</w:t>
      </w:r>
      <w:r w:rsidRPr="006A18F0">
        <w:rPr>
          <w:rFonts w:ascii="Arial" w:hAnsi="Arial" w:cs="Arial"/>
        </w:rPr>
        <w:t xml:space="preserve"> materials, supplies, </w:t>
      </w:r>
      <w:r w:rsidR="00EF57A7">
        <w:rPr>
          <w:rFonts w:ascii="Arial" w:hAnsi="Arial" w:cs="Arial"/>
        </w:rPr>
        <w:t xml:space="preserve">or </w:t>
      </w:r>
      <w:r w:rsidRPr="006A18F0">
        <w:rPr>
          <w:rFonts w:ascii="Arial" w:hAnsi="Arial" w:cs="Arial"/>
        </w:rPr>
        <w:t>tool</w:t>
      </w:r>
      <w:r w:rsidR="00EF57A7">
        <w:rPr>
          <w:rFonts w:ascii="Arial" w:hAnsi="Arial" w:cs="Arial"/>
        </w:rPr>
        <w:t xml:space="preserve">s </w:t>
      </w:r>
      <w:r w:rsidRPr="006A18F0">
        <w:rPr>
          <w:rFonts w:ascii="Arial" w:hAnsi="Arial" w:cs="Arial"/>
        </w:rPr>
        <w:t xml:space="preserve">for personal reasons without advanced permission from </w:t>
      </w:r>
      <w:r w:rsidR="003A73B0">
        <w:rPr>
          <w:rFonts w:ascii="Arial" w:hAnsi="Arial" w:cs="Arial"/>
        </w:rPr>
        <w:t>the Director</w:t>
      </w:r>
      <w:r w:rsidRPr="006A18F0">
        <w:rPr>
          <w:rFonts w:ascii="Arial" w:hAnsi="Arial" w:cs="Arial"/>
        </w:rPr>
        <w:t>;</w:t>
      </w:r>
    </w:p>
    <w:p w14:paraId="3B05F54C" w14:textId="4D796307" w:rsidR="00DC55AF" w:rsidRPr="006A18F0" w:rsidRDefault="00DC55AF" w:rsidP="008F40D4">
      <w:pPr>
        <w:pStyle w:val="ListParagraph"/>
        <w:numPr>
          <w:ilvl w:val="0"/>
          <w:numId w:val="26"/>
        </w:numPr>
        <w:jc w:val="both"/>
        <w:rPr>
          <w:rFonts w:ascii="Arial" w:hAnsi="Arial" w:cs="Arial"/>
        </w:rPr>
      </w:pPr>
      <w:r w:rsidRPr="006A18F0">
        <w:rPr>
          <w:rFonts w:ascii="Arial" w:hAnsi="Arial" w:cs="Arial"/>
        </w:rPr>
        <w:t>Abuse of the</w:t>
      </w:r>
      <w:r w:rsidRPr="003A73B0">
        <w:rPr>
          <w:rFonts w:ascii="Arial" w:hAnsi="Arial" w:cs="Arial"/>
        </w:rPr>
        <w:t xml:space="preserve"> </w:t>
      </w:r>
      <w:r w:rsidR="00515E99" w:rsidRPr="003A73B0">
        <w:rPr>
          <w:rFonts w:ascii="Arial" w:hAnsi="Arial" w:cs="Arial"/>
        </w:rPr>
        <w:t>Library</w:t>
      </w:r>
      <w:r w:rsidRPr="003A73B0">
        <w:rPr>
          <w:rFonts w:ascii="Arial" w:hAnsi="Arial" w:cs="Arial"/>
        </w:rPr>
        <w:t>'s</w:t>
      </w:r>
      <w:r w:rsidRPr="006A18F0">
        <w:rPr>
          <w:rFonts w:ascii="Arial" w:hAnsi="Arial" w:cs="Arial"/>
        </w:rPr>
        <w:t xml:space="preserve"> electronic resources, including sending personal emails during working time or in a manner that interferes with the employee's work performance;</w:t>
      </w:r>
    </w:p>
    <w:p w14:paraId="6EA03F92" w14:textId="0217F1DE" w:rsidR="00DC55AF" w:rsidRPr="006A18F0" w:rsidRDefault="00DC55AF" w:rsidP="008F40D4">
      <w:pPr>
        <w:pStyle w:val="ListParagraph"/>
        <w:numPr>
          <w:ilvl w:val="0"/>
          <w:numId w:val="26"/>
        </w:numPr>
        <w:jc w:val="both"/>
        <w:rPr>
          <w:rFonts w:ascii="Arial" w:hAnsi="Arial" w:cs="Arial"/>
        </w:rPr>
      </w:pPr>
      <w:r w:rsidRPr="006A18F0">
        <w:rPr>
          <w:rFonts w:ascii="Arial" w:hAnsi="Arial" w:cs="Arial"/>
        </w:rPr>
        <w:t>Possessing, distributing, selling, transferring</w:t>
      </w:r>
      <w:r w:rsidR="00E766A0" w:rsidRPr="006A18F0">
        <w:rPr>
          <w:rFonts w:ascii="Arial" w:hAnsi="Arial" w:cs="Arial"/>
        </w:rPr>
        <w:t xml:space="preserve">, </w:t>
      </w:r>
      <w:r w:rsidRPr="006A18F0">
        <w:rPr>
          <w:rFonts w:ascii="Arial" w:hAnsi="Arial" w:cs="Arial"/>
        </w:rPr>
        <w:t>using or being under the influence of alcohol or illegal drugs in the workplace;</w:t>
      </w:r>
    </w:p>
    <w:p w14:paraId="14B3B183" w14:textId="4CC64063" w:rsidR="00DC55AF" w:rsidRPr="003A73B0" w:rsidRDefault="00DC55AF" w:rsidP="008F40D4">
      <w:pPr>
        <w:pStyle w:val="ListParagraph"/>
        <w:numPr>
          <w:ilvl w:val="0"/>
          <w:numId w:val="26"/>
        </w:numPr>
        <w:jc w:val="both"/>
        <w:rPr>
          <w:rFonts w:ascii="Arial" w:hAnsi="Arial" w:cs="Arial"/>
        </w:rPr>
      </w:pPr>
      <w:r w:rsidRPr="006A18F0">
        <w:rPr>
          <w:rFonts w:ascii="Arial" w:hAnsi="Arial" w:cs="Arial"/>
        </w:rPr>
        <w:t xml:space="preserve">Provoking a physical fight or engaging in physical fighting during working hours or on premises owned or occupied by </w:t>
      </w:r>
      <w:r w:rsidRPr="003A73B0">
        <w:rPr>
          <w:rFonts w:ascii="Arial" w:hAnsi="Arial" w:cs="Arial"/>
        </w:rPr>
        <w:t xml:space="preserve">the </w:t>
      </w:r>
      <w:r w:rsidR="00515E99" w:rsidRPr="003A73B0">
        <w:rPr>
          <w:rFonts w:ascii="Arial" w:hAnsi="Arial" w:cs="Arial"/>
        </w:rPr>
        <w:t>Library</w:t>
      </w:r>
      <w:r w:rsidRPr="003A73B0">
        <w:rPr>
          <w:rFonts w:ascii="Arial" w:hAnsi="Arial" w:cs="Arial"/>
        </w:rPr>
        <w:t>;</w:t>
      </w:r>
    </w:p>
    <w:p w14:paraId="4CADB09A" w14:textId="772A8BD7" w:rsidR="00DC55AF" w:rsidRPr="006A18F0" w:rsidRDefault="00DC55AF" w:rsidP="008F40D4">
      <w:pPr>
        <w:pStyle w:val="ListParagraph"/>
        <w:numPr>
          <w:ilvl w:val="0"/>
          <w:numId w:val="26"/>
        </w:numPr>
        <w:jc w:val="both"/>
        <w:rPr>
          <w:rFonts w:ascii="Arial" w:hAnsi="Arial" w:cs="Arial"/>
        </w:rPr>
      </w:pPr>
      <w:r w:rsidRPr="003A73B0">
        <w:rPr>
          <w:rFonts w:ascii="Arial" w:hAnsi="Arial" w:cs="Arial"/>
        </w:rPr>
        <w:t xml:space="preserve">Carrying firearms, weapons or dangerous substances at any time, on premises owned or occupied by the </w:t>
      </w:r>
      <w:r w:rsidR="00515E99" w:rsidRPr="003A73B0">
        <w:rPr>
          <w:rFonts w:ascii="Arial" w:hAnsi="Arial" w:cs="Arial"/>
        </w:rPr>
        <w:t>Library</w:t>
      </w:r>
      <w:r w:rsidRPr="003A73B0">
        <w:rPr>
          <w:rFonts w:ascii="Arial" w:hAnsi="Arial" w:cs="Arial"/>
        </w:rPr>
        <w:t>, unless</w:t>
      </w:r>
      <w:r w:rsidRPr="006A18F0">
        <w:rPr>
          <w:rFonts w:ascii="Arial" w:hAnsi="Arial" w:cs="Arial"/>
        </w:rPr>
        <w:t xml:space="preserve"> state law provides otherwise</w:t>
      </w:r>
      <w:r w:rsidR="00630921">
        <w:rPr>
          <w:rFonts w:ascii="Arial" w:hAnsi="Arial" w:cs="Arial"/>
        </w:rPr>
        <w:t>;</w:t>
      </w:r>
      <w:r w:rsidRPr="006A18F0">
        <w:rPr>
          <w:rFonts w:ascii="Arial" w:hAnsi="Arial" w:cs="Arial"/>
        </w:rPr>
        <w:t xml:space="preserve"> </w:t>
      </w:r>
    </w:p>
    <w:p w14:paraId="3E5CDEC2" w14:textId="5B050FAD" w:rsidR="00DC55AF" w:rsidRPr="006A18F0" w:rsidRDefault="00DC55AF" w:rsidP="008F40D4">
      <w:pPr>
        <w:pStyle w:val="ListParagraph"/>
        <w:numPr>
          <w:ilvl w:val="0"/>
          <w:numId w:val="26"/>
        </w:numPr>
        <w:jc w:val="both"/>
        <w:rPr>
          <w:rFonts w:ascii="Arial" w:hAnsi="Arial" w:cs="Arial"/>
        </w:rPr>
      </w:pPr>
      <w:r w:rsidRPr="006A18F0">
        <w:rPr>
          <w:rFonts w:ascii="Arial" w:hAnsi="Arial" w:cs="Arial"/>
        </w:rPr>
        <w:t xml:space="preserve">Using abusive, violent, threatening or vulgar language at any time during working hours or while on premises owned or occupied by </w:t>
      </w:r>
      <w:r w:rsidRPr="00356B6F">
        <w:rPr>
          <w:rFonts w:ascii="Arial" w:hAnsi="Arial" w:cs="Arial"/>
        </w:rPr>
        <w:t xml:space="preserve">the </w:t>
      </w:r>
      <w:r w:rsidR="00515E99" w:rsidRPr="00356B6F">
        <w:rPr>
          <w:rFonts w:ascii="Arial" w:hAnsi="Arial" w:cs="Arial"/>
        </w:rPr>
        <w:t>Library</w:t>
      </w:r>
      <w:r w:rsidRPr="006A18F0">
        <w:rPr>
          <w:rFonts w:ascii="Arial" w:hAnsi="Arial" w:cs="Arial"/>
        </w:rPr>
        <w:t>;</w:t>
      </w:r>
    </w:p>
    <w:p w14:paraId="5C067544" w14:textId="77777777" w:rsidR="00DC55AF" w:rsidRPr="006A18F0" w:rsidRDefault="00DC55AF" w:rsidP="008F40D4">
      <w:pPr>
        <w:pStyle w:val="ListParagraph"/>
        <w:numPr>
          <w:ilvl w:val="0"/>
          <w:numId w:val="26"/>
        </w:numPr>
        <w:jc w:val="both"/>
        <w:rPr>
          <w:rFonts w:ascii="Arial" w:hAnsi="Arial" w:cs="Arial"/>
        </w:rPr>
      </w:pPr>
      <w:r w:rsidRPr="006A18F0">
        <w:rPr>
          <w:rFonts w:ascii="Arial" w:hAnsi="Arial" w:cs="Arial"/>
        </w:rPr>
        <w:t>Failing to obtain permission to leave work during normal working hours;</w:t>
      </w:r>
    </w:p>
    <w:p w14:paraId="7ECDAB29" w14:textId="77777777" w:rsidR="00DC55AF" w:rsidRPr="006A18F0" w:rsidRDefault="00DC55AF" w:rsidP="008F40D4">
      <w:pPr>
        <w:pStyle w:val="ListParagraph"/>
        <w:numPr>
          <w:ilvl w:val="0"/>
          <w:numId w:val="26"/>
        </w:numPr>
        <w:jc w:val="both"/>
        <w:rPr>
          <w:rFonts w:ascii="Arial" w:hAnsi="Arial" w:cs="Arial"/>
        </w:rPr>
      </w:pPr>
      <w:r w:rsidRPr="006A18F0">
        <w:rPr>
          <w:rFonts w:ascii="Arial" w:hAnsi="Arial" w:cs="Arial"/>
        </w:rPr>
        <w:t>Failing to observe working schedules, including meal and rest breaks;</w:t>
      </w:r>
    </w:p>
    <w:p w14:paraId="5C92C2E2" w14:textId="77777777" w:rsidR="00DC55AF" w:rsidRPr="006A18F0" w:rsidRDefault="00DC55AF" w:rsidP="008F40D4">
      <w:pPr>
        <w:pStyle w:val="ListParagraph"/>
        <w:numPr>
          <w:ilvl w:val="0"/>
          <w:numId w:val="26"/>
        </w:numPr>
        <w:jc w:val="both"/>
        <w:rPr>
          <w:rFonts w:ascii="Arial" w:hAnsi="Arial" w:cs="Arial"/>
        </w:rPr>
      </w:pPr>
      <w:r w:rsidRPr="006A18F0">
        <w:rPr>
          <w:rFonts w:ascii="Arial" w:hAnsi="Arial" w:cs="Arial"/>
        </w:rPr>
        <w:t>Working overtime without authorization or refusing to work assigned hours;</w:t>
      </w:r>
    </w:p>
    <w:p w14:paraId="054B2DE6" w14:textId="1D25CCB1" w:rsidR="00DC55AF" w:rsidRPr="006A18F0" w:rsidRDefault="00DC55AF" w:rsidP="008F40D4">
      <w:pPr>
        <w:pStyle w:val="ListParagraph"/>
        <w:numPr>
          <w:ilvl w:val="0"/>
          <w:numId w:val="26"/>
        </w:numPr>
        <w:jc w:val="both"/>
        <w:rPr>
          <w:rFonts w:ascii="Arial" w:hAnsi="Arial" w:cs="Arial"/>
        </w:rPr>
      </w:pPr>
      <w:r w:rsidRPr="006A18F0">
        <w:rPr>
          <w:rFonts w:ascii="Arial" w:hAnsi="Arial" w:cs="Arial"/>
        </w:rPr>
        <w:t xml:space="preserve">Violating any safety, health or security policy, rule or procedure of the </w:t>
      </w:r>
      <w:r w:rsidR="00515E99" w:rsidRPr="00356B6F">
        <w:rPr>
          <w:rFonts w:ascii="Arial" w:hAnsi="Arial" w:cs="Arial"/>
          <w:bCs/>
        </w:rPr>
        <w:t>Library</w:t>
      </w:r>
      <w:r w:rsidRPr="00356B6F">
        <w:rPr>
          <w:rFonts w:ascii="Arial" w:hAnsi="Arial" w:cs="Arial"/>
          <w:bCs/>
        </w:rPr>
        <w:t>;</w:t>
      </w:r>
      <w:r w:rsidRPr="006A18F0">
        <w:rPr>
          <w:rFonts w:ascii="Arial" w:hAnsi="Arial" w:cs="Arial"/>
        </w:rPr>
        <w:t xml:space="preserve"> and</w:t>
      </w:r>
    </w:p>
    <w:p w14:paraId="5EC9063E" w14:textId="5DF4F865" w:rsidR="0045146F" w:rsidRPr="006A18F0" w:rsidRDefault="00DC55AF" w:rsidP="008F40D4">
      <w:pPr>
        <w:pStyle w:val="ListParagraph"/>
        <w:numPr>
          <w:ilvl w:val="0"/>
          <w:numId w:val="26"/>
        </w:numPr>
        <w:jc w:val="both"/>
        <w:rPr>
          <w:rFonts w:ascii="Arial" w:hAnsi="Arial" w:cs="Arial"/>
        </w:rPr>
      </w:pPr>
      <w:r w:rsidRPr="006A18F0">
        <w:rPr>
          <w:rFonts w:ascii="Arial" w:hAnsi="Arial" w:cs="Arial"/>
        </w:rPr>
        <w:t>Committing a fraudulent act or intentional breach of trust under any circumstances.</w:t>
      </w:r>
    </w:p>
    <w:p w14:paraId="307DACEA" w14:textId="2DBFF8D0" w:rsidR="00F36D1E" w:rsidRDefault="00F36D1E">
      <w:pPr>
        <w:rPr>
          <w:rFonts w:ascii="Arial" w:hAnsi="Arial" w:cs="Arial"/>
          <w:b/>
        </w:rPr>
      </w:pPr>
    </w:p>
    <w:p w14:paraId="1110B21D" w14:textId="203813A1" w:rsidR="00B01E03" w:rsidRDefault="00B01E03">
      <w:pPr>
        <w:rPr>
          <w:rFonts w:ascii="Arial" w:hAnsi="Arial" w:cs="Arial"/>
          <w:b/>
        </w:rPr>
      </w:pPr>
      <w:r>
        <w:rPr>
          <w:rFonts w:ascii="Arial" w:hAnsi="Arial" w:cs="Arial"/>
          <w:b/>
        </w:rPr>
        <w:br w:type="page"/>
      </w:r>
    </w:p>
    <w:p w14:paraId="379C9E61" w14:textId="77777777" w:rsidR="00DC55AF" w:rsidRPr="006A18F0" w:rsidRDefault="00DC55AF" w:rsidP="0045146F">
      <w:pPr>
        <w:jc w:val="both"/>
        <w:rPr>
          <w:rFonts w:ascii="Arial" w:hAnsi="Arial" w:cs="Arial"/>
        </w:rPr>
      </w:pPr>
      <w:commentRangeStart w:id="133"/>
      <w:r w:rsidRPr="006A18F0">
        <w:rPr>
          <w:rFonts w:ascii="Arial" w:hAnsi="Arial" w:cs="Arial"/>
          <w:b/>
        </w:rPr>
        <w:lastRenderedPageBreak/>
        <w:t>CORRECTIVE ACTION</w:t>
      </w:r>
    </w:p>
    <w:p w14:paraId="0E74CF99" w14:textId="7209ABC0" w:rsidR="00DC55AF" w:rsidRPr="006A18F0" w:rsidRDefault="00DC55AF" w:rsidP="00DC55AF">
      <w:pPr>
        <w:ind w:left="720"/>
        <w:jc w:val="both"/>
        <w:rPr>
          <w:rFonts w:ascii="Arial" w:hAnsi="Arial" w:cs="Arial"/>
        </w:rPr>
      </w:pPr>
      <w:r w:rsidRPr="006A18F0">
        <w:rPr>
          <w:rFonts w:ascii="Arial" w:hAnsi="Arial" w:cs="Arial"/>
        </w:rPr>
        <w:t xml:space="preserve">Depending upon the severity of the matter, disciplinary measures may include counseling, verbal warning, written warning, suspension, demotion, </w:t>
      </w:r>
      <w:r w:rsidR="00794BBE" w:rsidRPr="006A18F0">
        <w:rPr>
          <w:rFonts w:ascii="Arial" w:hAnsi="Arial" w:cs="Arial"/>
        </w:rPr>
        <w:t>transfer,</w:t>
      </w:r>
      <w:r w:rsidRPr="006A18F0">
        <w:rPr>
          <w:rFonts w:ascii="Arial" w:hAnsi="Arial" w:cs="Arial"/>
        </w:rPr>
        <w:t xml:space="preserve"> or termination. The</w:t>
      </w:r>
      <w:r w:rsidRPr="00356B6F">
        <w:rPr>
          <w:rFonts w:ascii="Arial" w:hAnsi="Arial" w:cs="Arial"/>
          <w:bCs/>
        </w:rPr>
        <w:t xml:space="preserve"> </w:t>
      </w:r>
      <w:r w:rsidR="00515E99" w:rsidRPr="00356B6F">
        <w:rPr>
          <w:rFonts w:ascii="Arial" w:hAnsi="Arial" w:cs="Arial"/>
          <w:bCs/>
        </w:rPr>
        <w:t>Library</w:t>
      </w:r>
      <w:r w:rsidRPr="006A18F0">
        <w:rPr>
          <w:rFonts w:ascii="Arial" w:hAnsi="Arial" w:cs="Arial"/>
        </w:rPr>
        <w:t xml:space="preserve"> will determine the appropriate corrective action and does not guarantee that one form of action will necessarily precede another.</w:t>
      </w:r>
      <w:commentRangeEnd w:id="133"/>
      <w:r w:rsidR="007C5478">
        <w:rPr>
          <w:rStyle w:val="CommentReference"/>
        </w:rPr>
        <w:commentReference w:id="133"/>
      </w:r>
    </w:p>
    <w:p w14:paraId="1227C65E" w14:textId="1AF1AD5D" w:rsidR="00DC55AF" w:rsidRPr="006A18F0" w:rsidRDefault="00DC55AF" w:rsidP="00DC55AF">
      <w:pPr>
        <w:ind w:left="720"/>
        <w:jc w:val="both"/>
        <w:rPr>
          <w:rFonts w:ascii="Arial" w:hAnsi="Arial" w:cs="Arial"/>
        </w:rPr>
      </w:pPr>
    </w:p>
    <w:p w14:paraId="6D953BA1" w14:textId="4AD9FB46" w:rsidR="00DC55AF" w:rsidRPr="006A18F0" w:rsidRDefault="00DC55AF" w:rsidP="00DC55AF">
      <w:pPr>
        <w:jc w:val="both"/>
        <w:rPr>
          <w:rFonts w:ascii="Arial" w:hAnsi="Arial" w:cs="Arial"/>
        </w:rPr>
      </w:pPr>
      <w:r w:rsidRPr="006A18F0">
        <w:rPr>
          <w:rFonts w:ascii="Arial" w:hAnsi="Arial" w:cs="Arial"/>
          <w:b/>
        </w:rPr>
        <w:t>AT-WILL EMPLOYMENT</w:t>
      </w:r>
    </w:p>
    <w:p w14:paraId="1BBBDCEB" w14:textId="4D2F3BF8" w:rsidR="00DC55AF" w:rsidRPr="006A18F0" w:rsidRDefault="00DC55AF" w:rsidP="00DC55AF">
      <w:pPr>
        <w:ind w:left="720"/>
        <w:jc w:val="both"/>
        <w:rPr>
          <w:rFonts w:ascii="Arial" w:hAnsi="Arial" w:cs="Arial"/>
        </w:rPr>
      </w:pPr>
      <w:r w:rsidRPr="006A18F0">
        <w:rPr>
          <w:rFonts w:ascii="Arial" w:hAnsi="Arial" w:cs="Arial"/>
        </w:rPr>
        <w:t xml:space="preserve">Although employment may be terminated at-will by either the employee or the </w:t>
      </w:r>
      <w:r w:rsidR="00515E99" w:rsidRPr="00356B6F">
        <w:rPr>
          <w:rFonts w:ascii="Arial" w:hAnsi="Arial" w:cs="Arial"/>
          <w:bCs/>
        </w:rPr>
        <w:t>Library</w:t>
      </w:r>
      <w:r w:rsidRPr="00356B6F">
        <w:rPr>
          <w:rFonts w:ascii="Arial" w:hAnsi="Arial" w:cs="Arial"/>
          <w:bCs/>
        </w:rPr>
        <w:t xml:space="preserve"> at</w:t>
      </w:r>
      <w:r w:rsidRPr="006A18F0">
        <w:rPr>
          <w:rFonts w:ascii="Arial" w:hAnsi="Arial" w:cs="Arial"/>
        </w:rPr>
        <w:t xml:space="preserve"> any time, without following any formal system of discipline or warning, we may exercise discretion to utilize forms of discipline that are less severe than termination. Examples of less severe forms of discipline include verbal warnings, written warnings, performance improvement plans, demotions</w:t>
      </w:r>
      <w:r w:rsidR="00356B6F">
        <w:rPr>
          <w:rFonts w:ascii="Arial" w:hAnsi="Arial" w:cs="Arial"/>
        </w:rPr>
        <w:t>,</w:t>
      </w:r>
      <w:r w:rsidRPr="006A18F0">
        <w:rPr>
          <w:rFonts w:ascii="Arial" w:hAnsi="Arial" w:cs="Arial"/>
        </w:rPr>
        <w:t xml:space="preserve"> and suspensions. </w:t>
      </w:r>
    </w:p>
    <w:p w14:paraId="3853656E" w14:textId="77777777" w:rsidR="00DC55AF" w:rsidRPr="006A18F0" w:rsidRDefault="00DC55AF" w:rsidP="00DC55AF">
      <w:pPr>
        <w:ind w:left="720"/>
        <w:jc w:val="both"/>
        <w:rPr>
          <w:rFonts w:ascii="Arial" w:hAnsi="Arial" w:cs="Arial"/>
        </w:rPr>
      </w:pPr>
    </w:p>
    <w:p w14:paraId="7FE75CBF" w14:textId="4DCABC5D" w:rsidR="00DC55AF" w:rsidRPr="00356B6F" w:rsidRDefault="00DC55AF" w:rsidP="00DC55AF">
      <w:pPr>
        <w:ind w:left="720"/>
        <w:jc w:val="both"/>
        <w:rPr>
          <w:rFonts w:ascii="Arial" w:hAnsi="Arial" w:cs="Arial"/>
        </w:rPr>
      </w:pPr>
      <w:r w:rsidRPr="006A18F0">
        <w:rPr>
          <w:rFonts w:ascii="Arial" w:hAnsi="Arial" w:cs="Arial"/>
        </w:rPr>
        <w:t xml:space="preserve">Although one or more of these forms of discipline may be taken, no formal order or procedures are necessary. </w:t>
      </w:r>
      <w:r w:rsidRPr="00356B6F">
        <w:rPr>
          <w:rFonts w:ascii="Arial" w:hAnsi="Arial" w:cs="Arial"/>
        </w:rPr>
        <w:t xml:space="preserve">The </w:t>
      </w:r>
      <w:r w:rsidR="00515E99" w:rsidRPr="00356B6F">
        <w:rPr>
          <w:rFonts w:ascii="Arial" w:hAnsi="Arial" w:cs="Arial"/>
        </w:rPr>
        <w:t>Library</w:t>
      </w:r>
      <w:r w:rsidRPr="00356B6F">
        <w:rPr>
          <w:rFonts w:ascii="Arial" w:hAnsi="Arial" w:cs="Arial"/>
        </w:rPr>
        <w:t xml:space="preserve"> reserves the right to determine which type of disciplinary action to issue in response to any type of performance issue or rule violation.</w:t>
      </w:r>
    </w:p>
    <w:p w14:paraId="74D5FFA4" w14:textId="77777777" w:rsidR="00DC55AF" w:rsidRPr="00356B6F" w:rsidRDefault="00DC55AF" w:rsidP="00DC55AF">
      <w:pPr>
        <w:ind w:left="720"/>
        <w:jc w:val="both"/>
        <w:rPr>
          <w:rFonts w:ascii="Arial" w:hAnsi="Arial" w:cs="Arial"/>
        </w:rPr>
      </w:pPr>
    </w:p>
    <w:p w14:paraId="072D59EC" w14:textId="739B2230" w:rsidR="00DC55AF" w:rsidRPr="006A18F0" w:rsidRDefault="00DC55AF" w:rsidP="00DC55AF">
      <w:pPr>
        <w:ind w:left="720"/>
        <w:jc w:val="both"/>
        <w:rPr>
          <w:rFonts w:ascii="Arial" w:hAnsi="Arial" w:cs="Arial"/>
        </w:rPr>
      </w:pPr>
      <w:r w:rsidRPr="00356B6F">
        <w:rPr>
          <w:rFonts w:ascii="Arial" w:hAnsi="Arial" w:cs="Arial"/>
        </w:rPr>
        <w:t xml:space="preserve">This statement of prohibited conduct does not alter or limit the policy of at-will employment. Either the employee or the </w:t>
      </w:r>
      <w:r w:rsidR="00515E99" w:rsidRPr="00356B6F">
        <w:rPr>
          <w:rFonts w:ascii="Arial" w:hAnsi="Arial" w:cs="Arial"/>
        </w:rPr>
        <w:t>Library</w:t>
      </w:r>
      <w:r w:rsidRPr="00356B6F">
        <w:rPr>
          <w:rFonts w:ascii="Arial" w:hAnsi="Arial" w:cs="Arial"/>
        </w:rPr>
        <w:t xml:space="preserve"> may</w:t>
      </w:r>
      <w:r w:rsidRPr="006A18F0">
        <w:rPr>
          <w:rFonts w:ascii="Arial" w:hAnsi="Arial" w:cs="Arial"/>
        </w:rPr>
        <w:t xml:space="preserve"> terminate the employment relationship at any time for any reason, with or without cause, and with or without notice. </w:t>
      </w:r>
    </w:p>
    <w:p w14:paraId="232D0E1C" w14:textId="77777777" w:rsidR="00DC55AF" w:rsidRPr="006A18F0" w:rsidRDefault="00DC55AF" w:rsidP="00DC55AF">
      <w:pPr>
        <w:ind w:left="720"/>
        <w:jc w:val="both"/>
        <w:rPr>
          <w:rFonts w:ascii="Arial" w:hAnsi="Arial" w:cs="Arial"/>
        </w:rPr>
      </w:pPr>
    </w:p>
    <w:p w14:paraId="1B4BE8FD" w14:textId="7FB2A4E7" w:rsidR="00D24A83" w:rsidRDefault="00DC55AF" w:rsidP="00D24A83">
      <w:pPr>
        <w:ind w:left="720"/>
        <w:jc w:val="both"/>
        <w:rPr>
          <w:rFonts w:ascii="Arial" w:hAnsi="Arial" w:cs="Arial"/>
        </w:rPr>
      </w:pPr>
      <w:r w:rsidRPr="006A18F0">
        <w:rPr>
          <w:rFonts w:ascii="Arial" w:hAnsi="Arial" w:cs="Arial"/>
        </w:rPr>
        <w:t xml:space="preserve">As previously set forth in this </w:t>
      </w:r>
      <w:r w:rsidRPr="00356B6F">
        <w:rPr>
          <w:rFonts w:ascii="Arial" w:hAnsi="Arial" w:cs="Arial"/>
          <w:bCs/>
        </w:rPr>
        <w:t>Employee Handbook</w:t>
      </w:r>
      <w:r w:rsidRPr="006A18F0">
        <w:rPr>
          <w:rFonts w:ascii="Arial" w:hAnsi="Arial" w:cs="Arial"/>
        </w:rPr>
        <w:t xml:space="preserve">, only </w:t>
      </w:r>
      <w:r w:rsidR="00A9457D">
        <w:rPr>
          <w:rFonts w:ascii="Arial" w:hAnsi="Arial" w:cs="Arial"/>
        </w:rPr>
        <w:t>the Director</w:t>
      </w:r>
      <w:r w:rsidR="00EB50B9">
        <w:rPr>
          <w:rFonts w:ascii="Arial" w:hAnsi="Arial" w:cs="Arial"/>
        </w:rPr>
        <w:t xml:space="preserve"> and Board Trustee</w:t>
      </w:r>
      <w:r w:rsidR="00543BFD">
        <w:rPr>
          <w:rFonts w:ascii="Arial" w:hAnsi="Arial" w:cs="Arial"/>
        </w:rPr>
        <w:t>s</w:t>
      </w:r>
      <w:r w:rsidRPr="00543BFD">
        <w:rPr>
          <w:rFonts w:ascii="Arial" w:hAnsi="Arial" w:cs="Arial"/>
          <w:bCs/>
        </w:rPr>
        <w:t xml:space="preserve"> </w:t>
      </w:r>
      <w:r w:rsidRPr="006A18F0">
        <w:rPr>
          <w:rFonts w:ascii="Arial" w:hAnsi="Arial" w:cs="Arial"/>
        </w:rPr>
        <w:t xml:space="preserve">or </w:t>
      </w:r>
      <w:r w:rsidR="000514A7">
        <w:rPr>
          <w:rFonts w:ascii="Arial" w:hAnsi="Arial" w:cs="Arial"/>
        </w:rPr>
        <w:t>their</w:t>
      </w:r>
      <w:r w:rsidRPr="006A18F0">
        <w:rPr>
          <w:rFonts w:ascii="Arial" w:hAnsi="Arial" w:cs="Arial"/>
        </w:rPr>
        <w:t xml:space="preserve"> authorized representative </w:t>
      </w:r>
      <w:r w:rsidR="009954AC">
        <w:rPr>
          <w:rFonts w:ascii="Arial" w:hAnsi="Arial" w:cs="Arial"/>
        </w:rPr>
        <w:t>have</w:t>
      </w:r>
      <w:r w:rsidR="009954AC" w:rsidRPr="006A18F0">
        <w:rPr>
          <w:rFonts w:ascii="Arial" w:hAnsi="Arial" w:cs="Arial"/>
        </w:rPr>
        <w:t xml:space="preserve"> </w:t>
      </w:r>
      <w:r w:rsidRPr="006A18F0">
        <w:rPr>
          <w:rFonts w:ascii="Arial" w:hAnsi="Arial" w:cs="Arial"/>
        </w:rPr>
        <w:t xml:space="preserve">the authority to enter into an employment agreement that alters the at-will employment relationship, and any such agreement must be in writing and signed by </w:t>
      </w:r>
      <w:r w:rsidR="00543BFD" w:rsidRPr="006A18F0">
        <w:rPr>
          <w:rFonts w:ascii="Arial" w:hAnsi="Arial" w:cs="Arial"/>
        </w:rPr>
        <w:t xml:space="preserve">only </w:t>
      </w:r>
      <w:r w:rsidR="00543BFD">
        <w:rPr>
          <w:rFonts w:ascii="Arial" w:hAnsi="Arial" w:cs="Arial"/>
        </w:rPr>
        <w:t>the Director and Board Trustees</w:t>
      </w:r>
      <w:r w:rsidRPr="006A18F0">
        <w:rPr>
          <w:rFonts w:ascii="Arial" w:hAnsi="Arial" w:cs="Arial"/>
        </w:rPr>
        <w:t xml:space="preserve"> or </w:t>
      </w:r>
      <w:r w:rsidR="000514A7">
        <w:rPr>
          <w:rFonts w:ascii="Arial" w:hAnsi="Arial" w:cs="Arial"/>
        </w:rPr>
        <w:t>their</w:t>
      </w:r>
      <w:r w:rsidRPr="006A18F0">
        <w:rPr>
          <w:rFonts w:ascii="Arial" w:hAnsi="Arial" w:cs="Arial"/>
        </w:rPr>
        <w:t xml:space="preserve"> authorized representative</w:t>
      </w:r>
      <w:bookmarkStart w:id="134" w:name="_Toc499906710"/>
      <w:r w:rsidR="00D943E3" w:rsidRPr="006A18F0">
        <w:rPr>
          <w:rFonts w:ascii="Arial" w:hAnsi="Arial" w:cs="Arial"/>
        </w:rPr>
        <w:t>.</w:t>
      </w:r>
      <w:bookmarkStart w:id="135" w:name="_Hlk535323938"/>
      <w:bookmarkStart w:id="136" w:name="_Hlk535387857"/>
      <w:bookmarkEnd w:id="127"/>
      <w:bookmarkEnd w:id="128"/>
      <w:bookmarkEnd w:id="130"/>
    </w:p>
    <w:p w14:paraId="17598234" w14:textId="6725416D" w:rsidR="00D24A83" w:rsidRPr="00D24A83" w:rsidRDefault="00D24A83" w:rsidP="00D24A83">
      <w:pPr>
        <w:ind w:left="720"/>
        <w:jc w:val="both"/>
        <w:rPr>
          <w:rFonts w:ascii="Arial" w:hAnsi="Arial" w:cs="Arial"/>
        </w:rPr>
        <w:sectPr w:rsidR="00D24A83" w:rsidRPr="00D24A83" w:rsidSect="00AE1597">
          <w:footerReference w:type="default" r:id="rId24"/>
          <w:pgSz w:w="12240" w:h="15840"/>
          <w:pgMar w:top="720" w:right="1440" w:bottom="720" w:left="1440" w:header="720" w:footer="720" w:gutter="0"/>
          <w:cols w:space="720"/>
          <w:noEndnote/>
        </w:sectPr>
      </w:pPr>
    </w:p>
    <w:p w14:paraId="5DE34E23" w14:textId="77777777" w:rsidR="00B01D8A" w:rsidRPr="00457CB0" w:rsidRDefault="00B01D8A" w:rsidP="00B01D8A">
      <w:pPr>
        <w:jc w:val="right"/>
        <w:rPr>
          <w:rFonts w:ascii="Arial" w:hAnsi="Arial" w:cs="Arial"/>
          <w:sz w:val="50"/>
          <w:szCs w:val="50"/>
        </w:rPr>
      </w:pPr>
      <w:bookmarkStart w:id="137" w:name="_Toc499906721"/>
      <w:bookmarkStart w:id="138" w:name="_Hlk499909053"/>
      <w:bookmarkEnd w:id="134"/>
      <w:bookmarkEnd w:id="135"/>
      <w:bookmarkEnd w:id="136"/>
      <w:r w:rsidRPr="00457CB0">
        <w:rPr>
          <w:rFonts w:ascii="Arial" w:hAnsi="Arial" w:cs="Arial"/>
          <w:b/>
          <w:sz w:val="50"/>
          <w:szCs w:val="50"/>
        </w:rPr>
        <w:lastRenderedPageBreak/>
        <w:t>SECTION FOUR</w:t>
      </w:r>
      <w:bookmarkEnd w:id="137"/>
    </w:p>
    <w:p w14:paraId="74396E7A" w14:textId="77777777" w:rsidR="00B01D8A" w:rsidRPr="00457CB0" w:rsidRDefault="00B01D8A" w:rsidP="00B01D8A">
      <w:pPr>
        <w:spacing w:line="28" w:lineRule="exact"/>
        <w:jc w:val="center"/>
        <w:rPr>
          <w:rFonts w:ascii="Arial" w:hAnsi="Arial" w:cs="Arial"/>
          <w:sz w:val="50"/>
          <w:szCs w:val="50"/>
        </w:rPr>
      </w:pPr>
      <w:r w:rsidRPr="00457CB0">
        <w:rPr>
          <w:rFonts w:ascii="Arial" w:hAnsi="Arial" w:cs="Arial"/>
          <w:noProof/>
          <w:sz w:val="50"/>
          <w:szCs w:val="50"/>
        </w:rPr>
        <mc:AlternateContent>
          <mc:Choice Requires="wps">
            <w:drawing>
              <wp:anchor distT="0" distB="0" distL="114300" distR="114300" simplePos="0" relativeHeight="251658258" behindDoc="1" locked="1" layoutInCell="0" allowOverlap="1" wp14:anchorId="52944B7A" wp14:editId="1E2066C8">
                <wp:simplePos x="0" y="0"/>
                <wp:positionH relativeFrom="page">
                  <wp:posOffset>914400</wp:posOffset>
                </wp:positionH>
                <wp:positionV relativeFrom="paragraph">
                  <wp:posOffset>0</wp:posOffset>
                </wp:positionV>
                <wp:extent cx="5943600" cy="17780"/>
                <wp:effectExtent l="0" t="0" r="0" b="1270"/>
                <wp:wrapNone/>
                <wp:docPr id="5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54D06" id="Rectangle 90" o:spid="_x0000_s1026" style="position:absolute;margin-left:1in;margin-top:0;width:468pt;height:1.4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" o:allowincell="f" fillcolor="black" stroked="f" strokeweight="0">
                <w10:wrap anchorx="page"/>
                <w10:anchorlock/>
              </v:rect>
            </w:pict>
          </mc:Fallback>
        </mc:AlternateContent>
      </w:r>
    </w:p>
    <w:p w14:paraId="5A502F63" w14:textId="77777777" w:rsidR="00B01D8A" w:rsidRPr="00457CB0" w:rsidRDefault="00B01D8A" w:rsidP="00B01D8A">
      <w:pPr>
        <w:rPr>
          <w:rFonts w:ascii="Arial" w:hAnsi="Arial" w:cs="Arial"/>
          <w:sz w:val="50"/>
          <w:szCs w:val="50"/>
        </w:rPr>
      </w:pPr>
    </w:p>
    <w:p w14:paraId="5136C68D" w14:textId="77777777" w:rsidR="00B01D8A" w:rsidRPr="00457CB0" w:rsidRDefault="00B01D8A" w:rsidP="00B01D8A">
      <w:pPr>
        <w:rPr>
          <w:rFonts w:ascii="Arial" w:hAnsi="Arial" w:cs="Arial"/>
          <w:sz w:val="50"/>
          <w:szCs w:val="50"/>
        </w:rPr>
      </w:pPr>
    </w:p>
    <w:p w14:paraId="3D6BE40B" w14:textId="77777777" w:rsidR="00B01D8A" w:rsidRPr="00457CB0" w:rsidRDefault="00B01D8A" w:rsidP="00B01D8A">
      <w:pPr>
        <w:rPr>
          <w:rFonts w:ascii="Arial" w:hAnsi="Arial" w:cs="Arial"/>
          <w:sz w:val="50"/>
          <w:szCs w:val="50"/>
        </w:rPr>
      </w:pPr>
    </w:p>
    <w:p w14:paraId="6F184526" w14:textId="77777777" w:rsidR="00B01D8A" w:rsidRPr="00457CB0" w:rsidRDefault="00B01D8A" w:rsidP="00B01D8A">
      <w:pPr>
        <w:rPr>
          <w:rFonts w:ascii="Arial" w:hAnsi="Arial" w:cs="Arial"/>
          <w:sz w:val="50"/>
          <w:szCs w:val="50"/>
        </w:rPr>
      </w:pPr>
    </w:p>
    <w:p w14:paraId="1121A3C4" w14:textId="77777777" w:rsidR="00B01D8A" w:rsidRPr="00457CB0" w:rsidRDefault="00B01D8A" w:rsidP="00B01D8A">
      <w:pPr>
        <w:rPr>
          <w:rFonts w:ascii="Arial" w:hAnsi="Arial" w:cs="Arial"/>
          <w:sz w:val="50"/>
          <w:szCs w:val="50"/>
        </w:rPr>
      </w:pPr>
    </w:p>
    <w:p w14:paraId="27230704" w14:textId="77777777" w:rsidR="00457CB0" w:rsidRPr="00457CB0" w:rsidRDefault="0005726D" w:rsidP="0005726D">
      <w:pPr>
        <w:pStyle w:val="Heading1"/>
        <w:jc w:val="center"/>
        <w:rPr>
          <w:rFonts w:cs="Arial"/>
          <w:b w:val="0"/>
          <w:sz w:val="70"/>
          <w:szCs w:val="70"/>
        </w:rPr>
      </w:pPr>
      <w:r w:rsidRPr="0005758E">
        <w:rPr>
          <w:rStyle w:val="Strong"/>
          <w:rFonts w:cs="Arial"/>
          <w:b/>
          <w:sz w:val="72"/>
        </w:rPr>
        <w:br/>
      </w:r>
      <w:bookmarkStart w:id="139" w:name="_Toc96084090"/>
      <w:r w:rsidR="00706FCE" w:rsidRPr="0005758E">
        <w:rPr>
          <w:rFonts w:cs="Arial"/>
          <w:sz w:val="70"/>
          <w:szCs w:val="70"/>
        </w:rPr>
        <w:t>BENEFIT PROGRAMS</w:t>
      </w:r>
      <w:bookmarkEnd w:id="139"/>
    </w:p>
    <w:bookmarkEnd w:id="138"/>
    <w:p w14:paraId="05D0DE27" w14:textId="77777777" w:rsidR="00457CB0" w:rsidRPr="00457CB0" w:rsidRDefault="00457CB0" w:rsidP="0005726D">
      <w:pPr>
        <w:ind w:left="1440" w:hanging="1440"/>
        <w:rPr>
          <w:rFonts w:ascii="Arial" w:hAnsi="Arial" w:cs="Arial"/>
        </w:rPr>
      </w:pPr>
    </w:p>
    <w:p w14:paraId="38E72C66" w14:textId="77777777" w:rsidR="0005726D" w:rsidRPr="0005758E" w:rsidRDefault="0005726D" w:rsidP="0005726D">
      <w:pPr>
        <w:ind w:left="1440" w:hanging="1440"/>
        <w:rPr>
          <w:rFonts w:ascii="Arial" w:hAnsi="Arial" w:cs="Arial"/>
          <w:b/>
          <w:sz w:val="36"/>
        </w:rPr>
        <w:sectPr w:rsidR="0005726D" w:rsidRPr="0005758E" w:rsidSect="00AE1597">
          <w:footerReference w:type="default" r:id="rId25"/>
          <w:pgSz w:w="12240" w:h="15840"/>
          <w:pgMar w:top="720" w:right="1440" w:bottom="720" w:left="1440" w:header="720" w:footer="720" w:gutter="0"/>
          <w:cols w:space="720"/>
          <w:noEndnote/>
        </w:sectPr>
      </w:pPr>
    </w:p>
    <w:p w14:paraId="7104A11A" w14:textId="77777777" w:rsidR="008C7D5B" w:rsidRPr="00A12C11" w:rsidRDefault="008C7D5B" w:rsidP="008C7D5B">
      <w:pPr>
        <w:pStyle w:val="Heading2"/>
        <w:rPr>
          <w:b w:val="0"/>
          <w:szCs w:val="36"/>
        </w:rPr>
      </w:pPr>
      <w:bookmarkStart w:id="140" w:name="_Toc499906722"/>
      <w:bookmarkStart w:id="141" w:name="_Toc535568411"/>
      <w:bookmarkStart w:id="142" w:name="_Toc24377130"/>
      <w:bookmarkStart w:id="143" w:name="_Hlk535387245"/>
      <w:bookmarkStart w:id="144" w:name="_Hlk535330403"/>
      <w:bookmarkStart w:id="145" w:name="_Toc499906730"/>
      <w:bookmarkStart w:id="146" w:name="_Hlk535387954"/>
      <w:bookmarkStart w:id="147" w:name="_Hlk535330844"/>
      <w:bookmarkStart w:id="148" w:name="_Toc96084091"/>
      <w:r w:rsidRPr="00A12C11">
        <w:rPr>
          <w:szCs w:val="36"/>
        </w:rPr>
        <w:lastRenderedPageBreak/>
        <w:t>4.01</w:t>
      </w:r>
      <w:r w:rsidRPr="00A12C11">
        <w:rPr>
          <w:szCs w:val="36"/>
        </w:rPr>
        <w:tab/>
      </w:r>
      <w:bookmarkStart w:id="149" w:name="Holidays"/>
      <w:r w:rsidRPr="00A12C11">
        <w:rPr>
          <w:szCs w:val="36"/>
        </w:rPr>
        <w:tab/>
      </w:r>
      <w:commentRangeStart w:id="150"/>
      <w:r w:rsidRPr="00F32300">
        <w:rPr>
          <w:szCs w:val="36"/>
        </w:rPr>
        <w:t>HOLIDAYS</w:t>
      </w:r>
      <w:bookmarkEnd w:id="140"/>
      <w:bookmarkEnd w:id="141"/>
      <w:bookmarkEnd w:id="142"/>
      <w:bookmarkEnd w:id="149"/>
      <w:commentRangeEnd w:id="150"/>
      <w:r w:rsidR="00042917">
        <w:rPr>
          <w:rStyle w:val="CommentReference"/>
          <w:rFonts w:ascii="Times New Roman" w:hAnsi="Times New Roman" w:cs="Times New Roman"/>
          <w:b w:val="0"/>
        </w:rPr>
        <w:commentReference w:id="150"/>
      </w:r>
      <w:bookmarkEnd w:id="148"/>
    </w:p>
    <w:p w14:paraId="59A55310" w14:textId="77777777" w:rsidR="008C7D5B" w:rsidRDefault="008C7D5B" w:rsidP="008C7D5B">
      <w:pPr>
        <w:rPr>
          <w:rFonts w:ascii="Arial" w:hAnsi="Arial" w:cs="Arial"/>
          <w:sz w:val="36"/>
          <w:szCs w:val="36"/>
        </w:rPr>
      </w:pPr>
    </w:p>
    <w:p w14:paraId="367066F4" w14:textId="30218E98" w:rsidR="008C7D5B" w:rsidRPr="00380C1C" w:rsidRDefault="00515E99" w:rsidP="008C7D5B">
      <w:pPr>
        <w:jc w:val="both"/>
        <w:rPr>
          <w:rFonts w:ascii="Arial" w:hAnsi="Arial" w:cs="Arial"/>
          <w:b/>
        </w:rPr>
      </w:pPr>
      <w:r>
        <w:rPr>
          <w:rFonts w:ascii="Arial" w:hAnsi="Arial" w:cs="Arial"/>
          <w:b/>
        </w:rPr>
        <w:t>Library</w:t>
      </w:r>
      <w:r w:rsidR="002D30BF" w:rsidRPr="002D30BF">
        <w:rPr>
          <w:rFonts w:ascii="Arial" w:hAnsi="Arial" w:cs="Arial"/>
          <w:b/>
        </w:rPr>
        <w:t xml:space="preserve"> Name</w:t>
      </w:r>
      <w:r w:rsidR="002D30BF" w:rsidRPr="002D30BF">
        <w:rPr>
          <w:rFonts w:ascii="Arial" w:hAnsi="Arial" w:cs="Arial"/>
          <w:bCs/>
        </w:rPr>
        <w:t xml:space="preserve"> observes the following </w:t>
      </w:r>
      <w:r w:rsidR="002D30BF" w:rsidRPr="00103851">
        <w:rPr>
          <w:rFonts w:ascii="Arial" w:hAnsi="Arial" w:cs="Arial"/>
          <w:bCs/>
        </w:rPr>
        <w:t>holidays each year.</w:t>
      </w:r>
      <w:r w:rsidR="002D30BF">
        <w:rPr>
          <w:rFonts w:ascii="Arial" w:hAnsi="Arial" w:cs="Arial"/>
        </w:rPr>
        <w:t xml:space="preserve"> </w:t>
      </w:r>
      <w:r w:rsidR="002D30BF" w:rsidRPr="00380C1C">
        <w:rPr>
          <w:rFonts w:ascii="Arial" w:hAnsi="Arial" w:cs="Arial"/>
          <w:bCs/>
        </w:rPr>
        <w:t>Time off for observance of holiday</w:t>
      </w:r>
      <w:r w:rsidR="002D30BF">
        <w:rPr>
          <w:rFonts w:ascii="Arial" w:hAnsi="Arial" w:cs="Arial"/>
          <w:bCs/>
        </w:rPr>
        <w:t>s</w:t>
      </w:r>
      <w:r w:rsidR="002D30BF" w:rsidRPr="00380C1C">
        <w:rPr>
          <w:rFonts w:ascii="Arial" w:hAnsi="Arial" w:cs="Arial"/>
          <w:bCs/>
        </w:rPr>
        <w:t xml:space="preserve"> is </w:t>
      </w:r>
      <w:r w:rsidR="002D30BF">
        <w:rPr>
          <w:rFonts w:ascii="Arial" w:hAnsi="Arial" w:cs="Arial"/>
          <w:b/>
        </w:rPr>
        <w:t xml:space="preserve">paid </w:t>
      </w:r>
      <w:r w:rsidR="002D30BF" w:rsidRPr="00D227F6">
        <w:rPr>
          <w:rFonts w:ascii="Arial" w:hAnsi="Arial" w:cs="Arial"/>
          <w:bCs/>
        </w:rPr>
        <w:t>for eligible employees</w:t>
      </w:r>
      <w:r w:rsidR="002D30BF">
        <w:rPr>
          <w:rFonts w:ascii="Arial" w:hAnsi="Arial" w:cs="Arial"/>
          <w:b/>
        </w:rPr>
        <w:t>/unpaid [include, if holidays are unpaid:</w:t>
      </w:r>
      <w:r w:rsidR="002D30BF" w:rsidRPr="00D227F6">
        <w:rPr>
          <w:rFonts w:ascii="Arial" w:hAnsi="Arial" w:cs="Arial"/>
          <w:bCs/>
        </w:rPr>
        <w:t>,</w:t>
      </w:r>
      <w:r w:rsidR="002D30BF" w:rsidRPr="007A3AE1">
        <w:rPr>
          <w:rFonts w:ascii="Arial" w:hAnsi="Arial" w:cs="Arial"/>
          <w:bCs/>
        </w:rPr>
        <w:t xml:space="preserve"> </w:t>
      </w:r>
      <w:r w:rsidR="002D30BF" w:rsidRPr="00953632">
        <w:rPr>
          <w:rFonts w:ascii="Arial" w:hAnsi="Arial" w:cs="Arial"/>
          <w:bCs/>
        </w:rPr>
        <w:t>except that exempt employees will receive holiday pay in compliance with federal and state wage and hour laws</w:t>
      </w:r>
      <w:r w:rsidR="00045F6A" w:rsidRPr="00953632">
        <w:rPr>
          <w:rFonts w:ascii="Arial" w:hAnsi="Arial" w:cs="Arial"/>
          <w:bCs/>
        </w:rPr>
        <w:t>.</w:t>
      </w:r>
      <w:r w:rsidR="00103851">
        <w:rPr>
          <w:rFonts w:ascii="Arial" w:hAnsi="Arial" w:cs="Arial"/>
          <w:bCs/>
        </w:rPr>
        <w:t>]</w:t>
      </w:r>
    </w:p>
    <w:p w14:paraId="112A65D3" w14:textId="77777777" w:rsidR="008C7D5B" w:rsidRPr="00CB662F" w:rsidRDefault="008C7D5B" w:rsidP="008C7D5B">
      <w:pPr>
        <w:jc w:val="both"/>
        <w:rPr>
          <w:rFonts w:ascii="Arial" w:hAnsi="Arial" w:cs="Arial"/>
        </w:rPr>
      </w:pPr>
    </w:p>
    <w:p w14:paraId="2291188F" w14:textId="77777777" w:rsidR="008C7D5B" w:rsidRPr="00CB662F" w:rsidRDefault="008C7D5B" w:rsidP="008C7D5B">
      <w:pPr>
        <w:jc w:val="both"/>
        <w:rPr>
          <w:rFonts w:ascii="Arial" w:hAnsi="Arial" w:cs="Arial"/>
        </w:rPr>
      </w:pPr>
      <w:r w:rsidRPr="00CB662F">
        <w:rPr>
          <w:rFonts w:ascii="Arial" w:hAnsi="Arial" w:cs="Arial"/>
          <w:noProof/>
        </w:rPr>
        <mc:AlternateContent>
          <mc:Choice Requires="wps">
            <w:drawing>
              <wp:anchor distT="4294967294" distB="4294967294" distL="114300" distR="114300" simplePos="0" relativeHeight="251658278" behindDoc="0" locked="0" layoutInCell="1" allowOverlap="1" wp14:anchorId="5497B584" wp14:editId="5B1B6377">
                <wp:simplePos x="0" y="0"/>
                <wp:positionH relativeFrom="column">
                  <wp:posOffset>0</wp:posOffset>
                </wp:positionH>
                <wp:positionV relativeFrom="paragraph">
                  <wp:posOffset>26669</wp:posOffset>
                </wp:positionV>
                <wp:extent cx="5943600" cy="0"/>
                <wp:effectExtent l="0" t="0" r="0" b="0"/>
                <wp:wrapNone/>
                <wp:docPr id="4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5B341" id="Straight Connector 5" o:spid="_x0000_s1026" style="position:absolute;z-index:25165827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3367F5AD" w14:textId="77777777" w:rsidR="008C7D5B" w:rsidRPr="00CB662F" w:rsidRDefault="008C7D5B" w:rsidP="008C7D5B">
      <w:pPr>
        <w:jc w:val="both"/>
        <w:rPr>
          <w:rFonts w:ascii="Arial" w:hAnsi="Arial" w:cs="Arial"/>
        </w:rPr>
      </w:pPr>
      <w:commentRangeStart w:id="151"/>
      <w:r w:rsidRPr="00CB662F">
        <w:rPr>
          <w:rFonts w:ascii="Arial" w:hAnsi="Arial" w:cs="Arial"/>
          <w:b/>
        </w:rPr>
        <w:t>OBSERVED HOLIDAYS</w:t>
      </w:r>
      <w:commentRangeEnd w:id="151"/>
      <w:r w:rsidR="00D274A9">
        <w:rPr>
          <w:rStyle w:val="CommentReference"/>
        </w:rPr>
        <w:commentReference w:id="151"/>
      </w:r>
    </w:p>
    <w:p w14:paraId="3648AB84" w14:textId="77777777" w:rsidR="008C7D5B" w:rsidRPr="00953632" w:rsidRDefault="008C7D5B" w:rsidP="008C7D5B">
      <w:pPr>
        <w:ind w:left="720"/>
        <w:jc w:val="both"/>
        <w:rPr>
          <w:rFonts w:ascii="Arial" w:hAnsi="Arial" w:cs="Arial"/>
          <w:b/>
          <w:bCs/>
        </w:rPr>
      </w:pPr>
      <w:r w:rsidRPr="00953632">
        <w:rPr>
          <w:rFonts w:ascii="Arial" w:hAnsi="Arial" w:cs="Arial"/>
          <w:b/>
          <w:bCs/>
        </w:rPr>
        <w:t>New Year’s Day</w:t>
      </w:r>
      <w:r w:rsidRPr="00953632">
        <w:rPr>
          <w:rFonts w:ascii="Arial" w:hAnsi="Arial" w:cs="Arial"/>
          <w:b/>
          <w:bCs/>
        </w:rPr>
        <w:tab/>
      </w:r>
      <w:r w:rsidRPr="00953632">
        <w:rPr>
          <w:rFonts w:ascii="Arial" w:hAnsi="Arial" w:cs="Arial"/>
          <w:b/>
          <w:bCs/>
        </w:rPr>
        <w:tab/>
      </w:r>
      <w:r w:rsidRPr="00953632">
        <w:rPr>
          <w:rFonts w:ascii="Arial" w:hAnsi="Arial" w:cs="Arial"/>
          <w:b/>
          <w:bCs/>
        </w:rPr>
        <w:tab/>
        <w:t>Labor Day</w:t>
      </w:r>
    </w:p>
    <w:p w14:paraId="1CE8AD3D" w14:textId="77777777" w:rsidR="008C7D5B" w:rsidRPr="00953632" w:rsidRDefault="008C7D5B" w:rsidP="008C7D5B">
      <w:pPr>
        <w:ind w:left="720"/>
        <w:jc w:val="both"/>
        <w:rPr>
          <w:rFonts w:ascii="Arial" w:hAnsi="Arial" w:cs="Arial"/>
          <w:b/>
          <w:bCs/>
        </w:rPr>
      </w:pPr>
      <w:r w:rsidRPr="00953632">
        <w:rPr>
          <w:rFonts w:ascii="Arial" w:hAnsi="Arial" w:cs="Arial"/>
          <w:b/>
          <w:bCs/>
        </w:rPr>
        <w:t>Memorial Day</w:t>
      </w:r>
      <w:r w:rsidRPr="00953632">
        <w:rPr>
          <w:rFonts w:ascii="Arial" w:hAnsi="Arial" w:cs="Arial"/>
          <w:b/>
          <w:bCs/>
        </w:rPr>
        <w:tab/>
      </w:r>
      <w:r w:rsidRPr="00953632">
        <w:rPr>
          <w:rFonts w:ascii="Arial" w:hAnsi="Arial" w:cs="Arial"/>
          <w:b/>
          <w:bCs/>
        </w:rPr>
        <w:tab/>
      </w:r>
      <w:r w:rsidRPr="00953632">
        <w:rPr>
          <w:rFonts w:ascii="Arial" w:hAnsi="Arial" w:cs="Arial"/>
          <w:b/>
          <w:bCs/>
        </w:rPr>
        <w:tab/>
        <w:t>Thanksgiving Day</w:t>
      </w:r>
    </w:p>
    <w:p w14:paraId="254ABF2D" w14:textId="77777777" w:rsidR="008C7D5B" w:rsidRPr="00953632" w:rsidRDefault="008C7D5B" w:rsidP="008C7D5B">
      <w:pPr>
        <w:ind w:left="720"/>
        <w:jc w:val="both"/>
        <w:rPr>
          <w:rFonts w:ascii="Arial" w:hAnsi="Arial" w:cs="Arial"/>
          <w:b/>
          <w:bCs/>
        </w:rPr>
      </w:pPr>
      <w:r w:rsidRPr="00953632">
        <w:rPr>
          <w:rFonts w:ascii="Arial" w:hAnsi="Arial" w:cs="Arial"/>
          <w:b/>
          <w:bCs/>
        </w:rPr>
        <w:t>Independence Day</w:t>
      </w:r>
      <w:r w:rsidRPr="00953632">
        <w:rPr>
          <w:rFonts w:ascii="Arial" w:hAnsi="Arial" w:cs="Arial"/>
          <w:b/>
          <w:bCs/>
        </w:rPr>
        <w:tab/>
      </w:r>
      <w:r w:rsidRPr="00953632">
        <w:rPr>
          <w:rFonts w:ascii="Arial" w:hAnsi="Arial" w:cs="Arial"/>
          <w:b/>
          <w:bCs/>
        </w:rPr>
        <w:tab/>
      </w:r>
      <w:r w:rsidRPr="00953632">
        <w:rPr>
          <w:rFonts w:ascii="Arial" w:hAnsi="Arial" w:cs="Arial"/>
          <w:b/>
          <w:bCs/>
        </w:rPr>
        <w:tab/>
        <w:t>Christmas Day</w:t>
      </w:r>
    </w:p>
    <w:p w14:paraId="58E86DA2" w14:textId="77777777" w:rsidR="00380C1C" w:rsidRDefault="00380C1C" w:rsidP="008C7D5B">
      <w:pPr>
        <w:jc w:val="both"/>
        <w:rPr>
          <w:rFonts w:ascii="Arial" w:hAnsi="Arial" w:cs="Arial"/>
          <w:b/>
        </w:rPr>
      </w:pPr>
      <w:bookmarkStart w:id="152" w:name="_Toc499906723"/>
    </w:p>
    <w:p w14:paraId="4BDAD2A4" w14:textId="7D2886C0" w:rsidR="008C7D5B" w:rsidRPr="00F32300" w:rsidRDefault="008C7D5B" w:rsidP="008C7D5B">
      <w:pPr>
        <w:jc w:val="both"/>
        <w:rPr>
          <w:rFonts w:ascii="Arial" w:hAnsi="Arial" w:cs="Arial"/>
        </w:rPr>
      </w:pPr>
      <w:r w:rsidRPr="00CB662F">
        <w:rPr>
          <w:rFonts w:ascii="Arial" w:hAnsi="Arial" w:cs="Arial"/>
          <w:b/>
        </w:rPr>
        <w:t xml:space="preserve">FLOATING HOLIDAYS </w:t>
      </w:r>
      <w:bookmarkEnd w:id="152"/>
      <w:r w:rsidR="005D1B2F" w:rsidRPr="00F83354">
        <w:rPr>
          <w:rFonts w:ascii="Arial" w:hAnsi="Arial" w:cs="Arial"/>
          <w:b/>
          <w:color w:val="FF0000"/>
        </w:rPr>
        <w:t>[Optional]</w:t>
      </w:r>
    </w:p>
    <w:p w14:paraId="24CFCE1F" w14:textId="1CC1454B" w:rsidR="008C7D5B" w:rsidRPr="00F32300" w:rsidRDefault="008C7D5B" w:rsidP="008C7D5B">
      <w:pPr>
        <w:ind w:left="720"/>
        <w:jc w:val="both"/>
        <w:rPr>
          <w:rFonts w:ascii="Arial" w:hAnsi="Arial" w:cs="Arial"/>
        </w:rPr>
      </w:pPr>
      <w:r w:rsidRPr="00F32300">
        <w:rPr>
          <w:rFonts w:ascii="Arial" w:hAnsi="Arial"/>
          <w:b/>
        </w:rPr>
        <w:t>[</w:t>
      </w:r>
      <w:r w:rsidRPr="00F32300">
        <w:rPr>
          <w:rFonts w:ascii="Arial" w:hAnsi="Arial" w:cs="Arial"/>
        </w:rPr>
        <w:t xml:space="preserve">In addition to the holidays listed above, our </w:t>
      </w:r>
      <w:r w:rsidR="00515E99" w:rsidRPr="00F32300">
        <w:rPr>
          <w:rFonts w:ascii="Arial" w:hAnsi="Arial" w:cs="Arial"/>
        </w:rPr>
        <w:t>Library</w:t>
      </w:r>
      <w:r w:rsidRPr="00F32300">
        <w:rPr>
          <w:rFonts w:ascii="Arial" w:hAnsi="Arial" w:cs="Arial"/>
        </w:rPr>
        <w:t xml:space="preserve"> provides </w:t>
      </w:r>
      <w:r w:rsidR="00F36D1E" w:rsidRPr="00F32300">
        <w:rPr>
          <w:rFonts w:ascii="Arial" w:hAnsi="Arial"/>
          <w:b/>
        </w:rPr>
        <w:t>how many</w:t>
      </w:r>
      <w:r w:rsidRPr="00F32300">
        <w:rPr>
          <w:rFonts w:ascii="Arial" w:hAnsi="Arial" w:cs="Arial"/>
        </w:rPr>
        <w:t xml:space="preserve"> floating holidays per year. Floating holidays are designated by the</w:t>
      </w:r>
      <w:r w:rsidRPr="0069675E">
        <w:rPr>
          <w:rFonts w:ascii="Arial" w:hAnsi="Arial" w:cs="Arial"/>
        </w:rPr>
        <w:t xml:space="preserve"> </w:t>
      </w:r>
      <w:r w:rsidR="00515E99" w:rsidRPr="0069675E">
        <w:rPr>
          <w:rFonts w:ascii="Arial" w:hAnsi="Arial" w:cs="Arial"/>
        </w:rPr>
        <w:t>Library</w:t>
      </w:r>
      <w:r w:rsidRPr="00F32300">
        <w:rPr>
          <w:rFonts w:ascii="Arial" w:hAnsi="Arial" w:cs="Arial"/>
        </w:rPr>
        <w:t xml:space="preserve"> each year.</w:t>
      </w:r>
      <w:r w:rsidRPr="00F32300">
        <w:rPr>
          <w:rFonts w:ascii="Arial" w:hAnsi="Arial" w:cs="Arial"/>
          <w:b/>
          <w:bCs/>
        </w:rPr>
        <w:t>]</w:t>
      </w:r>
    </w:p>
    <w:p w14:paraId="53234E5B" w14:textId="77777777" w:rsidR="008C7D5B" w:rsidRPr="00F32300" w:rsidRDefault="008C7D5B" w:rsidP="008C7D5B">
      <w:pPr>
        <w:ind w:left="720"/>
        <w:jc w:val="center"/>
        <w:rPr>
          <w:rFonts w:ascii="Arial" w:hAnsi="Arial" w:cs="Arial"/>
        </w:rPr>
      </w:pPr>
    </w:p>
    <w:p w14:paraId="0C81E3C3" w14:textId="77777777" w:rsidR="008C7D5B" w:rsidRPr="00F32300" w:rsidRDefault="008C7D5B" w:rsidP="008C7D5B">
      <w:pPr>
        <w:ind w:left="720"/>
        <w:jc w:val="center"/>
        <w:rPr>
          <w:rFonts w:ascii="Arial" w:hAnsi="Arial" w:cs="Arial"/>
        </w:rPr>
      </w:pPr>
      <w:bookmarkStart w:id="153" w:name="_Toc499906724"/>
      <w:r w:rsidRPr="00F32300">
        <w:rPr>
          <w:rFonts w:ascii="Arial" w:hAnsi="Arial" w:cs="Arial"/>
          <w:b/>
        </w:rPr>
        <w:t>OR</w:t>
      </w:r>
      <w:bookmarkEnd w:id="153"/>
    </w:p>
    <w:p w14:paraId="6E0B5620" w14:textId="77777777" w:rsidR="008C7D5B" w:rsidRPr="00F32300" w:rsidRDefault="008C7D5B" w:rsidP="008C7D5B">
      <w:pPr>
        <w:ind w:left="720"/>
        <w:jc w:val="both"/>
        <w:rPr>
          <w:rFonts w:ascii="Arial" w:hAnsi="Arial" w:cs="Arial"/>
        </w:rPr>
      </w:pPr>
    </w:p>
    <w:p w14:paraId="43F402DC" w14:textId="54CF796F" w:rsidR="008C7D5B" w:rsidRPr="00F32300" w:rsidRDefault="008C7D5B" w:rsidP="008C7D5B">
      <w:pPr>
        <w:ind w:left="720"/>
        <w:jc w:val="both"/>
        <w:rPr>
          <w:rFonts w:ascii="Arial" w:hAnsi="Arial" w:cs="Arial"/>
        </w:rPr>
      </w:pPr>
      <w:r w:rsidRPr="00F32300">
        <w:rPr>
          <w:rFonts w:ascii="Arial" w:hAnsi="Arial"/>
          <w:b/>
        </w:rPr>
        <w:t>[</w:t>
      </w:r>
      <w:r w:rsidRPr="00F32300">
        <w:rPr>
          <w:rFonts w:ascii="Arial" w:hAnsi="Arial" w:cs="Arial"/>
        </w:rPr>
        <w:t xml:space="preserve">In addition to the above holidays, employees </w:t>
      </w:r>
      <w:r w:rsidR="00D611F2" w:rsidRPr="00F32300">
        <w:rPr>
          <w:rFonts w:ascii="Arial" w:hAnsi="Arial" w:cs="Arial"/>
        </w:rPr>
        <w:t xml:space="preserve">are granted </w:t>
      </w:r>
      <w:r w:rsidR="00F36D1E" w:rsidRPr="00F32300">
        <w:rPr>
          <w:rFonts w:ascii="Arial" w:hAnsi="Arial"/>
          <w:b/>
        </w:rPr>
        <w:t>how many</w:t>
      </w:r>
      <w:r w:rsidRPr="00F32300">
        <w:rPr>
          <w:rFonts w:ascii="Arial" w:hAnsi="Arial" w:cs="Arial"/>
        </w:rPr>
        <w:t xml:space="preserve"> floating holidays per year</w:t>
      </w:r>
      <w:r w:rsidR="00D611F2" w:rsidRPr="00F32300">
        <w:rPr>
          <w:rFonts w:ascii="Arial" w:hAnsi="Arial" w:cs="Arial"/>
        </w:rPr>
        <w:t xml:space="preserve"> to be take</w:t>
      </w:r>
      <w:r w:rsidR="008E60A0" w:rsidRPr="00F32300">
        <w:rPr>
          <w:rFonts w:ascii="Arial" w:hAnsi="Arial" w:cs="Arial"/>
        </w:rPr>
        <w:t>n</w:t>
      </w:r>
      <w:r w:rsidR="00D611F2" w:rsidRPr="00F32300">
        <w:rPr>
          <w:rFonts w:ascii="Arial" w:hAnsi="Arial" w:cs="Arial"/>
        </w:rPr>
        <w:t xml:space="preserve"> at the employee’s discretion</w:t>
      </w:r>
      <w:r w:rsidRPr="00F32300">
        <w:rPr>
          <w:rFonts w:ascii="Arial" w:hAnsi="Arial" w:cs="Arial"/>
        </w:rPr>
        <w:t xml:space="preserve">. The </w:t>
      </w:r>
      <w:r w:rsidRPr="00F32300">
        <w:rPr>
          <w:rFonts w:ascii="Arial" w:hAnsi="Arial" w:cs="Arial"/>
          <w:bCs/>
        </w:rPr>
        <w:t xml:space="preserve">supervisor’s </w:t>
      </w:r>
      <w:r w:rsidRPr="00F32300">
        <w:rPr>
          <w:rFonts w:ascii="Arial" w:hAnsi="Arial" w:cs="Arial"/>
        </w:rPr>
        <w:t>approval must be obtained before using a floating holiday.</w:t>
      </w:r>
      <w:r w:rsidRPr="00F32300">
        <w:rPr>
          <w:rFonts w:ascii="Arial" w:hAnsi="Arial" w:cs="Arial"/>
          <w:b/>
          <w:bCs/>
        </w:rPr>
        <w:t>]</w:t>
      </w:r>
    </w:p>
    <w:p w14:paraId="031E87DE" w14:textId="77777777" w:rsidR="008C7D5B" w:rsidRPr="00F32300" w:rsidRDefault="008C7D5B" w:rsidP="008C7D5B">
      <w:pPr>
        <w:jc w:val="both"/>
        <w:rPr>
          <w:rFonts w:ascii="Arial" w:hAnsi="Arial" w:cs="Arial"/>
        </w:rPr>
      </w:pPr>
    </w:p>
    <w:p w14:paraId="454F103D" w14:textId="2CE1F439" w:rsidR="008C7D5B" w:rsidRPr="00F32300" w:rsidRDefault="008C7D5B" w:rsidP="008C7D5B">
      <w:pPr>
        <w:jc w:val="both"/>
        <w:rPr>
          <w:rFonts w:ascii="Arial" w:hAnsi="Arial" w:cs="Arial"/>
        </w:rPr>
      </w:pPr>
      <w:bookmarkStart w:id="154" w:name="_Toc499906725"/>
      <w:r w:rsidRPr="00F32300">
        <w:rPr>
          <w:rFonts w:ascii="Arial" w:hAnsi="Arial" w:cs="Arial"/>
          <w:b/>
        </w:rPr>
        <w:t>ELIGIBILITY</w:t>
      </w:r>
      <w:bookmarkEnd w:id="154"/>
      <w:r w:rsidR="00E2715E" w:rsidRPr="00F32300">
        <w:rPr>
          <w:rFonts w:ascii="Arial" w:hAnsi="Arial" w:cs="Arial"/>
          <w:b/>
        </w:rPr>
        <w:t xml:space="preserve"> [</w:t>
      </w:r>
      <w:r w:rsidR="00E2715E" w:rsidRPr="00F32300">
        <w:rPr>
          <w:rFonts w:ascii="Arial" w:hAnsi="Arial" w:cs="Arial"/>
          <w:b/>
          <w:bCs/>
        </w:rPr>
        <w:t>Include one of the following, if holidays are paid]</w:t>
      </w:r>
    </w:p>
    <w:p w14:paraId="052EBDAC" w14:textId="3FD48040" w:rsidR="008C7D5B" w:rsidRPr="00F32300" w:rsidRDefault="008C7D5B" w:rsidP="008C7D5B">
      <w:pPr>
        <w:ind w:left="720"/>
        <w:jc w:val="both"/>
        <w:rPr>
          <w:rFonts w:ascii="Arial" w:hAnsi="Arial" w:cs="Arial"/>
        </w:rPr>
      </w:pPr>
      <w:r w:rsidRPr="00F32300">
        <w:rPr>
          <w:rFonts w:ascii="Arial" w:hAnsi="Arial" w:cs="Arial"/>
          <w:b/>
          <w:bCs/>
        </w:rPr>
        <w:t>[</w:t>
      </w:r>
      <w:r w:rsidR="002C7E2C" w:rsidRPr="00F32300">
        <w:rPr>
          <w:rFonts w:ascii="Arial" w:hAnsi="Arial" w:cs="Arial"/>
          <w:b/>
          <w:bCs/>
        </w:rPr>
        <w:t>Which</w:t>
      </w:r>
      <w:r w:rsidRPr="00F32300">
        <w:rPr>
          <w:rFonts w:ascii="Arial" w:hAnsi="Arial" w:cs="Arial"/>
        </w:rPr>
        <w:t xml:space="preserve"> non-exempt employees receive paid holidays after completing </w:t>
      </w:r>
      <w:r w:rsidR="00F36D1E" w:rsidRPr="00F32300">
        <w:rPr>
          <w:rFonts w:ascii="Arial" w:hAnsi="Arial" w:cs="Arial"/>
          <w:b/>
        </w:rPr>
        <w:t>how many</w:t>
      </w:r>
      <w:r w:rsidRPr="00F32300">
        <w:rPr>
          <w:rFonts w:ascii="Arial" w:hAnsi="Arial" w:cs="Arial"/>
        </w:rPr>
        <w:t xml:space="preserve"> months of employment with the</w:t>
      </w:r>
      <w:r w:rsidRPr="00F32300">
        <w:rPr>
          <w:rFonts w:ascii="Arial" w:hAnsi="Arial" w:cs="Arial"/>
          <w:bCs/>
        </w:rPr>
        <w:t xml:space="preserve"> </w:t>
      </w:r>
      <w:r w:rsidR="00515E99" w:rsidRPr="00F32300">
        <w:rPr>
          <w:rFonts w:ascii="Arial" w:hAnsi="Arial" w:cs="Arial"/>
          <w:bCs/>
        </w:rPr>
        <w:t>Library</w:t>
      </w:r>
      <w:r w:rsidRPr="00F32300">
        <w:rPr>
          <w:rFonts w:ascii="Arial" w:hAnsi="Arial" w:cs="Arial"/>
        </w:rPr>
        <w:t>. Exempt employees will receive holiday pay in compliance with federal and state wage and hour laws.</w:t>
      </w:r>
      <w:r w:rsidRPr="00F32300">
        <w:rPr>
          <w:rFonts w:ascii="Arial" w:hAnsi="Arial" w:cs="Arial"/>
          <w:b/>
          <w:bCs/>
        </w:rPr>
        <w:t>]</w:t>
      </w:r>
    </w:p>
    <w:p w14:paraId="6D2F1ADE" w14:textId="77777777" w:rsidR="008C7D5B" w:rsidRPr="00F32300" w:rsidRDefault="008C7D5B" w:rsidP="008C7D5B">
      <w:pPr>
        <w:ind w:left="720"/>
        <w:jc w:val="center"/>
        <w:rPr>
          <w:rFonts w:ascii="Arial" w:hAnsi="Arial" w:cs="Arial"/>
        </w:rPr>
      </w:pPr>
    </w:p>
    <w:p w14:paraId="43269702" w14:textId="77777777" w:rsidR="008C7D5B" w:rsidRPr="00F32300" w:rsidRDefault="008C7D5B" w:rsidP="008C7D5B">
      <w:pPr>
        <w:ind w:left="720"/>
        <w:jc w:val="center"/>
        <w:rPr>
          <w:rFonts w:ascii="Arial" w:hAnsi="Arial" w:cs="Arial"/>
        </w:rPr>
      </w:pPr>
      <w:bookmarkStart w:id="155" w:name="_Toc499906726"/>
      <w:r w:rsidRPr="00F32300">
        <w:rPr>
          <w:rFonts w:ascii="Arial" w:hAnsi="Arial" w:cs="Arial"/>
          <w:b/>
        </w:rPr>
        <w:t>OR</w:t>
      </w:r>
      <w:bookmarkEnd w:id="155"/>
    </w:p>
    <w:p w14:paraId="3A7BF1FB" w14:textId="77777777" w:rsidR="008C7D5B" w:rsidRPr="00F32300" w:rsidRDefault="008C7D5B" w:rsidP="008C7D5B">
      <w:pPr>
        <w:ind w:left="720"/>
        <w:jc w:val="both"/>
        <w:rPr>
          <w:rFonts w:ascii="Arial" w:hAnsi="Arial" w:cs="Arial"/>
        </w:rPr>
      </w:pPr>
    </w:p>
    <w:p w14:paraId="3FFF043F" w14:textId="00BAC4B1" w:rsidR="008C7D5B" w:rsidRPr="00F32300" w:rsidRDefault="008C7D5B" w:rsidP="008C7D5B">
      <w:pPr>
        <w:ind w:left="720"/>
        <w:jc w:val="both"/>
        <w:rPr>
          <w:rFonts w:ascii="Arial" w:hAnsi="Arial" w:cs="Arial"/>
        </w:rPr>
      </w:pPr>
      <w:r w:rsidRPr="00F32300">
        <w:rPr>
          <w:rFonts w:ascii="Arial" w:hAnsi="Arial" w:cs="Arial"/>
          <w:b/>
          <w:bCs/>
        </w:rPr>
        <w:t>[</w:t>
      </w:r>
      <w:r w:rsidR="00BB6361" w:rsidRPr="00F32300">
        <w:rPr>
          <w:rFonts w:ascii="Arial" w:hAnsi="Arial" w:cs="Arial"/>
        </w:rPr>
        <w:t>All</w:t>
      </w:r>
      <w:r w:rsidR="002C7E2C" w:rsidRPr="00F32300">
        <w:rPr>
          <w:rFonts w:ascii="Arial" w:hAnsi="Arial" w:cs="Arial"/>
        </w:rPr>
        <w:t xml:space="preserve"> </w:t>
      </w:r>
      <w:r w:rsidRPr="00F32300">
        <w:rPr>
          <w:rFonts w:ascii="Arial" w:hAnsi="Arial" w:cs="Arial"/>
        </w:rPr>
        <w:t>employees</w:t>
      </w:r>
      <w:r w:rsidRPr="00F32300">
        <w:rPr>
          <w:rFonts w:ascii="Arial" w:hAnsi="Arial" w:cs="Arial"/>
          <w:bCs/>
        </w:rPr>
        <w:t xml:space="preserve"> </w:t>
      </w:r>
      <w:r w:rsidRPr="00F32300">
        <w:rPr>
          <w:rFonts w:ascii="Arial" w:hAnsi="Arial" w:cs="Arial"/>
        </w:rPr>
        <w:t>are eligible for these paid holidays immediately upon hire.</w:t>
      </w:r>
      <w:r w:rsidRPr="00F32300">
        <w:rPr>
          <w:rFonts w:ascii="Arial" w:hAnsi="Arial" w:cs="Arial"/>
          <w:b/>
          <w:bCs/>
        </w:rPr>
        <w:t>]</w:t>
      </w:r>
    </w:p>
    <w:p w14:paraId="3552CB77" w14:textId="77777777" w:rsidR="008C7D5B" w:rsidRPr="00F32300" w:rsidRDefault="008C7D5B" w:rsidP="008C7D5B">
      <w:pPr>
        <w:jc w:val="both"/>
        <w:rPr>
          <w:rFonts w:ascii="Arial" w:hAnsi="Arial" w:cs="Arial"/>
        </w:rPr>
      </w:pPr>
    </w:p>
    <w:p w14:paraId="44546142" w14:textId="060036E7" w:rsidR="008C7D5B" w:rsidRPr="00F32300" w:rsidRDefault="008C7D5B" w:rsidP="008C7D5B">
      <w:pPr>
        <w:ind w:left="720"/>
        <w:jc w:val="both"/>
        <w:rPr>
          <w:rFonts w:ascii="Arial" w:hAnsi="Arial" w:cs="Arial"/>
        </w:rPr>
      </w:pPr>
      <w:r w:rsidRPr="00F83354">
        <w:rPr>
          <w:rFonts w:ascii="Arial" w:hAnsi="Arial" w:cs="Arial"/>
          <w:b/>
          <w:bCs/>
          <w:color w:val="FF0000"/>
        </w:rPr>
        <w:t>[Optional:</w:t>
      </w:r>
      <w:r w:rsidRPr="00F83354">
        <w:rPr>
          <w:rFonts w:ascii="Arial" w:hAnsi="Arial" w:cs="Arial"/>
          <w:color w:val="FF0000"/>
        </w:rPr>
        <w:t xml:space="preserve"> </w:t>
      </w:r>
      <w:r w:rsidRPr="00F32300">
        <w:rPr>
          <w:rFonts w:ascii="Arial" w:hAnsi="Arial" w:cs="Arial"/>
        </w:rPr>
        <w:t>To receive holiday pay, eligible non-exempt employees must work their scheduled shift before and after the holiday</w:t>
      </w:r>
      <w:r w:rsidR="00B72256" w:rsidRPr="00F32300">
        <w:rPr>
          <w:rFonts w:ascii="Arial" w:hAnsi="Arial" w:cs="Arial"/>
        </w:rPr>
        <w:t>,</w:t>
      </w:r>
      <w:r w:rsidR="0054590D" w:rsidRPr="00F32300">
        <w:rPr>
          <w:rFonts w:ascii="Arial" w:hAnsi="Arial" w:cs="Arial"/>
        </w:rPr>
        <w:t xml:space="preserve"> </w:t>
      </w:r>
      <w:r w:rsidR="00B72256" w:rsidRPr="00F32300">
        <w:rPr>
          <w:rFonts w:ascii="Arial" w:hAnsi="Arial" w:cs="Arial"/>
        </w:rPr>
        <w:t xml:space="preserve">unless </w:t>
      </w:r>
      <w:r w:rsidR="00E46614" w:rsidRPr="00F32300">
        <w:rPr>
          <w:rFonts w:ascii="Arial" w:hAnsi="Arial" w:cs="Arial"/>
        </w:rPr>
        <w:t xml:space="preserve">federal or </w:t>
      </w:r>
      <w:r w:rsidR="00B72256" w:rsidRPr="00F32300">
        <w:rPr>
          <w:rFonts w:ascii="Arial" w:hAnsi="Arial" w:cs="Arial"/>
        </w:rPr>
        <w:t>state law requires otherwise</w:t>
      </w:r>
      <w:r w:rsidRPr="00F32300">
        <w:rPr>
          <w:rFonts w:ascii="Arial" w:hAnsi="Arial" w:cs="Arial"/>
        </w:rPr>
        <w:t>.</w:t>
      </w:r>
      <w:r w:rsidRPr="00F83354">
        <w:rPr>
          <w:rFonts w:ascii="Arial" w:hAnsi="Arial" w:cs="Arial"/>
          <w:b/>
          <w:bCs/>
          <w:color w:val="FF0000"/>
        </w:rPr>
        <w:t>]</w:t>
      </w:r>
    </w:p>
    <w:p w14:paraId="7423F053" w14:textId="77777777" w:rsidR="008C7D5B" w:rsidRPr="00F32300" w:rsidRDefault="008C7D5B" w:rsidP="008C7D5B">
      <w:pPr>
        <w:jc w:val="both"/>
        <w:rPr>
          <w:rFonts w:ascii="Arial" w:hAnsi="Arial" w:cs="Arial"/>
        </w:rPr>
      </w:pPr>
    </w:p>
    <w:p w14:paraId="21C787B5" w14:textId="77777777" w:rsidR="008C7D5B" w:rsidRPr="00F32300" w:rsidRDefault="008C7D5B" w:rsidP="008C7D5B">
      <w:pPr>
        <w:rPr>
          <w:rFonts w:ascii="Arial" w:hAnsi="Arial" w:cs="Arial"/>
        </w:rPr>
      </w:pPr>
      <w:r w:rsidRPr="00F32300">
        <w:rPr>
          <w:rFonts w:ascii="Arial" w:hAnsi="Arial" w:cs="Arial"/>
          <w:b/>
        </w:rPr>
        <w:t>HOLIDAY PAY</w:t>
      </w:r>
    </w:p>
    <w:p w14:paraId="7EADDF6D" w14:textId="5146EFEB" w:rsidR="008C7D5B" w:rsidRPr="005E033B" w:rsidRDefault="00043B92" w:rsidP="008C7D5B">
      <w:pPr>
        <w:ind w:left="720"/>
        <w:jc w:val="both"/>
        <w:rPr>
          <w:rFonts w:ascii="Arial" w:hAnsi="Arial" w:cs="Arial"/>
        </w:rPr>
      </w:pPr>
      <w:r w:rsidRPr="00F32300">
        <w:rPr>
          <w:rFonts w:ascii="Arial" w:hAnsi="Arial" w:cs="Arial"/>
          <w:b/>
          <w:bCs/>
        </w:rPr>
        <w:t>[Include if holidays are paid:</w:t>
      </w:r>
      <w:r w:rsidRPr="00F32300">
        <w:rPr>
          <w:rFonts w:ascii="Arial" w:hAnsi="Arial" w:cs="Arial"/>
        </w:rPr>
        <w:t xml:space="preserve"> </w:t>
      </w:r>
      <w:r w:rsidR="008C7D5B" w:rsidRPr="00F32300">
        <w:rPr>
          <w:rFonts w:ascii="Arial" w:hAnsi="Arial" w:cs="Arial"/>
        </w:rPr>
        <w:t>Holiday pay for non-exempt employees is calculated based on the employee's straight time pay rate (as of the date of the holiday), equivalent to the number of hours the employee would have otherwise worked on that day.</w:t>
      </w:r>
      <w:r w:rsidRPr="00F32300">
        <w:rPr>
          <w:rFonts w:ascii="Arial" w:hAnsi="Arial" w:cs="Arial"/>
          <w:b/>
          <w:bCs/>
        </w:rPr>
        <w:t>]</w:t>
      </w:r>
      <w:r w:rsidR="008C7D5B" w:rsidRPr="00F32300">
        <w:rPr>
          <w:rFonts w:ascii="Arial" w:hAnsi="Arial" w:cs="Arial"/>
        </w:rPr>
        <w:t xml:space="preserve"> </w:t>
      </w:r>
      <w:r w:rsidR="008C7D5B" w:rsidRPr="006B4684">
        <w:rPr>
          <w:rFonts w:ascii="Arial" w:hAnsi="Arial" w:cs="Arial"/>
          <w:b/>
          <w:bCs/>
          <w:color w:val="FF0000"/>
        </w:rPr>
        <w:t>[Optional:</w:t>
      </w:r>
      <w:r w:rsidR="008C7D5B" w:rsidRPr="006B4684">
        <w:rPr>
          <w:rFonts w:ascii="Arial" w:hAnsi="Arial" w:cs="Arial"/>
          <w:color w:val="FF0000"/>
        </w:rPr>
        <w:t xml:space="preserve"> </w:t>
      </w:r>
      <w:r w:rsidR="008C7D5B" w:rsidRPr="00F32300">
        <w:rPr>
          <w:rFonts w:ascii="Arial" w:hAnsi="Arial" w:cs="Arial"/>
        </w:rPr>
        <w:t>Holiday pay</w:t>
      </w:r>
      <w:r w:rsidR="008C7D5B" w:rsidRPr="00F454A1">
        <w:rPr>
          <w:rFonts w:ascii="Arial" w:hAnsi="Arial" w:cs="Arial"/>
        </w:rPr>
        <w:t xml:space="preserve"> is not counted for the purpose of calculating an employee's overtime hours of work or overtime premiums</w:t>
      </w:r>
      <w:r w:rsidR="008C7D5B" w:rsidRPr="005E033B">
        <w:rPr>
          <w:rFonts w:ascii="Arial" w:hAnsi="Arial" w:cs="Arial"/>
        </w:rPr>
        <w:t>.</w:t>
      </w:r>
      <w:r w:rsidRPr="006B4684">
        <w:rPr>
          <w:rFonts w:ascii="Arial" w:hAnsi="Arial" w:cs="Arial"/>
          <w:b/>
          <w:bCs/>
          <w:color w:val="FF0000"/>
        </w:rPr>
        <w:t>]</w:t>
      </w:r>
    </w:p>
    <w:p w14:paraId="6F614D09" w14:textId="77777777" w:rsidR="008C7D5B" w:rsidRPr="00546646" w:rsidRDefault="008C7D5B" w:rsidP="008C7D5B">
      <w:pPr>
        <w:ind w:left="720"/>
        <w:jc w:val="both"/>
        <w:rPr>
          <w:rFonts w:ascii="Arial" w:hAnsi="Arial" w:cs="Arial"/>
        </w:rPr>
      </w:pPr>
    </w:p>
    <w:p w14:paraId="02D5369A" w14:textId="77777777" w:rsidR="008C7D5B" w:rsidRDefault="008C7D5B" w:rsidP="008C7D5B">
      <w:pPr>
        <w:ind w:left="720"/>
        <w:jc w:val="both"/>
        <w:rPr>
          <w:rFonts w:ascii="Arial" w:hAnsi="Arial" w:cs="Arial"/>
        </w:rPr>
      </w:pPr>
      <w:r w:rsidRPr="006B4684">
        <w:rPr>
          <w:rFonts w:ascii="Arial" w:hAnsi="Arial" w:cs="Arial"/>
          <w:b/>
          <w:bCs/>
          <w:color w:val="FF0000"/>
        </w:rPr>
        <w:t>[Optional:</w:t>
      </w:r>
      <w:r w:rsidRPr="006B4684">
        <w:rPr>
          <w:rFonts w:ascii="Arial" w:hAnsi="Arial" w:cs="Arial"/>
          <w:color w:val="FF0000"/>
        </w:rPr>
        <w:t xml:space="preserve"> </w:t>
      </w:r>
      <w:bookmarkStart w:id="156" w:name="_Hlk30517228"/>
      <w:r w:rsidRPr="00F32300">
        <w:rPr>
          <w:rFonts w:ascii="Arial" w:hAnsi="Arial" w:cs="Arial"/>
        </w:rPr>
        <w:t>Except</w:t>
      </w:r>
      <w:r w:rsidRPr="005D2BC4">
        <w:rPr>
          <w:rFonts w:ascii="Arial" w:hAnsi="Arial" w:cs="Arial"/>
        </w:rPr>
        <w:t xml:space="preserve"> in cases of intermittent leave</w:t>
      </w:r>
      <w:r>
        <w:rPr>
          <w:rFonts w:ascii="Arial" w:hAnsi="Arial" w:cs="Arial"/>
        </w:rPr>
        <w:t>, employees</w:t>
      </w:r>
      <w:r w:rsidRPr="00546646">
        <w:rPr>
          <w:rFonts w:ascii="Arial" w:hAnsi="Arial" w:cs="Arial"/>
        </w:rPr>
        <w:t xml:space="preserve"> who are on a leave of absence are not eligible to receive holiday pay.</w:t>
      </w:r>
      <w:bookmarkEnd w:id="156"/>
      <w:r w:rsidRPr="006B4684">
        <w:rPr>
          <w:rFonts w:ascii="Arial" w:hAnsi="Arial" w:cs="Arial"/>
          <w:b/>
          <w:bCs/>
          <w:color w:val="FF0000"/>
        </w:rPr>
        <w:t>]</w:t>
      </w:r>
    </w:p>
    <w:p w14:paraId="14BAE2DE" w14:textId="1370AB08" w:rsidR="006F51C5" w:rsidRDefault="006F51C5">
      <w:pPr>
        <w:rPr>
          <w:rFonts w:ascii="Arial" w:hAnsi="Arial" w:cs="Arial"/>
          <w:b/>
        </w:rPr>
      </w:pPr>
      <w:bookmarkStart w:id="157" w:name="_Toc499906727"/>
    </w:p>
    <w:p w14:paraId="6E85221A" w14:textId="77777777" w:rsidR="00045F6A" w:rsidRDefault="00D24728" w:rsidP="00D24728">
      <w:pPr>
        <w:ind w:left="720"/>
        <w:jc w:val="both"/>
        <w:rPr>
          <w:rFonts w:ascii="Arial" w:hAnsi="Arial" w:cs="Arial"/>
        </w:rPr>
      </w:pPr>
      <w:r w:rsidRPr="00AD4B06">
        <w:rPr>
          <w:rFonts w:ascii="Arial" w:hAnsi="Arial" w:cs="Arial"/>
          <w:b/>
          <w:bCs/>
        </w:rPr>
        <w:lastRenderedPageBreak/>
        <w:t xml:space="preserve">[Include if </w:t>
      </w:r>
      <w:r>
        <w:rPr>
          <w:rFonts w:ascii="Arial" w:hAnsi="Arial" w:cs="Arial"/>
          <w:b/>
          <w:bCs/>
        </w:rPr>
        <w:t>employees work on the holiday</w:t>
      </w:r>
      <w:r w:rsidRPr="00AD4B06">
        <w:rPr>
          <w:rFonts w:ascii="Arial" w:hAnsi="Arial" w:cs="Arial"/>
          <w:b/>
          <w:bCs/>
        </w:rPr>
        <w:t>:</w:t>
      </w:r>
      <w:r>
        <w:rPr>
          <w:rFonts w:ascii="Arial" w:hAnsi="Arial" w:cs="Arial"/>
        </w:rPr>
        <w:t xml:space="preserve"> </w:t>
      </w:r>
      <w:r w:rsidRPr="00CB662F">
        <w:rPr>
          <w:rFonts w:ascii="Arial" w:eastAsia="Times" w:hAnsi="Arial" w:cs="Arial"/>
          <w:szCs w:val="20"/>
        </w:rPr>
        <w:t xml:space="preserve">Non-exempt </w:t>
      </w:r>
      <w:r>
        <w:rPr>
          <w:rFonts w:ascii="Arial" w:eastAsia="Times" w:hAnsi="Arial" w:cs="Arial"/>
          <w:szCs w:val="20"/>
        </w:rPr>
        <w:t>e</w:t>
      </w:r>
      <w:r>
        <w:rPr>
          <w:rFonts w:ascii="Arial" w:hAnsi="Arial" w:cs="Arial"/>
        </w:rPr>
        <w:t>mployees who work on a designated h</w:t>
      </w:r>
      <w:r w:rsidRPr="00546646">
        <w:rPr>
          <w:rFonts w:ascii="Arial" w:hAnsi="Arial" w:cs="Arial"/>
        </w:rPr>
        <w:t xml:space="preserve">oliday </w:t>
      </w:r>
      <w:r w:rsidRPr="00CB662F">
        <w:rPr>
          <w:rFonts w:ascii="Arial" w:eastAsia="Times" w:hAnsi="Arial" w:cs="Arial"/>
          <w:szCs w:val="20"/>
        </w:rPr>
        <w:t xml:space="preserve">will be paid </w:t>
      </w:r>
      <w:r w:rsidRPr="000A6626">
        <w:rPr>
          <w:rFonts w:ascii="Arial" w:eastAsia="Times" w:hAnsi="Arial" w:cs="Arial"/>
          <w:b/>
          <w:bCs/>
          <w:szCs w:val="20"/>
        </w:rPr>
        <w:t>one and one-half times/two times</w:t>
      </w:r>
      <w:r w:rsidRPr="00CB662F">
        <w:rPr>
          <w:rFonts w:ascii="Arial" w:eastAsia="Times" w:hAnsi="Arial" w:cs="Arial"/>
          <w:szCs w:val="20"/>
        </w:rPr>
        <w:t xml:space="preserve"> their regular rate</w:t>
      </w:r>
      <w:r>
        <w:rPr>
          <w:rFonts w:ascii="Arial" w:eastAsia="Times" w:hAnsi="Arial" w:cs="Arial"/>
          <w:szCs w:val="20"/>
        </w:rPr>
        <w:t xml:space="preserve"> of pay</w:t>
      </w:r>
      <w:r w:rsidRPr="00CB662F">
        <w:rPr>
          <w:rFonts w:ascii="Arial" w:eastAsia="Times" w:hAnsi="Arial" w:cs="Arial"/>
          <w:szCs w:val="20"/>
        </w:rPr>
        <w:t xml:space="preserve"> for all </w:t>
      </w:r>
      <w:r w:rsidRPr="00CB662F">
        <w:rPr>
          <w:rFonts w:ascii="Arial" w:eastAsia="Times" w:hAnsi="Arial" w:cs="Arial"/>
          <w:bCs/>
          <w:szCs w:val="20"/>
        </w:rPr>
        <w:t>hours worked</w:t>
      </w:r>
      <w:r w:rsidRPr="00546646">
        <w:rPr>
          <w:rFonts w:ascii="Arial" w:hAnsi="Arial" w:cs="Arial"/>
        </w:rPr>
        <w:t>.</w:t>
      </w:r>
    </w:p>
    <w:p w14:paraId="60531BC6" w14:textId="77777777" w:rsidR="00045F6A" w:rsidRDefault="00045F6A" w:rsidP="00D24728">
      <w:pPr>
        <w:ind w:left="720"/>
        <w:jc w:val="both"/>
        <w:rPr>
          <w:rFonts w:ascii="Arial" w:hAnsi="Arial" w:cs="Arial"/>
          <w:b/>
          <w:bCs/>
        </w:rPr>
      </w:pPr>
    </w:p>
    <w:p w14:paraId="03F8E9DE" w14:textId="77777777" w:rsidR="00045F6A" w:rsidRPr="006B4684" w:rsidRDefault="00045F6A" w:rsidP="00953632">
      <w:pPr>
        <w:ind w:left="720"/>
        <w:jc w:val="center"/>
        <w:rPr>
          <w:rFonts w:ascii="Arial" w:hAnsi="Arial" w:cs="Arial"/>
          <w:b/>
          <w:bCs/>
          <w:color w:val="FF0000"/>
        </w:rPr>
      </w:pPr>
      <w:r w:rsidRPr="006B4684">
        <w:rPr>
          <w:rFonts w:ascii="Arial" w:hAnsi="Arial" w:cs="Arial"/>
          <w:b/>
          <w:bCs/>
          <w:color w:val="FF0000"/>
        </w:rPr>
        <w:t>OR</w:t>
      </w:r>
    </w:p>
    <w:p w14:paraId="0816DA25" w14:textId="77777777" w:rsidR="00045F6A" w:rsidRDefault="00045F6A" w:rsidP="00D24728">
      <w:pPr>
        <w:ind w:left="720"/>
        <w:jc w:val="both"/>
        <w:rPr>
          <w:rFonts w:ascii="Arial" w:hAnsi="Arial" w:cs="Arial"/>
          <w:b/>
          <w:bCs/>
        </w:rPr>
      </w:pPr>
    </w:p>
    <w:p w14:paraId="06015247" w14:textId="5E9E4B69" w:rsidR="00D24728" w:rsidRDefault="00045F6A" w:rsidP="00045F6A">
      <w:pPr>
        <w:ind w:left="720"/>
        <w:jc w:val="both"/>
        <w:rPr>
          <w:rFonts w:ascii="Arial" w:hAnsi="Arial" w:cs="Arial"/>
        </w:rPr>
      </w:pPr>
      <w:r w:rsidRPr="00CB662F">
        <w:rPr>
          <w:rFonts w:ascii="Arial" w:eastAsia="Times" w:hAnsi="Arial" w:cs="Arial"/>
          <w:szCs w:val="20"/>
        </w:rPr>
        <w:t xml:space="preserve">Non-exempt </w:t>
      </w:r>
      <w:r>
        <w:rPr>
          <w:rFonts w:ascii="Arial" w:eastAsia="Times" w:hAnsi="Arial" w:cs="Arial"/>
          <w:szCs w:val="20"/>
        </w:rPr>
        <w:t>e</w:t>
      </w:r>
      <w:r>
        <w:rPr>
          <w:rFonts w:ascii="Arial" w:hAnsi="Arial" w:cs="Arial"/>
        </w:rPr>
        <w:t>mployees who work on a designated h</w:t>
      </w:r>
      <w:r w:rsidRPr="00546646">
        <w:rPr>
          <w:rFonts w:ascii="Arial" w:hAnsi="Arial" w:cs="Arial"/>
        </w:rPr>
        <w:t xml:space="preserve">oliday </w:t>
      </w:r>
      <w:r>
        <w:rPr>
          <w:rFonts w:ascii="Arial" w:eastAsia="Times" w:hAnsi="Arial" w:cs="Arial"/>
          <w:szCs w:val="20"/>
        </w:rPr>
        <w:t>will receive an alternate day off (</w:t>
      </w:r>
      <w:r w:rsidRPr="00045F6A">
        <w:rPr>
          <w:rFonts w:ascii="Arial" w:eastAsia="Times" w:hAnsi="Arial" w:cs="Arial"/>
          <w:b/>
          <w:bCs/>
          <w:szCs w:val="20"/>
        </w:rPr>
        <w:t>include any additional details related to the alternate day off</w:t>
      </w:r>
      <w:r>
        <w:rPr>
          <w:rFonts w:ascii="Arial" w:eastAsia="Times" w:hAnsi="Arial" w:cs="Arial"/>
          <w:szCs w:val="20"/>
        </w:rPr>
        <w:t>)</w:t>
      </w:r>
      <w:r w:rsidRPr="00546646">
        <w:rPr>
          <w:rFonts w:ascii="Arial" w:hAnsi="Arial" w:cs="Arial"/>
        </w:rPr>
        <w:t>.</w:t>
      </w:r>
      <w:r w:rsidR="00D24728" w:rsidRPr="000438A3">
        <w:rPr>
          <w:rFonts w:ascii="Arial" w:hAnsi="Arial" w:cs="Arial"/>
          <w:b/>
          <w:bCs/>
        </w:rPr>
        <w:t>]</w:t>
      </w:r>
      <w:r w:rsidR="00D24728" w:rsidRPr="00546646">
        <w:rPr>
          <w:rFonts w:ascii="Arial" w:hAnsi="Arial" w:cs="Arial"/>
        </w:rPr>
        <w:t xml:space="preserve"> </w:t>
      </w:r>
    </w:p>
    <w:p w14:paraId="414B2EF7" w14:textId="77777777" w:rsidR="00D24728" w:rsidRDefault="00D24728" w:rsidP="00D24728">
      <w:pPr>
        <w:ind w:left="720"/>
        <w:jc w:val="both"/>
        <w:rPr>
          <w:rFonts w:ascii="Arial" w:hAnsi="Arial" w:cs="Arial"/>
        </w:rPr>
      </w:pPr>
    </w:p>
    <w:p w14:paraId="7BBE20D1" w14:textId="6D35A5E1" w:rsidR="00D24728" w:rsidRDefault="00D24728" w:rsidP="00D24728">
      <w:pPr>
        <w:ind w:left="720"/>
        <w:jc w:val="both"/>
        <w:rPr>
          <w:rFonts w:ascii="Arial" w:hAnsi="Arial" w:cs="Arial"/>
          <w:b/>
          <w:bCs/>
        </w:rPr>
      </w:pPr>
      <w:r w:rsidRPr="006B4684">
        <w:rPr>
          <w:rFonts w:ascii="Arial" w:hAnsi="Arial" w:cs="Arial"/>
          <w:b/>
          <w:bCs/>
          <w:color w:val="FF0000"/>
        </w:rPr>
        <w:t>[Optional:</w:t>
      </w:r>
      <w:r w:rsidRPr="006B4684">
        <w:rPr>
          <w:rFonts w:ascii="Arial" w:hAnsi="Arial" w:cs="Arial"/>
          <w:color w:val="FF0000"/>
        </w:rPr>
        <w:t xml:space="preserve"> </w:t>
      </w:r>
      <w:r w:rsidRPr="00F454A1">
        <w:rPr>
          <w:rFonts w:ascii="Arial" w:hAnsi="Arial" w:cs="Arial"/>
        </w:rPr>
        <w:t>Holiday pay is not counted for the purpose of calculating an employee's overtime hours of work or overtime premiums</w:t>
      </w:r>
      <w:r w:rsidRPr="005E033B">
        <w:rPr>
          <w:rFonts w:ascii="Arial" w:hAnsi="Arial" w:cs="Arial"/>
        </w:rPr>
        <w:t>.</w:t>
      </w:r>
      <w:r w:rsidRPr="006B4684">
        <w:rPr>
          <w:rFonts w:ascii="Arial" w:hAnsi="Arial" w:cs="Arial"/>
          <w:b/>
          <w:bCs/>
          <w:color w:val="FF0000"/>
        </w:rPr>
        <w:t>]</w:t>
      </w:r>
    </w:p>
    <w:p w14:paraId="645E0561" w14:textId="77777777" w:rsidR="00D24728" w:rsidRDefault="00D24728">
      <w:pPr>
        <w:rPr>
          <w:rFonts w:ascii="Arial" w:hAnsi="Arial" w:cs="Arial"/>
          <w:b/>
        </w:rPr>
      </w:pPr>
    </w:p>
    <w:p w14:paraId="564356ED" w14:textId="47A0D387" w:rsidR="00103851" w:rsidRDefault="008C7D5B" w:rsidP="00103851">
      <w:pPr>
        <w:jc w:val="both"/>
        <w:rPr>
          <w:rFonts w:ascii="Arial" w:hAnsi="Arial" w:cs="Arial"/>
          <w:b/>
          <w:bCs/>
        </w:rPr>
      </w:pPr>
      <w:r w:rsidRPr="00CB662F">
        <w:rPr>
          <w:rFonts w:ascii="Arial" w:hAnsi="Arial" w:cs="Arial"/>
          <w:b/>
        </w:rPr>
        <w:t>HOLIDAY DURING VACATION/PTO</w:t>
      </w:r>
      <w:bookmarkEnd w:id="157"/>
      <w:r w:rsidR="00103851">
        <w:rPr>
          <w:rFonts w:ascii="Arial" w:hAnsi="Arial" w:cs="Arial"/>
          <w:b/>
        </w:rPr>
        <w:t xml:space="preserve"> </w:t>
      </w:r>
      <w:r w:rsidR="00103851" w:rsidRPr="006B4684">
        <w:rPr>
          <w:rFonts w:ascii="Arial" w:hAnsi="Arial" w:cs="Arial"/>
          <w:b/>
          <w:color w:val="FF0000"/>
        </w:rPr>
        <w:t>[</w:t>
      </w:r>
      <w:r w:rsidR="00103851" w:rsidRPr="006B4684">
        <w:rPr>
          <w:rFonts w:ascii="Arial" w:hAnsi="Arial" w:cs="Arial"/>
          <w:b/>
          <w:bCs/>
          <w:color w:val="FF0000"/>
        </w:rPr>
        <w:t>Include if holidays are paid]</w:t>
      </w:r>
    </w:p>
    <w:p w14:paraId="55E3556D" w14:textId="2BEDA8AE" w:rsidR="008C7D5B" w:rsidRPr="00520DDA" w:rsidRDefault="008C7D5B" w:rsidP="008C7D5B">
      <w:pPr>
        <w:ind w:left="720"/>
        <w:jc w:val="both"/>
        <w:rPr>
          <w:rFonts w:ascii="Arial" w:hAnsi="Arial" w:cs="Arial"/>
        </w:rPr>
      </w:pPr>
      <w:r w:rsidRPr="00CB662F">
        <w:rPr>
          <w:rFonts w:ascii="Arial" w:hAnsi="Arial" w:cs="Arial"/>
        </w:rPr>
        <w:t xml:space="preserve">Eligible employees who are on </w:t>
      </w:r>
      <w:r w:rsidRPr="00CB662F">
        <w:rPr>
          <w:rFonts w:ascii="Arial" w:hAnsi="Arial" w:cs="Arial"/>
          <w:b/>
        </w:rPr>
        <w:t>vacation/PTO</w:t>
      </w:r>
      <w:r w:rsidRPr="00CB662F">
        <w:rPr>
          <w:rFonts w:ascii="Arial" w:hAnsi="Arial" w:cs="Arial"/>
        </w:rPr>
        <w:t xml:space="preserve"> when a paid holiday is observed will receive pay for the holiday at their straight time hourly rate and will not be charged for the </w:t>
      </w:r>
      <w:r w:rsidRPr="00CB662F">
        <w:rPr>
          <w:rFonts w:ascii="Arial" w:hAnsi="Arial" w:cs="Arial"/>
          <w:b/>
        </w:rPr>
        <w:t>vacation/PTO</w:t>
      </w:r>
      <w:r w:rsidRPr="00CB662F">
        <w:rPr>
          <w:rFonts w:ascii="Arial" w:hAnsi="Arial" w:cs="Arial"/>
        </w:rPr>
        <w:t xml:space="preserve"> day.</w:t>
      </w:r>
      <w:r w:rsidR="000438A3" w:rsidRPr="000438A3">
        <w:rPr>
          <w:rFonts w:ascii="Arial" w:hAnsi="Arial" w:cs="Arial"/>
          <w:b/>
          <w:bCs/>
        </w:rPr>
        <w:t>]</w:t>
      </w:r>
    </w:p>
    <w:p w14:paraId="0D5125B8" w14:textId="77777777" w:rsidR="008C7D5B" w:rsidRDefault="008C7D5B" w:rsidP="008C7D5B">
      <w:pPr>
        <w:ind w:left="1440" w:hanging="1440"/>
        <w:rPr>
          <w:rFonts w:ascii="Arial" w:hAnsi="Arial" w:cs="Arial"/>
          <w:b/>
        </w:rPr>
      </w:pPr>
    </w:p>
    <w:p w14:paraId="7D20C5A1" w14:textId="433DB6D8" w:rsidR="008C7D5B" w:rsidRPr="006B4684" w:rsidRDefault="008C7D5B" w:rsidP="008C7D5B">
      <w:pPr>
        <w:ind w:left="1440" w:hanging="1440"/>
        <w:rPr>
          <w:rFonts w:ascii="Arial" w:hAnsi="Arial" w:cs="Arial"/>
          <w:color w:val="FF0000"/>
        </w:rPr>
      </w:pPr>
      <w:r w:rsidRPr="0005758E">
        <w:rPr>
          <w:rFonts w:ascii="Arial" w:hAnsi="Arial" w:cs="Arial"/>
          <w:b/>
        </w:rPr>
        <w:t>WEEKEND HOLIDAYS</w:t>
      </w:r>
      <w:r w:rsidR="005D1B2F">
        <w:rPr>
          <w:rFonts w:ascii="Arial" w:hAnsi="Arial" w:cs="Arial"/>
          <w:b/>
        </w:rPr>
        <w:t xml:space="preserve"> </w:t>
      </w:r>
      <w:r w:rsidR="005D1B2F" w:rsidRPr="006B4684">
        <w:rPr>
          <w:rFonts w:ascii="Arial" w:hAnsi="Arial" w:cs="Arial"/>
          <w:b/>
          <w:color w:val="FF0000"/>
        </w:rPr>
        <w:t>[Include applicable option]</w:t>
      </w:r>
    </w:p>
    <w:p w14:paraId="6D4A9DC2" w14:textId="4553482D" w:rsidR="008C7D5B" w:rsidRDefault="008C7D5B" w:rsidP="008C7D5B">
      <w:pPr>
        <w:ind w:left="720"/>
        <w:jc w:val="both"/>
        <w:rPr>
          <w:rFonts w:ascii="Arial" w:hAnsi="Arial" w:cs="Arial"/>
        </w:rPr>
      </w:pPr>
      <w:r w:rsidRPr="0005758E">
        <w:rPr>
          <w:rFonts w:ascii="Arial" w:hAnsi="Arial" w:cs="Arial"/>
        </w:rPr>
        <w:t xml:space="preserve">When one of </w:t>
      </w:r>
      <w:r w:rsidRPr="00C14521">
        <w:rPr>
          <w:rFonts w:ascii="Arial" w:hAnsi="Arial" w:cs="Arial"/>
        </w:rPr>
        <w:t>the</w:t>
      </w:r>
      <w:r w:rsidRPr="0005758E">
        <w:rPr>
          <w:rFonts w:ascii="Arial" w:hAnsi="Arial" w:cs="Arial"/>
        </w:rPr>
        <w:t xml:space="preserve"> observed holidays falls on a Saturday, </w:t>
      </w:r>
      <w:r>
        <w:rPr>
          <w:rFonts w:ascii="Arial" w:hAnsi="Arial" w:cs="Arial"/>
        </w:rPr>
        <w:t xml:space="preserve">the </w:t>
      </w:r>
      <w:r w:rsidR="00515E99" w:rsidRPr="00DA4C5C">
        <w:rPr>
          <w:rFonts w:ascii="Arial" w:hAnsi="Arial" w:cs="Arial"/>
          <w:bCs/>
        </w:rPr>
        <w:t>Library</w:t>
      </w:r>
      <w:r w:rsidRPr="00DA4C5C">
        <w:rPr>
          <w:rFonts w:ascii="Arial" w:hAnsi="Arial" w:cs="Arial"/>
          <w:bCs/>
        </w:rPr>
        <w:t xml:space="preserve"> w</w:t>
      </w:r>
      <w:r w:rsidRPr="0005758E">
        <w:rPr>
          <w:rFonts w:ascii="Arial" w:hAnsi="Arial" w:cs="Arial"/>
        </w:rPr>
        <w:t xml:space="preserve">ill generally be closed on </w:t>
      </w:r>
      <w:r w:rsidRPr="00C14521">
        <w:rPr>
          <w:rFonts w:ascii="Arial" w:hAnsi="Arial" w:cs="Arial"/>
        </w:rPr>
        <w:t>the</w:t>
      </w:r>
      <w:r w:rsidRPr="0005758E">
        <w:rPr>
          <w:rFonts w:ascii="Arial" w:hAnsi="Arial" w:cs="Arial"/>
        </w:rPr>
        <w:t xml:space="preserve"> preceding Friday. When a holiday falls on Sunday, it will generally be observed on </w:t>
      </w:r>
      <w:r w:rsidRPr="00C14521">
        <w:rPr>
          <w:rFonts w:ascii="Arial" w:hAnsi="Arial" w:cs="Arial"/>
        </w:rPr>
        <w:t>the</w:t>
      </w:r>
      <w:r w:rsidRPr="0005758E">
        <w:rPr>
          <w:rFonts w:ascii="Arial" w:hAnsi="Arial" w:cs="Arial"/>
        </w:rPr>
        <w:t xml:space="preserve"> following Monday.</w:t>
      </w:r>
    </w:p>
    <w:p w14:paraId="5BE34EE4" w14:textId="77777777" w:rsidR="002238BD" w:rsidRDefault="002238BD" w:rsidP="002238BD">
      <w:pPr>
        <w:ind w:left="720"/>
        <w:jc w:val="center"/>
        <w:rPr>
          <w:rFonts w:ascii="Arial" w:hAnsi="Arial" w:cs="Arial"/>
          <w:b/>
        </w:rPr>
      </w:pPr>
    </w:p>
    <w:p w14:paraId="1B6652C1" w14:textId="11ED690A" w:rsidR="002238BD" w:rsidRPr="006B4684" w:rsidRDefault="002238BD" w:rsidP="002238BD">
      <w:pPr>
        <w:ind w:left="720"/>
        <w:jc w:val="center"/>
        <w:rPr>
          <w:rFonts w:ascii="Arial" w:hAnsi="Arial" w:cs="Arial"/>
          <w:color w:val="FF0000"/>
        </w:rPr>
      </w:pPr>
      <w:r w:rsidRPr="006B4684">
        <w:rPr>
          <w:rFonts w:ascii="Arial" w:hAnsi="Arial" w:cs="Arial"/>
          <w:b/>
          <w:color w:val="FF0000"/>
        </w:rPr>
        <w:t>OR</w:t>
      </w:r>
    </w:p>
    <w:p w14:paraId="3F818889" w14:textId="77777777" w:rsidR="002238BD" w:rsidRDefault="002238BD" w:rsidP="002238BD">
      <w:pPr>
        <w:ind w:left="720"/>
        <w:jc w:val="both"/>
        <w:rPr>
          <w:rFonts w:ascii="Arial" w:hAnsi="Arial" w:cs="Arial"/>
        </w:rPr>
      </w:pPr>
    </w:p>
    <w:p w14:paraId="675FC21D" w14:textId="7D8CD4C0" w:rsidR="002238BD" w:rsidRPr="00103851" w:rsidRDefault="002238BD" w:rsidP="002238BD">
      <w:pPr>
        <w:ind w:left="720"/>
        <w:jc w:val="both"/>
        <w:rPr>
          <w:rFonts w:ascii="Arial" w:hAnsi="Arial" w:cs="Arial"/>
        </w:rPr>
      </w:pPr>
      <w:r w:rsidRPr="00103851">
        <w:rPr>
          <w:rFonts w:ascii="Arial" w:hAnsi="Arial" w:cs="Arial"/>
        </w:rPr>
        <w:t xml:space="preserve">When one of the </w:t>
      </w:r>
      <w:r w:rsidR="00103851" w:rsidRPr="00103851">
        <w:rPr>
          <w:rFonts w:ascii="Arial" w:hAnsi="Arial" w:cs="Arial"/>
        </w:rPr>
        <w:t>above-mentioned</w:t>
      </w:r>
      <w:r w:rsidRPr="00103851">
        <w:rPr>
          <w:rFonts w:ascii="Arial" w:hAnsi="Arial" w:cs="Arial"/>
        </w:rPr>
        <w:t xml:space="preserve"> holidays falls on a weekend it is not observed</w:t>
      </w:r>
      <w:r w:rsidR="005D1B2F" w:rsidRPr="00103851">
        <w:rPr>
          <w:rFonts w:ascii="Arial" w:hAnsi="Arial" w:cs="Arial"/>
        </w:rPr>
        <w:t xml:space="preserve"> by the </w:t>
      </w:r>
      <w:r w:rsidR="00515E99">
        <w:rPr>
          <w:rFonts w:ascii="Arial" w:hAnsi="Arial" w:cs="Arial"/>
        </w:rPr>
        <w:t>Library</w:t>
      </w:r>
      <w:r w:rsidRPr="00103851">
        <w:rPr>
          <w:rFonts w:ascii="Arial" w:hAnsi="Arial" w:cs="Arial"/>
        </w:rPr>
        <w:t>.</w:t>
      </w:r>
    </w:p>
    <w:p w14:paraId="62930772" w14:textId="77777777" w:rsidR="008C7D5B" w:rsidRPr="00457CB0" w:rsidRDefault="008C7D5B" w:rsidP="008C7D5B">
      <w:pPr>
        <w:jc w:val="both"/>
        <w:rPr>
          <w:rFonts w:ascii="Arial" w:hAnsi="Arial" w:cs="Arial"/>
        </w:rPr>
      </w:pPr>
      <w:bookmarkStart w:id="158" w:name="_Toc499906728"/>
    </w:p>
    <w:p w14:paraId="3D9196E0" w14:textId="77777777" w:rsidR="008C7D5B" w:rsidRPr="00457CB0" w:rsidRDefault="008C7D5B" w:rsidP="008C7D5B">
      <w:pPr>
        <w:jc w:val="both"/>
        <w:rPr>
          <w:rFonts w:ascii="Arial" w:hAnsi="Arial" w:cs="Arial"/>
        </w:rPr>
      </w:pPr>
      <w:r w:rsidRPr="0005758E">
        <w:rPr>
          <w:rFonts w:ascii="Arial" w:hAnsi="Arial" w:cs="Arial"/>
          <w:b/>
        </w:rPr>
        <w:t>FLOATING HOLIDAYS UPON TERMINATION</w:t>
      </w:r>
      <w:bookmarkEnd w:id="158"/>
    </w:p>
    <w:p w14:paraId="1555EFE3" w14:textId="77777777" w:rsidR="008C7D5B" w:rsidRPr="00457CB0" w:rsidRDefault="008C7D5B" w:rsidP="008C7D5B">
      <w:pPr>
        <w:ind w:left="720"/>
        <w:jc w:val="both"/>
        <w:rPr>
          <w:rFonts w:ascii="Arial" w:hAnsi="Arial" w:cs="Arial"/>
        </w:rPr>
      </w:pPr>
      <w:r w:rsidRPr="0005758E">
        <w:rPr>
          <w:rFonts w:ascii="Arial" w:hAnsi="Arial" w:cs="Arial"/>
        </w:rPr>
        <w:t xml:space="preserve">Floating holidays are </w:t>
      </w:r>
      <w:r w:rsidRPr="0005758E">
        <w:rPr>
          <w:rFonts w:ascii="Arial" w:hAnsi="Arial" w:cs="Arial"/>
          <w:b/>
        </w:rPr>
        <w:t>paid/not paid</w:t>
      </w:r>
      <w:r w:rsidRPr="0005758E">
        <w:rPr>
          <w:rFonts w:ascii="Arial" w:hAnsi="Arial" w:cs="Arial"/>
        </w:rPr>
        <w:t xml:space="preserve"> upon termination of employment.</w:t>
      </w:r>
    </w:p>
    <w:p w14:paraId="1CE08925" w14:textId="77777777" w:rsidR="008C7D5B" w:rsidRPr="00457CB0" w:rsidRDefault="008C7D5B" w:rsidP="008C7D5B">
      <w:pPr>
        <w:jc w:val="both"/>
        <w:rPr>
          <w:rFonts w:ascii="Arial" w:hAnsi="Arial" w:cs="Arial"/>
        </w:rPr>
      </w:pPr>
    </w:p>
    <w:bookmarkEnd w:id="143"/>
    <w:bookmarkEnd w:id="144"/>
    <w:p w14:paraId="63D09741" w14:textId="77777777" w:rsidR="00A7315A" w:rsidRDefault="00A7315A" w:rsidP="00A7315A">
      <w:pPr>
        <w:jc w:val="both"/>
        <w:rPr>
          <w:rFonts w:ascii="Arial" w:hAnsi="Arial" w:cs="Arial"/>
        </w:rPr>
      </w:pPr>
    </w:p>
    <w:p w14:paraId="1FA3244F" w14:textId="2165088E" w:rsidR="00A7315A" w:rsidRDefault="00A7315A" w:rsidP="00A7315A">
      <w:pPr>
        <w:jc w:val="both"/>
        <w:rPr>
          <w:rFonts w:ascii="Arial" w:hAnsi="Arial" w:cs="Arial"/>
        </w:rPr>
      </w:pPr>
    </w:p>
    <w:p w14:paraId="3E496A4B" w14:textId="77777777" w:rsidR="00A139B4" w:rsidRDefault="00A139B4">
      <w:pPr>
        <w:rPr>
          <w:rFonts w:ascii="Arial" w:hAnsi="Arial" w:cs="Arial"/>
          <w:b/>
          <w:sz w:val="36"/>
          <w:szCs w:val="36"/>
        </w:rPr>
      </w:pPr>
      <w:bookmarkStart w:id="159" w:name="_Toc24377131"/>
      <w:bookmarkStart w:id="160" w:name="_Toc536427230"/>
      <w:bookmarkEnd w:id="145"/>
      <w:bookmarkEnd w:id="146"/>
      <w:r>
        <w:rPr>
          <w:szCs w:val="36"/>
        </w:rPr>
        <w:br w:type="page"/>
      </w:r>
    </w:p>
    <w:p w14:paraId="1D031591" w14:textId="51719641" w:rsidR="008069E7" w:rsidRPr="006537DD" w:rsidRDefault="008069E7" w:rsidP="008069E7">
      <w:pPr>
        <w:pStyle w:val="Heading2"/>
      </w:pPr>
      <w:bookmarkStart w:id="161" w:name="_Toc54947167"/>
      <w:bookmarkStart w:id="162" w:name="_Toc25303467"/>
      <w:bookmarkStart w:id="163" w:name="_Hlk54946425"/>
      <w:bookmarkStart w:id="164" w:name="_Toc499906744"/>
      <w:bookmarkStart w:id="165" w:name="_Toc96084092"/>
      <w:bookmarkEnd w:id="147"/>
      <w:bookmarkEnd w:id="159"/>
      <w:bookmarkEnd w:id="160"/>
      <w:r w:rsidRPr="006537DD">
        <w:lastRenderedPageBreak/>
        <w:t>4.0</w:t>
      </w:r>
      <w:r w:rsidR="00CC59A7">
        <w:t>2</w:t>
      </w:r>
      <w:r w:rsidRPr="006537DD">
        <w:tab/>
      </w:r>
      <w:r w:rsidRPr="006537DD">
        <w:tab/>
      </w:r>
      <w:commentRangeStart w:id="166"/>
      <w:r w:rsidRPr="006537DD">
        <w:t>SICK LEAVE</w:t>
      </w:r>
      <w:bookmarkEnd w:id="161"/>
      <w:commentRangeEnd w:id="166"/>
      <w:r w:rsidR="00C21236">
        <w:rPr>
          <w:rStyle w:val="CommentReference"/>
          <w:rFonts w:ascii="Times New Roman" w:hAnsi="Times New Roman" w:cs="Times New Roman"/>
          <w:b w:val="0"/>
        </w:rPr>
        <w:commentReference w:id="166"/>
      </w:r>
      <w:bookmarkEnd w:id="165"/>
    </w:p>
    <w:p w14:paraId="1A5F1081" w14:textId="77777777" w:rsidR="008069E7" w:rsidRPr="007A7EB4" w:rsidRDefault="008069E7" w:rsidP="008069E7">
      <w:pPr>
        <w:jc w:val="both"/>
        <w:rPr>
          <w:rFonts w:ascii="Arial" w:hAnsi="Arial" w:cs="Arial"/>
          <w:b/>
          <w:bCs/>
          <w:sz w:val="36"/>
          <w:szCs w:val="36"/>
        </w:rPr>
      </w:pPr>
    </w:p>
    <w:p w14:paraId="4C08DA83" w14:textId="6511430B" w:rsidR="008069E7" w:rsidRPr="007A7EB4" w:rsidRDefault="008069E7" w:rsidP="008069E7">
      <w:pPr>
        <w:jc w:val="both"/>
        <w:rPr>
          <w:rFonts w:ascii="Arial" w:hAnsi="Arial" w:cs="Arial"/>
        </w:rPr>
      </w:pPr>
      <w:r w:rsidRPr="007A7EB4">
        <w:rPr>
          <w:rFonts w:ascii="Arial" w:hAnsi="Arial" w:cs="Arial"/>
        </w:rPr>
        <w:t>The</w:t>
      </w:r>
      <w:r w:rsidRPr="004A25F5">
        <w:rPr>
          <w:rFonts w:ascii="Arial" w:hAnsi="Arial" w:cs="Arial"/>
          <w:bCs/>
        </w:rPr>
        <w:t xml:space="preserve"> </w:t>
      </w:r>
      <w:r w:rsidR="00515E99" w:rsidRPr="004A25F5">
        <w:rPr>
          <w:rFonts w:ascii="Arial" w:hAnsi="Arial" w:cs="Arial"/>
          <w:bCs/>
        </w:rPr>
        <w:t>Library</w:t>
      </w:r>
      <w:r w:rsidRPr="007A7EB4">
        <w:rPr>
          <w:rFonts w:ascii="Arial" w:hAnsi="Arial" w:cs="Arial"/>
        </w:rPr>
        <w:t xml:space="preserve"> provides eligible employees with </w:t>
      </w:r>
      <w:r>
        <w:rPr>
          <w:rFonts w:ascii="Arial" w:hAnsi="Arial" w:cs="Arial"/>
        </w:rPr>
        <w:t>un</w:t>
      </w:r>
      <w:r w:rsidRPr="007A7EB4">
        <w:rPr>
          <w:rFonts w:ascii="Arial" w:hAnsi="Arial" w:cs="Arial"/>
        </w:rPr>
        <w:t>paid sick leave in accordance with the requirements of New York's mandatory sick leave law.</w:t>
      </w:r>
    </w:p>
    <w:p w14:paraId="0AB3AF88" w14:textId="77777777" w:rsidR="008069E7" w:rsidRPr="007A7EB4" w:rsidRDefault="008069E7" w:rsidP="008069E7">
      <w:pPr>
        <w:jc w:val="both"/>
        <w:rPr>
          <w:rFonts w:ascii="Arial" w:hAnsi="Arial" w:cs="Arial"/>
        </w:rPr>
      </w:pPr>
    </w:p>
    <w:p w14:paraId="2A61A303" w14:textId="77777777" w:rsidR="008069E7" w:rsidRPr="007A7EB4" w:rsidRDefault="008069E7" w:rsidP="008069E7">
      <w:pPr>
        <w:jc w:val="both"/>
        <w:rPr>
          <w:rFonts w:ascii="Arial" w:hAnsi="Arial" w:cs="Arial"/>
        </w:rPr>
      </w:pPr>
      <w:r w:rsidRPr="007A7EB4">
        <w:rPr>
          <w:rFonts w:ascii="Arial" w:hAnsi="Arial" w:cs="Arial"/>
          <w:noProof/>
        </w:rPr>
        <mc:AlternateContent>
          <mc:Choice Requires="wps">
            <w:drawing>
              <wp:anchor distT="0" distB="0" distL="114300" distR="114300" simplePos="0" relativeHeight="251658286" behindDoc="0" locked="0" layoutInCell="1" allowOverlap="1" wp14:anchorId="6BBA4DCF" wp14:editId="6547EE11">
                <wp:simplePos x="0" y="0"/>
                <wp:positionH relativeFrom="column">
                  <wp:posOffset>0</wp:posOffset>
                </wp:positionH>
                <wp:positionV relativeFrom="paragraph">
                  <wp:posOffset>26670</wp:posOffset>
                </wp:positionV>
                <wp:extent cx="5943600" cy="0"/>
                <wp:effectExtent l="0" t="0" r="0" b="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2F733" id="Straight Connector 86" o:spid="_x0000_s1026" style="position:absolute;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7EB7832D" w14:textId="77777777" w:rsidR="008069E7" w:rsidRPr="007A7EB4" w:rsidRDefault="008069E7" w:rsidP="008069E7">
      <w:pPr>
        <w:jc w:val="both"/>
        <w:rPr>
          <w:rStyle w:val="IntenseEmphasis"/>
          <w:rFonts w:cs="Arial"/>
          <w:b w:val="0"/>
          <w:i/>
          <w:iCs w:val="0"/>
        </w:rPr>
      </w:pPr>
      <w:r w:rsidRPr="007A7EB4">
        <w:rPr>
          <w:rStyle w:val="IntenseEmphasis"/>
          <w:rFonts w:cs="Arial"/>
        </w:rPr>
        <w:t>ELIGIBILITY</w:t>
      </w:r>
    </w:p>
    <w:p w14:paraId="6130546D" w14:textId="77777777" w:rsidR="008069E7" w:rsidRPr="007A7EB4" w:rsidRDefault="008069E7" w:rsidP="008069E7">
      <w:pPr>
        <w:ind w:left="720"/>
        <w:jc w:val="both"/>
        <w:rPr>
          <w:rStyle w:val="IntenseEmphasis"/>
          <w:rFonts w:cs="Arial"/>
          <w:b w:val="0"/>
          <w:bCs/>
          <w:i/>
          <w:iCs w:val="0"/>
        </w:rPr>
      </w:pPr>
      <w:r w:rsidRPr="00E1063E">
        <w:rPr>
          <w:rStyle w:val="IntenseEmphasis"/>
          <w:rFonts w:cs="Arial"/>
          <w:b w:val="0"/>
          <w:bCs/>
        </w:rPr>
        <w:t xml:space="preserve">All employees (whether </w:t>
      </w:r>
      <w:commentRangeStart w:id="167"/>
      <w:r w:rsidRPr="00E1063E">
        <w:rPr>
          <w:rStyle w:val="IntenseEmphasis"/>
          <w:rFonts w:cs="Arial"/>
        </w:rPr>
        <w:t>full-time, part-time, temporary, seasonal, per diem</w:t>
      </w:r>
      <w:commentRangeEnd w:id="167"/>
      <w:r w:rsidR="00046514">
        <w:rPr>
          <w:rStyle w:val="CommentReference"/>
        </w:rPr>
        <w:commentReference w:id="167"/>
      </w:r>
      <w:r w:rsidRPr="00E1063E">
        <w:rPr>
          <w:rStyle w:val="IntenseEmphasis"/>
          <w:rFonts w:cs="Arial"/>
          <w:b w:val="0"/>
          <w:bCs/>
        </w:rPr>
        <w:t>) working in New York are eligible to</w:t>
      </w:r>
      <w:r w:rsidRPr="007A7EB4">
        <w:rPr>
          <w:rStyle w:val="IntenseEmphasis"/>
          <w:rFonts w:cs="Arial"/>
        </w:rPr>
        <w:t xml:space="preserve"> accrue/receive</w:t>
      </w:r>
      <w:r w:rsidRPr="00E1063E">
        <w:rPr>
          <w:rStyle w:val="IntenseEmphasis"/>
          <w:rFonts w:cs="Arial"/>
          <w:b w:val="0"/>
          <w:bCs/>
        </w:rPr>
        <w:t xml:space="preserve"> </w:t>
      </w:r>
      <w:r w:rsidRPr="006537DD">
        <w:rPr>
          <w:rStyle w:val="IntenseEmphasis"/>
          <w:rFonts w:cs="Arial"/>
          <w:b w:val="0"/>
          <w:bCs/>
        </w:rPr>
        <w:t>un</w:t>
      </w:r>
      <w:r w:rsidRPr="00744727">
        <w:rPr>
          <w:rStyle w:val="IntenseEmphasis"/>
          <w:rFonts w:cs="Arial"/>
          <w:b w:val="0"/>
          <w:bCs/>
        </w:rPr>
        <w:t>paid</w:t>
      </w:r>
      <w:r w:rsidRPr="00E1063E">
        <w:rPr>
          <w:rStyle w:val="IntenseEmphasis"/>
          <w:rFonts w:cs="Arial"/>
          <w:b w:val="0"/>
          <w:bCs/>
        </w:rPr>
        <w:t xml:space="preserve"> sick leave.</w:t>
      </w:r>
    </w:p>
    <w:p w14:paraId="1623B5D6" w14:textId="77777777" w:rsidR="008069E7" w:rsidRPr="007A7EB4" w:rsidRDefault="008069E7" w:rsidP="008069E7">
      <w:pPr>
        <w:ind w:left="720"/>
        <w:jc w:val="both"/>
        <w:rPr>
          <w:rStyle w:val="IntenseEmphasis"/>
          <w:rFonts w:cs="Arial"/>
          <w:b w:val="0"/>
          <w:bCs/>
          <w:i/>
          <w:iCs w:val="0"/>
        </w:rPr>
      </w:pPr>
    </w:p>
    <w:p w14:paraId="73039D38" w14:textId="77777777" w:rsidR="008069E7" w:rsidRPr="007A7EB4" w:rsidRDefault="008069E7" w:rsidP="008069E7">
      <w:pPr>
        <w:jc w:val="both"/>
        <w:rPr>
          <w:rStyle w:val="IntenseEmphasis"/>
          <w:rFonts w:cs="Arial"/>
          <w:i/>
          <w:iCs w:val="0"/>
        </w:rPr>
      </w:pPr>
      <w:r w:rsidRPr="007A7EB4">
        <w:rPr>
          <w:rStyle w:val="IntenseEmphasis"/>
          <w:rFonts w:cs="Arial"/>
          <w:color w:val="FF0000"/>
        </w:rPr>
        <w:t>[Include if using an accrual method:</w:t>
      </w:r>
    </w:p>
    <w:p w14:paraId="6CB35C4F" w14:textId="77777777" w:rsidR="008069E7" w:rsidRPr="007A7EB4" w:rsidRDefault="008069E7" w:rsidP="008069E7">
      <w:pPr>
        <w:jc w:val="both"/>
        <w:rPr>
          <w:rStyle w:val="IntenseEmphasis"/>
          <w:rFonts w:cs="Arial"/>
          <w:i/>
          <w:iCs w:val="0"/>
        </w:rPr>
      </w:pPr>
      <w:r w:rsidRPr="007A7EB4">
        <w:rPr>
          <w:rStyle w:val="IntenseEmphasis"/>
          <w:rFonts w:cs="Arial"/>
        </w:rPr>
        <w:t>ACCRUAL SICK LEAVE</w:t>
      </w:r>
    </w:p>
    <w:p w14:paraId="37E9435A" w14:textId="4861E225" w:rsidR="008069E7" w:rsidRPr="00E1063E" w:rsidRDefault="008069E7" w:rsidP="008069E7">
      <w:pPr>
        <w:ind w:left="720"/>
        <w:jc w:val="both"/>
        <w:rPr>
          <w:rStyle w:val="IntenseEmphasis"/>
          <w:rFonts w:cs="Arial"/>
          <w:b w:val="0"/>
          <w:bCs/>
          <w:i/>
          <w:iCs w:val="0"/>
        </w:rPr>
      </w:pPr>
      <w:r w:rsidRPr="00E1063E">
        <w:rPr>
          <w:rStyle w:val="IntenseEmphasis"/>
          <w:rFonts w:cs="Arial"/>
          <w:b w:val="0"/>
          <w:bCs/>
        </w:rPr>
        <w:t xml:space="preserve">Eligible employees begin to accrue sick leave </w:t>
      </w:r>
      <w:r w:rsidR="00D14B3F">
        <w:rPr>
          <w:rStyle w:val="IntenseEmphasis"/>
          <w:rFonts w:cs="Arial"/>
          <w:b w:val="0"/>
          <w:bCs/>
        </w:rPr>
        <w:t>upon hire</w:t>
      </w:r>
      <w:r w:rsidRPr="00E1063E">
        <w:rPr>
          <w:rStyle w:val="IntenseEmphasis"/>
          <w:rFonts w:cs="Arial"/>
          <w:b w:val="0"/>
          <w:bCs/>
        </w:rPr>
        <w:t xml:space="preserve">. </w:t>
      </w:r>
    </w:p>
    <w:p w14:paraId="0AC9A8E4" w14:textId="77777777" w:rsidR="008069E7" w:rsidRPr="00E1063E" w:rsidRDefault="008069E7" w:rsidP="008069E7">
      <w:pPr>
        <w:ind w:left="720"/>
        <w:jc w:val="both"/>
        <w:rPr>
          <w:rStyle w:val="IntenseEmphasis"/>
          <w:rFonts w:cs="Arial"/>
          <w:b w:val="0"/>
          <w:bCs/>
          <w:i/>
          <w:iCs w:val="0"/>
        </w:rPr>
      </w:pPr>
    </w:p>
    <w:p w14:paraId="7560FA75" w14:textId="2EDC240F" w:rsidR="008069E7" w:rsidRPr="00744727" w:rsidRDefault="008069E7" w:rsidP="008069E7">
      <w:pPr>
        <w:ind w:left="720"/>
        <w:jc w:val="both"/>
        <w:rPr>
          <w:rStyle w:val="IntenseEmphasis"/>
          <w:rFonts w:cs="Arial"/>
          <w:i/>
          <w:iCs w:val="0"/>
        </w:rPr>
      </w:pPr>
      <w:r w:rsidRPr="006537DD">
        <w:rPr>
          <w:rStyle w:val="IntenseEmphasis"/>
          <w:rFonts w:cs="Arial"/>
          <w:b w:val="0"/>
          <w:bCs/>
        </w:rPr>
        <w:t xml:space="preserve">Sick leave is accrued at a rate of one hour for every 30 hours worked, up to a maximum accrual of 40 hours each leave year. </w:t>
      </w:r>
      <w:r w:rsidRPr="00744727">
        <w:rPr>
          <w:rStyle w:val="IntenseEmphasis"/>
          <w:rFonts w:cs="Arial"/>
          <w:b w:val="0"/>
          <w:bCs/>
        </w:rPr>
        <w:t xml:space="preserve">For purposes of this policy the “leave year” is </w:t>
      </w:r>
      <w:r w:rsidRPr="00744727">
        <w:rPr>
          <w:rStyle w:val="IntenseEmphasis"/>
          <w:rFonts w:cs="Arial"/>
        </w:rPr>
        <w:t xml:space="preserve">[the calendar year from January 1 to December 31/the year based on the employee’s anniversary date/the </w:t>
      </w:r>
      <w:r w:rsidR="00515E99">
        <w:rPr>
          <w:rStyle w:val="IntenseEmphasis"/>
          <w:rFonts w:cs="Arial"/>
        </w:rPr>
        <w:t>Library</w:t>
      </w:r>
      <w:r w:rsidRPr="00744727">
        <w:rPr>
          <w:rStyle w:val="IntenseEmphasis"/>
          <w:rFonts w:cs="Arial"/>
        </w:rPr>
        <w:t>’s fiscal year or insert the company's preferred 12-month period</w:t>
      </w:r>
      <w:r w:rsidRPr="00744727">
        <w:rPr>
          <w:rStyle w:val="IntenseEmphasis"/>
          <w:rFonts w:cs="Arial"/>
          <w:b w:val="0"/>
          <w:bCs/>
        </w:rPr>
        <w:t>.</w:t>
      </w:r>
      <w:r w:rsidRPr="00744727">
        <w:rPr>
          <w:rStyle w:val="IntenseEmphasis"/>
          <w:rFonts w:cs="Arial"/>
        </w:rPr>
        <w:t>]</w:t>
      </w:r>
    </w:p>
    <w:p w14:paraId="24754D39" w14:textId="77777777" w:rsidR="008069E7" w:rsidRPr="007A7EB4" w:rsidRDefault="008069E7" w:rsidP="008069E7">
      <w:pPr>
        <w:ind w:left="720"/>
        <w:jc w:val="both"/>
        <w:rPr>
          <w:rStyle w:val="IntenseEmphasis"/>
          <w:rFonts w:cs="Arial"/>
          <w:i/>
          <w:iCs w:val="0"/>
        </w:rPr>
      </w:pPr>
    </w:p>
    <w:p w14:paraId="43203AC8" w14:textId="77777777" w:rsidR="008069E7" w:rsidRPr="00E1063E" w:rsidRDefault="008069E7" w:rsidP="008069E7">
      <w:pPr>
        <w:ind w:left="720"/>
        <w:jc w:val="both"/>
        <w:rPr>
          <w:rStyle w:val="IntenseEmphasis"/>
          <w:rFonts w:cs="Arial"/>
          <w:b w:val="0"/>
          <w:bCs/>
          <w:i/>
          <w:iCs w:val="0"/>
        </w:rPr>
      </w:pPr>
      <w:r w:rsidRPr="00E1063E">
        <w:rPr>
          <w:rStyle w:val="IntenseEmphasis"/>
          <w:rFonts w:cs="Arial"/>
          <w:b w:val="0"/>
          <w:bCs/>
        </w:rPr>
        <w:t xml:space="preserve">Only actual hours worked count toward the employee’s sick leave accrual. Employees do not accrue sick time for hours not worked including use of sick leave under this policy as well as </w:t>
      </w:r>
      <w:r w:rsidRPr="00E1063E">
        <w:rPr>
          <w:rStyle w:val="IntenseEmphasis"/>
          <w:rFonts w:cs="Arial"/>
        </w:rPr>
        <w:t>PTO, vacation, personal days or holidays</w:t>
      </w:r>
      <w:r w:rsidRPr="00E1063E">
        <w:rPr>
          <w:rStyle w:val="IntenseEmphasis"/>
          <w:rFonts w:cs="Arial"/>
          <w:b w:val="0"/>
          <w:bCs/>
        </w:rPr>
        <w:t>.</w:t>
      </w:r>
    </w:p>
    <w:p w14:paraId="467BD18A" w14:textId="77777777" w:rsidR="008069E7" w:rsidRPr="007A7EB4" w:rsidRDefault="008069E7" w:rsidP="008069E7">
      <w:pPr>
        <w:jc w:val="both"/>
        <w:rPr>
          <w:rStyle w:val="IntenseEmphasis"/>
          <w:rFonts w:cs="Arial"/>
          <w:i/>
          <w:iCs w:val="0"/>
        </w:rPr>
      </w:pPr>
    </w:p>
    <w:p w14:paraId="17226E88" w14:textId="77777777" w:rsidR="008069E7" w:rsidRPr="007A7EB4" w:rsidRDefault="008069E7" w:rsidP="008069E7">
      <w:pPr>
        <w:jc w:val="both"/>
        <w:rPr>
          <w:rStyle w:val="IntenseEmphasis"/>
          <w:rFonts w:cs="Arial"/>
          <w:i/>
          <w:iCs w:val="0"/>
        </w:rPr>
      </w:pPr>
      <w:r w:rsidRPr="007A7EB4">
        <w:rPr>
          <w:rStyle w:val="IntenseEmphasis"/>
          <w:rFonts w:cs="Arial"/>
          <w:color w:val="FF0000"/>
        </w:rPr>
        <w:t>[Include if using a frontload method:</w:t>
      </w:r>
    </w:p>
    <w:p w14:paraId="1EF71141" w14:textId="77777777" w:rsidR="008069E7" w:rsidRPr="007A7EB4" w:rsidRDefault="008069E7" w:rsidP="008069E7">
      <w:pPr>
        <w:jc w:val="both"/>
        <w:rPr>
          <w:rStyle w:val="IntenseEmphasis"/>
          <w:rFonts w:cs="Arial"/>
          <w:i/>
          <w:iCs w:val="0"/>
        </w:rPr>
      </w:pPr>
      <w:r w:rsidRPr="007A7EB4">
        <w:rPr>
          <w:rStyle w:val="IntenseEmphasis"/>
          <w:rFonts w:cs="Arial"/>
        </w:rPr>
        <w:t>SICK LEAVE</w:t>
      </w:r>
    </w:p>
    <w:p w14:paraId="075DA6C9" w14:textId="603CB890" w:rsidR="008069E7" w:rsidRPr="006537DD" w:rsidRDefault="008069E7" w:rsidP="008069E7">
      <w:pPr>
        <w:ind w:left="720"/>
        <w:jc w:val="both"/>
        <w:rPr>
          <w:rStyle w:val="IntenseEmphasis"/>
          <w:rFonts w:cs="Arial"/>
          <w:b w:val="0"/>
          <w:bCs/>
        </w:rPr>
      </w:pPr>
      <w:r w:rsidRPr="006537DD">
        <w:rPr>
          <w:rStyle w:val="IntenseEmphasis"/>
          <w:rFonts w:cs="Arial"/>
          <w:b w:val="0"/>
          <w:bCs/>
        </w:rPr>
        <w:t xml:space="preserve">Eligible employees will receive 40 hours of sick leave </w:t>
      </w:r>
      <w:r w:rsidR="00D14B3F">
        <w:rPr>
          <w:rStyle w:val="IntenseEmphasis"/>
          <w:rFonts w:cs="Arial"/>
          <w:b w:val="0"/>
          <w:bCs/>
        </w:rPr>
        <w:t>upon hire</w:t>
      </w:r>
      <w:r w:rsidRPr="006537DD">
        <w:rPr>
          <w:rStyle w:val="IntenseEmphasis"/>
          <w:rFonts w:cs="Arial"/>
          <w:b w:val="0"/>
          <w:bCs/>
        </w:rPr>
        <w:t xml:space="preserve">. </w:t>
      </w:r>
    </w:p>
    <w:p w14:paraId="2ED41B07" w14:textId="77777777" w:rsidR="008069E7" w:rsidRPr="007A7EB4" w:rsidRDefault="008069E7" w:rsidP="008069E7">
      <w:pPr>
        <w:ind w:left="720"/>
        <w:jc w:val="both"/>
        <w:rPr>
          <w:rStyle w:val="IntenseEmphasis"/>
          <w:rFonts w:cs="Arial"/>
          <w:b w:val="0"/>
          <w:bCs/>
          <w:i/>
          <w:iCs w:val="0"/>
        </w:rPr>
      </w:pPr>
    </w:p>
    <w:p w14:paraId="1A1DA341" w14:textId="77777777" w:rsidR="008069E7" w:rsidRPr="007A7EB4" w:rsidRDefault="008069E7" w:rsidP="008069E7">
      <w:pPr>
        <w:ind w:left="720"/>
        <w:jc w:val="both"/>
        <w:rPr>
          <w:rStyle w:val="IntenseEmphasis"/>
          <w:rFonts w:cs="Arial"/>
          <w:b w:val="0"/>
          <w:bCs/>
          <w:i/>
          <w:iCs w:val="0"/>
        </w:rPr>
      </w:pPr>
      <w:r w:rsidRPr="00E1063E">
        <w:rPr>
          <w:rStyle w:val="IntenseEmphasis"/>
          <w:rFonts w:cs="Arial"/>
          <w:b w:val="0"/>
          <w:bCs/>
        </w:rPr>
        <w:t xml:space="preserve">Each eligible employee’s full allotment of sick leave will be granted on the first day of each leave year. </w:t>
      </w:r>
      <w:r w:rsidRPr="00C47E9F">
        <w:rPr>
          <w:rStyle w:val="IntenseEmphasis"/>
          <w:rFonts w:cs="Arial"/>
          <w:color w:val="FF0000"/>
        </w:rPr>
        <w:t xml:space="preserve">[Optional: </w:t>
      </w:r>
      <w:r w:rsidRPr="001E6421">
        <w:rPr>
          <w:rStyle w:val="IntenseEmphasis"/>
          <w:rFonts w:cs="Arial"/>
          <w:b w:val="0"/>
        </w:rPr>
        <w:t>During the initial year of employment, employees will receive a pro-rated amount of leave based on the number of hours they are expected to work for the remainder of that leave year.</w:t>
      </w:r>
      <w:r w:rsidRPr="00C47E9F">
        <w:rPr>
          <w:rStyle w:val="IntenseEmphasis"/>
          <w:rFonts w:cs="Arial"/>
          <w:color w:val="FF0000"/>
        </w:rPr>
        <w:t>]</w:t>
      </w:r>
      <w:r w:rsidRPr="007A7EB4">
        <w:rPr>
          <w:rStyle w:val="IntenseEmphasis"/>
          <w:rFonts w:cs="Arial"/>
        </w:rPr>
        <w:t xml:space="preserve"> </w:t>
      </w:r>
    </w:p>
    <w:p w14:paraId="7E0CA191" w14:textId="77777777" w:rsidR="008069E7" w:rsidRPr="007A7EB4" w:rsidRDefault="008069E7" w:rsidP="008069E7">
      <w:pPr>
        <w:ind w:left="720"/>
        <w:jc w:val="both"/>
        <w:rPr>
          <w:rStyle w:val="IntenseEmphasis"/>
          <w:rFonts w:cs="Arial"/>
          <w:b w:val="0"/>
          <w:bCs/>
          <w:i/>
          <w:iCs w:val="0"/>
        </w:rPr>
      </w:pPr>
    </w:p>
    <w:p w14:paraId="459F3747" w14:textId="77777777" w:rsidR="008069E7" w:rsidRPr="00050F30" w:rsidRDefault="008069E7" w:rsidP="008069E7">
      <w:pPr>
        <w:ind w:left="720"/>
        <w:jc w:val="both"/>
        <w:rPr>
          <w:rStyle w:val="IntenseEmphasis"/>
          <w:rFonts w:cs="Arial"/>
          <w:b w:val="0"/>
          <w:bCs/>
          <w:i/>
          <w:iCs w:val="0"/>
        </w:rPr>
      </w:pPr>
      <w:r w:rsidRPr="00C47E9F">
        <w:rPr>
          <w:rStyle w:val="IntenseEmphasis"/>
          <w:rFonts w:cs="Arial"/>
          <w:color w:val="FF0000"/>
        </w:rPr>
        <w:t xml:space="preserve">[Optional: </w:t>
      </w:r>
      <w:r w:rsidRPr="007A7EB4">
        <w:rPr>
          <w:rStyle w:val="IntenseEmphasis"/>
          <w:rFonts w:cs="Arial"/>
        </w:rPr>
        <w:t>Part-time, temporary, seasonal, per diem</w:t>
      </w:r>
      <w:r w:rsidRPr="00050F30">
        <w:rPr>
          <w:rStyle w:val="IntenseEmphasis"/>
          <w:rFonts w:cs="Arial"/>
          <w:b w:val="0"/>
          <w:bCs/>
        </w:rPr>
        <w:t xml:space="preserve"> will receive a pro-rated amount of leave based on the number of hours they are expected to work in a leave year</w:t>
      </w:r>
      <w:r w:rsidRPr="00C47E9F">
        <w:rPr>
          <w:rStyle w:val="IntenseEmphasis"/>
          <w:rFonts w:cs="Arial"/>
          <w:b w:val="0"/>
          <w:bCs/>
          <w:color w:val="FF0000"/>
        </w:rPr>
        <w:t>.</w:t>
      </w:r>
      <w:r w:rsidRPr="00C47E9F">
        <w:rPr>
          <w:rStyle w:val="IntenseEmphasis"/>
          <w:rFonts w:cs="Arial"/>
          <w:color w:val="FF0000"/>
        </w:rPr>
        <w:t>]</w:t>
      </w:r>
    </w:p>
    <w:p w14:paraId="08188586" w14:textId="77777777" w:rsidR="008069E7" w:rsidRPr="007A7EB4" w:rsidRDefault="008069E7" w:rsidP="008069E7">
      <w:pPr>
        <w:jc w:val="both"/>
        <w:rPr>
          <w:rStyle w:val="IntenseEmphasis"/>
          <w:rFonts w:cs="Arial"/>
          <w:b w:val="0"/>
          <w:bCs/>
          <w:i/>
          <w:iCs w:val="0"/>
        </w:rPr>
      </w:pPr>
    </w:p>
    <w:p w14:paraId="2FC71A48" w14:textId="586EBBCE" w:rsidR="008069E7" w:rsidRPr="007A7EB4" w:rsidRDefault="008069E7" w:rsidP="008069E7">
      <w:pPr>
        <w:ind w:left="720"/>
        <w:jc w:val="both"/>
        <w:rPr>
          <w:rStyle w:val="IntenseEmphasis"/>
          <w:rFonts w:cs="Arial"/>
          <w:i/>
          <w:iCs w:val="0"/>
        </w:rPr>
      </w:pPr>
      <w:r w:rsidRPr="00531340">
        <w:rPr>
          <w:rStyle w:val="IntenseEmphasis"/>
          <w:rFonts w:cs="Arial"/>
          <w:b w:val="0"/>
          <w:bCs/>
        </w:rPr>
        <w:t xml:space="preserve">For purposes of this policy the “leave year” is </w:t>
      </w:r>
      <w:r w:rsidRPr="007A7EB4">
        <w:rPr>
          <w:rStyle w:val="IntenseEmphasis"/>
          <w:rFonts w:cs="Arial"/>
        </w:rPr>
        <w:t xml:space="preserve">[the calendar year from January 1 to December 31/the year based on the employee’s anniversary date/the </w:t>
      </w:r>
      <w:r w:rsidR="00515E99">
        <w:rPr>
          <w:rStyle w:val="IntenseEmphasis"/>
          <w:rFonts w:cs="Arial"/>
        </w:rPr>
        <w:t>Library</w:t>
      </w:r>
      <w:r w:rsidRPr="007A7EB4">
        <w:rPr>
          <w:rStyle w:val="IntenseEmphasis"/>
          <w:rFonts w:cs="Arial"/>
        </w:rPr>
        <w:t>’s fiscal year or insert the company's preferred 12-month period</w:t>
      </w:r>
      <w:r w:rsidRPr="00E1063E">
        <w:rPr>
          <w:rStyle w:val="IntenseEmphasis"/>
          <w:rFonts w:cs="Arial"/>
          <w:b w:val="0"/>
          <w:bCs/>
        </w:rPr>
        <w:t>.</w:t>
      </w:r>
      <w:r w:rsidRPr="007A7EB4">
        <w:rPr>
          <w:rStyle w:val="IntenseEmphasis"/>
          <w:rFonts w:cs="Arial"/>
        </w:rPr>
        <w:t>]</w:t>
      </w:r>
    </w:p>
    <w:p w14:paraId="04480344" w14:textId="77777777" w:rsidR="008069E7" w:rsidRPr="007A7EB4" w:rsidRDefault="008069E7" w:rsidP="008069E7">
      <w:pPr>
        <w:ind w:left="720"/>
        <w:jc w:val="both"/>
        <w:rPr>
          <w:rStyle w:val="IntenseEmphasis"/>
          <w:rFonts w:cs="Arial"/>
          <w:i/>
          <w:iCs w:val="0"/>
        </w:rPr>
      </w:pPr>
    </w:p>
    <w:p w14:paraId="59B209A4" w14:textId="77777777" w:rsidR="008069E7" w:rsidRPr="007A7EB4" w:rsidRDefault="008069E7" w:rsidP="008069E7">
      <w:pPr>
        <w:jc w:val="both"/>
        <w:rPr>
          <w:rStyle w:val="IntenseEmphasis"/>
          <w:rFonts w:cs="Arial"/>
          <w:i/>
          <w:iCs w:val="0"/>
        </w:rPr>
      </w:pPr>
      <w:r w:rsidRPr="007A7EB4">
        <w:rPr>
          <w:rStyle w:val="IntenseEmphasis"/>
          <w:rFonts w:cs="Arial"/>
        </w:rPr>
        <w:t>USE OF SICK LEAVE</w:t>
      </w:r>
    </w:p>
    <w:p w14:paraId="1E28AC6D" w14:textId="77777777" w:rsidR="008069E7" w:rsidRPr="00531340" w:rsidRDefault="008069E7" w:rsidP="008069E7">
      <w:pPr>
        <w:ind w:left="720"/>
        <w:jc w:val="both"/>
        <w:rPr>
          <w:rStyle w:val="IntenseEmphasis"/>
          <w:rFonts w:cs="Arial"/>
          <w:b w:val="0"/>
          <w:bCs/>
          <w:i/>
          <w:iCs w:val="0"/>
        </w:rPr>
      </w:pPr>
      <w:r w:rsidRPr="00531340">
        <w:rPr>
          <w:rStyle w:val="IntenseEmphasis"/>
          <w:rFonts w:cs="Arial"/>
          <w:b w:val="0"/>
          <w:bCs/>
        </w:rPr>
        <w:t xml:space="preserve">Employees may use accrued leave for the following reasons impacting the employee or a member of their family for whom they are providing care or assistance with care: </w:t>
      </w:r>
    </w:p>
    <w:p w14:paraId="196B8EE4" w14:textId="77777777" w:rsidR="008069E7" w:rsidRPr="00531340" w:rsidRDefault="008069E7" w:rsidP="008069E7">
      <w:pPr>
        <w:ind w:left="720"/>
        <w:jc w:val="both"/>
        <w:rPr>
          <w:rStyle w:val="IntenseEmphasis"/>
          <w:rFonts w:cs="Arial"/>
          <w:b w:val="0"/>
          <w:bCs/>
          <w:i/>
          <w:iCs w:val="0"/>
        </w:rPr>
      </w:pPr>
    </w:p>
    <w:p w14:paraId="4E558AA2" w14:textId="77777777" w:rsidR="008069E7" w:rsidRPr="00050F30" w:rsidRDefault="008069E7" w:rsidP="008069E7">
      <w:pPr>
        <w:ind w:left="720"/>
        <w:jc w:val="both"/>
        <w:rPr>
          <w:rStyle w:val="IntenseEmphasis"/>
          <w:rFonts w:cs="Arial"/>
          <w:i/>
          <w:iCs w:val="0"/>
        </w:rPr>
      </w:pPr>
      <w:r w:rsidRPr="00050F30">
        <w:rPr>
          <w:rStyle w:val="IntenseEmphasis"/>
          <w:rFonts w:cs="Arial"/>
        </w:rPr>
        <w:lastRenderedPageBreak/>
        <w:t>Sick Leave</w:t>
      </w:r>
    </w:p>
    <w:p w14:paraId="42B43F78" w14:textId="77777777" w:rsidR="008069E7" w:rsidRPr="00531340" w:rsidRDefault="008069E7" w:rsidP="00746936">
      <w:pPr>
        <w:pStyle w:val="ListParagraph"/>
        <w:numPr>
          <w:ilvl w:val="0"/>
          <w:numId w:val="55"/>
        </w:numPr>
        <w:jc w:val="both"/>
        <w:rPr>
          <w:rStyle w:val="IntenseEmphasis"/>
          <w:rFonts w:cs="Arial"/>
          <w:b w:val="0"/>
          <w:bCs/>
          <w:i/>
          <w:iCs w:val="0"/>
        </w:rPr>
      </w:pPr>
      <w:r w:rsidRPr="00531340">
        <w:rPr>
          <w:rStyle w:val="IntenseEmphasis"/>
          <w:rFonts w:cs="Arial"/>
          <w:b w:val="0"/>
          <w:bCs/>
        </w:rPr>
        <w:t xml:space="preserve">For mental or physical illness, injury, or health condition, regardless of whether it has been diagnosed or requires medical care at the time of the request for leave; or </w:t>
      </w:r>
    </w:p>
    <w:p w14:paraId="17F3B789" w14:textId="77777777" w:rsidR="008069E7" w:rsidRPr="00531340" w:rsidRDefault="008069E7" w:rsidP="00746936">
      <w:pPr>
        <w:pStyle w:val="ListParagraph"/>
        <w:numPr>
          <w:ilvl w:val="0"/>
          <w:numId w:val="55"/>
        </w:numPr>
        <w:jc w:val="both"/>
        <w:rPr>
          <w:rStyle w:val="IntenseEmphasis"/>
          <w:rFonts w:cs="Arial"/>
          <w:b w:val="0"/>
          <w:bCs/>
          <w:i/>
          <w:iCs w:val="0"/>
        </w:rPr>
      </w:pPr>
      <w:r w:rsidRPr="00531340">
        <w:rPr>
          <w:rStyle w:val="IntenseEmphasis"/>
          <w:rFonts w:cs="Arial"/>
          <w:b w:val="0"/>
          <w:bCs/>
        </w:rPr>
        <w:t xml:space="preserve">For the diagnosis, care, or treatment of a mental or physical illness, injury or health condition; or need for medical diagnosis or preventive care. </w:t>
      </w:r>
    </w:p>
    <w:p w14:paraId="7BD4CD8B" w14:textId="77777777" w:rsidR="008069E7" w:rsidRPr="00531340" w:rsidRDefault="008069E7" w:rsidP="008069E7">
      <w:pPr>
        <w:ind w:left="720"/>
        <w:jc w:val="both"/>
        <w:rPr>
          <w:rStyle w:val="IntenseEmphasis"/>
          <w:rFonts w:cs="Arial"/>
          <w:b w:val="0"/>
          <w:bCs/>
          <w:i/>
          <w:iCs w:val="0"/>
        </w:rPr>
      </w:pPr>
    </w:p>
    <w:p w14:paraId="2DDE5857" w14:textId="77777777" w:rsidR="008069E7" w:rsidRPr="00050F30" w:rsidRDefault="008069E7" w:rsidP="008069E7">
      <w:pPr>
        <w:ind w:left="720"/>
        <w:jc w:val="both"/>
        <w:rPr>
          <w:rStyle w:val="IntenseEmphasis"/>
          <w:rFonts w:cs="Arial"/>
          <w:i/>
          <w:iCs w:val="0"/>
        </w:rPr>
      </w:pPr>
      <w:r w:rsidRPr="00050F30">
        <w:rPr>
          <w:rStyle w:val="IntenseEmphasis"/>
          <w:rFonts w:cs="Arial"/>
        </w:rPr>
        <w:t>Safe Leave</w:t>
      </w:r>
    </w:p>
    <w:p w14:paraId="45EFCB69" w14:textId="77777777" w:rsidR="008069E7" w:rsidRPr="00531340" w:rsidRDefault="008069E7" w:rsidP="00746936">
      <w:pPr>
        <w:pStyle w:val="ListParagraph"/>
        <w:numPr>
          <w:ilvl w:val="0"/>
          <w:numId w:val="56"/>
        </w:numPr>
        <w:jc w:val="both"/>
        <w:rPr>
          <w:rStyle w:val="IntenseEmphasis"/>
          <w:rFonts w:cs="Arial"/>
          <w:b w:val="0"/>
          <w:bCs/>
          <w:i/>
          <w:iCs w:val="0"/>
        </w:rPr>
      </w:pPr>
      <w:r w:rsidRPr="00531340">
        <w:rPr>
          <w:rStyle w:val="IntenseEmphasis"/>
          <w:rFonts w:cs="Arial"/>
          <w:b w:val="0"/>
          <w:bCs/>
        </w:rPr>
        <w:t xml:space="preserve">For an absence from work when the employee or employee’s family member has been the victim of domestic violence as defined by the State Human Rights Law, a family offense, sexual offense, stalking, or human trafficking due to any of the following as it relates to the domestic violence, family offense, sexual offense, stalking, or human trafficking: </w:t>
      </w:r>
    </w:p>
    <w:p w14:paraId="1B5B51C4" w14:textId="77777777" w:rsidR="008069E7" w:rsidRPr="00531340" w:rsidRDefault="008069E7" w:rsidP="00746936">
      <w:pPr>
        <w:pStyle w:val="ListParagraph"/>
        <w:numPr>
          <w:ilvl w:val="0"/>
          <w:numId w:val="57"/>
        </w:numPr>
        <w:jc w:val="both"/>
        <w:rPr>
          <w:rStyle w:val="IntenseEmphasis"/>
          <w:rFonts w:cs="Arial"/>
          <w:b w:val="0"/>
          <w:bCs/>
          <w:i/>
          <w:iCs w:val="0"/>
        </w:rPr>
      </w:pPr>
      <w:r w:rsidRPr="00531340">
        <w:rPr>
          <w:rStyle w:val="IntenseEmphasis"/>
          <w:rFonts w:cs="Arial"/>
          <w:b w:val="0"/>
          <w:bCs/>
        </w:rPr>
        <w:t xml:space="preserve">to obtain services from a domestic violence shelter, rape crisis center, or other services program; </w:t>
      </w:r>
    </w:p>
    <w:p w14:paraId="195C7EC8" w14:textId="77777777" w:rsidR="008069E7" w:rsidRPr="00531340" w:rsidRDefault="008069E7" w:rsidP="00746936">
      <w:pPr>
        <w:pStyle w:val="ListParagraph"/>
        <w:numPr>
          <w:ilvl w:val="0"/>
          <w:numId w:val="57"/>
        </w:numPr>
        <w:jc w:val="both"/>
        <w:rPr>
          <w:rStyle w:val="IntenseEmphasis"/>
          <w:rFonts w:cs="Arial"/>
          <w:b w:val="0"/>
          <w:bCs/>
          <w:i/>
          <w:iCs w:val="0"/>
        </w:rPr>
      </w:pPr>
      <w:r w:rsidRPr="00531340">
        <w:rPr>
          <w:rStyle w:val="IntenseEmphasis"/>
          <w:rFonts w:cs="Arial"/>
          <w:b w:val="0"/>
          <w:bCs/>
        </w:rPr>
        <w:t xml:space="preserve">to participate in safety planning, temporarily or permanently relocate, or take other actions to increase the safety of the employee or employee’s family members; </w:t>
      </w:r>
    </w:p>
    <w:p w14:paraId="0C788970" w14:textId="77777777" w:rsidR="008069E7" w:rsidRPr="00531340" w:rsidRDefault="008069E7" w:rsidP="00746936">
      <w:pPr>
        <w:pStyle w:val="ListParagraph"/>
        <w:numPr>
          <w:ilvl w:val="0"/>
          <w:numId w:val="57"/>
        </w:numPr>
        <w:jc w:val="both"/>
        <w:rPr>
          <w:rStyle w:val="IntenseEmphasis"/>
          <w:rFonts w:cs="Arial"/>
          <w:b w:val="0"/>
          <w:bCs/>
          <w:i/>
          <w:iCs w:val="0"/>
        </w:rPr>
      </w:pPr>
      <w:r w:rsidRPr="00531340">
        <w:rPr>
          <w:rStyle w:val="IntenseEmphasis"/>
          <w:rFonts w:cs="Arial"/>
          <w:b w:val="0"/>
          <w:bCs/>
        </w:rPr>
        <w:t xml:space="preserve">to meet with an attorney or other social services provider to obtain information and advice on, and prepare for or participate in any criminal or civil proceeding; </w:t>
      </w:r>
    </w:p>
    <w:p w14:paraId="073D4BCF" w14:textId="77777777" w:rsidR="008069E7" w:rsidRPr="00531340" w:rsidRDefault="008069E7" w:rsidP="00746936">
      <w:pPr>
        <w:pStyle w:val="ListParagraph"/>
        <w:numPr>
          <w:ilvl w:val="0"/>
          <w:numId w:val="57"/>
        </w:numPr>
        <w:jc w:val="both"/>
        <w:rPr>
          <w:rStyle w:val="IntenseEmphasis"/>
          <w:rFonts w:cs="Arial"/>
          <w:b w:val="0"/>
          <w:bCs/>
          <w:i/>
          <w:iCs w:val="0"/>
        </w:rPr>
      </w:pPr>
      <w:r w:rsidRPr="00531340">
        <w:rPr>
          <w:rStyle w:val="IntenseEmphasis"/>
          <w:rFonts w:cs="Arial"/>
          <w:b w:val="0"/>
          <w:bCs/>
        </w:rPr>
        <w:t xml:space="preserve">to file a complaint or domestic incident report with law enforcement; </w:t>
      </w:r>
    </w:p>
    <w:p w14:paraId="5591E790" w14:textId="77777777" w:rsidR="008069E7" w:rsidRPr="00531340" w:rsidRDefault="008069E7" w:rsidP="00746936">
      <w:pPr>
        <w:pStyle w:val="ListParagraph"/>
        <w:numPr>
          <w:ilvl w:val="0"/>
          <w:numId w:val="57"/>
        </w:numPr>
        <w:jc w:val="both"/>
        <w:rPr>
          <w:rStyle w:val="IntenseEmphasis"/>
          <w:rFonts w:cs="Arial"/>
          <w:b w:val="0"/>
          <w:bCs/>
          <w:i/>
          <w:iCs w:val="0"/>
        </w:rPr>
      </w:pPr>
      <w:r w:rsidRPr="00531340">
        <w:rPr>
          <w:rStyle w:val="IntenseEmphasis"/>
          <w:rFonts w:cs="Arial"/>
          <w:b w:val="0"/>
          <w:bCs/>
        </w:rPr>
        <w:t xml:space="preserve">to meet with a district attorney’s office; </w:t>
      </w:r>
    </w:p>
    <w:p w14:paraId="596D7553" w14:textId="77777777" w:rsidR="008069E7" w:rsidRPr="00531340" w:rsidRDefault="008069E7" w:rsidP="00746936">
      <w:pPr>
        <w:pStyle w:val="ListParagraph"/>
        <w:numPr>
          <w:ilvl w:val="0"/>
          <w:numId w:val="57"/>
        </w:numPr>
        <w:jc w:val="both"/>
        <w:rPr>
          <w:rStyle w:val="IntenseEmphasis"/>
          <w:rFonts w:cs="Arial"/>
          <w:b w:val="0"/>
          <w:bCs/>
          <w:i/>
          <w:iCs w:val="0"/>
        </w:rPr>
      </w:pPr>
      <w:r w:rsidRPr="00531340">
        <w:rPr>
          <w:rStyle w:val="IntenseEmphasis"/>
          <w:rFonts w:cs="Arial"/>
          <w:b w:val="0"/>
          <w:bCs/>
        </w:rPr>
        <w:t xml:space="preserve">to enroll children in a new school; or </w:t>
      </w:r>
    </w:p>
    <w:p w14:paraId="573ACE36" w14:textId="77777777" w:rsidR="008069E7" w:rsidRPr="00531340" w:rsidRDefault="008069E7" w:rsidP="00746936">
      <w:pPr>
        <w:pStyle w:val="ListParagraph"/>
        <w:numPr>
          <w:ilvl w:val="0"/>
          <w:numId w:val="57"/>
        </w:numPr>
        <w:jc w:val="both"/>
        <w:rPr>
          <w:rStyle w:val="IntenseEmphasis"/>
          <w:rFonts w:cs="Arial"/>
          <w:b w:val="0"/>
          <w:bCs/>
          <w:i/>
          <w:iCs w:val="0"/>
        </w:rPr>
      </w:pPr>
      <w:r w:rsidRPr="00531340">
        <w:rPr>
          <w:rStyle w:val="IntenseEmphasis"/>
          <w:rFonts w:cs="Arial"/>
          <w:b w:val="0"/>
          <w:bCs/>
        </w:rPr>
        <w:t>to take any other actions necessary to ensure the health or safety of the employee or the employee’s family member or to protect those who associate or work with the employee.</w:t>
      </w:r>
    </w:p>
    <w:p w14:paraId="0605DE63" w14:textId="77777777" w:rsidR="008069E7" w:rsidRPr="00531340" w:rsidRDefault="008069E7" w:rsidP="008069E7">
      <w:pPr>
        <w:ind w:left="720"/>
        <w:jc w:val="both"/>
        <w:rPr>
          <w:rStyle w:val="IntenseEmphasis"/>
          <w:rFonts w:cs="Arial"/>
          <w:b w:val="0"/>
          <w:bCs/>
          <w:i/>
          <w:iCs w:val="0"/>
        </w:rPr>
      </w:pPr>
    </w:p>
    <w:p w14:paraId="2A313D9B" w14:textId="77777777" w:rsidR="008069E7" w:rsidRPr="00531340" w:rsidRDefault="008069E7" w:rsidP="008069E7">
      <w:pPr>
        <w:ind w:left="720"/>
        <w:jc w:val="both"/>
        <w:rPr>
          <w:rStyle w:val="IntenseEmphasis"/>
          <w:rFonts w:cs="Arial"/>
          <w:b w:val="0"/>
          <w:bCs/>
          <w:i/>
          <w:iCs w:val="0"/>
        </w:rPr>
      </w:pPr>
      <w:r w:rsidRPr="00531340">
        <w:rPr>
          <w:rStyle w:val="IntenseEmphasis"/>
          <w:rFonts w:cs="Arial"/>
          <w:b w:val="0"/>
          <w:bCs/>
        </w:rPr>
        <w:t xml:space="preserve">An individual is not eligible for safe leave where that individual has committed such domestic violence, family offense, sexual offense, stalking or human trafficking, regardless of any family relationship. </w:t>
      </w:r>
    </w:p>
    <w:p w14:paraId="3E151B48" w14:textId="77777777" w:rsidR="008069E7" w:rsidRPr="007A7EB4" w:rsidRDefault="008069E7" w:rsidP="008069E7">
      <w:pPr>
        <w:ind w:left="720"/>
        <w:jc w:val="both"/>
        <w:rPr>
          <w:rStyle w:val="IntenseEmphasis"/>
          <w:rFonts w:cs="Arial"/>
          <w:b w:val="0"/>
          <w:bCs/>
          <w:i/>
          <w:iCs w:val="0"/>
        </w:rPr>
      </w:pPr>
    </w:p>
    <w:p w14:paraId="4AC466EE" w14:textId="77777777" w:rsidR="008069E7" w:rsidRPr="007A7EB4" w:rsidRDefault="008069E7" w:rsidP="008069E7">
      <w:pPr>
        <w:jc w:val="both"/>
        <w:rPr>
          <w:rStyle w:val="IntenseEmphasis"/>
          <w:rFonts w:cs="Arial"/>
          <w:i/>
          <w:iCs w:val="0"/>
        </w:rPr>
      </w:pPr>
      <w:r w:rsidRPr="007A7EB4">
        <w:rPr>
          <w:rStyle w:val="IntenseEmphasis"/>
          <w:rFonts w:cs="Arial"/>
        </w:rPr>
        <w:t>DEFINITION OF FAMILY MEMBER</w:t>
      </w:r>
    </w:p>
    <w:p w14:paraId="6BADA721" w14:textId="77777777" w:rsidR="008069E7" w:rsidRPr="00531340" w:rsidRDefault="008069E7" w:rsidP="008069E7">
      <w:pPr>
        <w:ind w:left="720"/>
        <w:jc w:val="both"/>
        <w:rPr>
          <w:rStyle w:val="IntenseEmphasis"/>
          <w:rFonts w:cs="Arial"/>
          <w:b w:val="0"/>
          <w:bCs/>
          <w:i/>
          <w:iCs w:val="0"/>
        </w:rPr>
      </w:pPr>
      <w:r w:rsidRPr="00531340">
        <w:rPr>
          <w:rStyle w:val="IntenseEmphasis"/>
          <w:rFonts w:cs="Arial"/>
          <w:b w:val="0"/>
          <w:bCs/>
        </w:rPr>
        <w:t>For purposes of this policy "family member" means an employee's child, spouse, domestic partner, parent, sibling, grandchild or grandparent; and the child or parent of an employee's spouse or domestic partner.</w:t>
      </w:r>
    </w:p>
    <w:p w14:paraId="7FF181B0" w14:textId="77777777" w:rsidR="008069E7" w:rsidRPr="007A7EB4" w:rsidRDefault="008069E7" w:rsidP="008069E7">
      <w:pPr>
        <w:ind w:left="720"/>
        <w:jc w:val="both"/>
        <w:rPr>
          <w:rStyle w:val="IntenseEmphasis"/>
          <w:rFonts w:cs="Arial"/>
          <w:b w:val="0"/>
          <w:bCs/>
          <w:i/>
          <w:iCs w:val="0"/>
        </w:rPr>
      </w:pPr>
    </w:p>
    <w:p w14:paraId="6F0941EF" w14:textId="77777777" w:rsidR="008069E7" w:rsidRPr="00531340" w:rsidRDefault="008069E7" w:rsidP="008069E7">
      <w:pPr>
        <w:ind w:left="720"/>
        <w:jc w:val="both"/>
        <w:rPr>
          <w:rStyle w:val="IntenseEmphasis"/>
          <w:rFonts w:cs="Arial"/>
          <w:b w:val="0"/>
          <w:bCs/>
          <w:i/>
          <w:iCs w:val="0"/>
        </w:rPr>
      </w:pPr>
      <w:r w:rsidRPr="00531340">
        <w:rPr>
          <w:rStyle w:val="IntenseEmphasis"/>
          <w:rFonts w:cs="Arial"/>
          <w:b w:val="0"/>
          <w:bCs/>
        </w:rPr>
        <w:t xml:space="preserve">For purposes of this policy "parent" means a biological, foster, step- or adoptive parent, or a legal guardian of an employee, or a person who stood in loco parentis when the employee was a minor child. </w:t>
      </w:r>
    </w:p>
    <w:p w14:paraId="5133578C" w14:textId="77777777" w:rsidR="008069E7" w:rsidRPr="00531340" w:rsidRDefault="008069E7" w:rsidP="008069E7">
      <w:pPr>
        <w:ind w:left="720"/>
        <w:jc w:val="both"/>
        <w:rPr>
          <w:rStyle w:val="IntenseEmphasis"/>
          <w:rFonts w:cs="Arial"/>
          <w:b w:val="0"/>
          <w:bCs/>
          <w:i/>
          <w:iCs w:val="0"/>
        </w:rPr>
      </w:pPr>
    </w:p>
    <w:p w14:paraId="39B27B17" w14:textId="77777777" w:rsidR="008069E7" w:rsidRPr="00531340" w:rsidRDefault="008069E7" w:rsidP="008069E7">
      <w:pPr>
        <w:ind w:left="720"/>
        <w:jc w:val="both"/>
        <w:rPr>
          <w:rStyle w:val="IntenseEmphasis"/>
          <w:rFonts w:cs="Arial"/>
          <w:b w:val="0"/>
          <w:bCs/>
          <w:i/>
          <w:iCs w:val="0"/>
        </w:rPr>
      </w:pPr>
      <w:r w:rsidRPr="00531340">
        <w:rPr>
          <w:rStyle w:val="IntenseEmphasis"/>
          <w:rFonts w:cs="Arial"/>
          <w:b w:val="0"/>
          <w:bCs/>
        </w:rPr>
        <w:t>For purposes of this policy "child" shall means a biological, adopted or foster child, a legal ward, or a child of an employee standing in loco parentis.</w:t>
      </w:r>
    </w:p>
    <w:p w14:paraId="0F28E40C" w14:textId="77777777" w:rsidR="008069E7" w:rsidRPr="00E1063E" w:rsidRDefault="008069E7" w:rsidP="008069E7">
      <w:pPr>
        <w:jc w:val="both"/>
        <w:rPr>
          <w:rStyle w:val="IntenseEmphasis"/>
          <w:rFonts w:cs="Arial"/>
          <w:b w:val="0"/>
          <w:bCs/>
          <w:i/>
          <w:iCs w:val="0"/>
        </w:rPr>
      </w:pPr>
    </w:p>
    <w:p w14:paraId="2EC146CD" w14:textId="77777777" w:rsidR="008069E7" w:rsidRPr="007A7EB4" w:rsidRDefault="008069E7" w:rsidP="008069E7">
      <w:pPr>
        <w:jc w:val="both"/>
        <w:rPr>
          <w:rStyle w:val="IntenseEmphasis"/>
          <w:rFonts w:cs="Arial"/>
          <w:i/>
          <w:iCs w:val="0"/>
        </w:rPr>
      </w:pPr>
      <w:r w:rsidRPr="007A7EB4">
        <w:rPr>
          <w:rStyle w:val="IntenseEmphasis"/>
          <w:rFonts w:cs="Arial"/>
        </w:rPr>
        <w:t>INCREMENTS OF USE</w:t>
      </w:r>
    </w:p>
    <w:p w14:paraId="47C5E0EB" w14:textId="77777777" w:rsidR="008069E7" w:rsidRPr="00531340" w:rsidRDefault="008069E7" w:rsidP="008069E7">
      <w:pPr>
        <w:ind w:left="720"/>
        <w:jc w:val="both"/>
        <w:rPr>
          <w:rStyle w:val="IntenseEmphasis"/>
          <w:rFonts w:cs="Arial"/>
          <w:b w:val="0"/>
          <w:bCs/>
          <w:i/>
          <w:iCs w:val="0"/>
        </w:rPr>
      </w:pPr>
      <w:r>
        <w:rPr>
          <w:rStyle w:val="IntenseEmphasis"/>
          <w:rFonts w:cs="Arial"/>
          <w:b w:val="0"/>
          <w:bCs/>
        </w:rPr>
        <w:t>S</w:t>
      </w:r>
      <w:r w:rsidRPr="00531340">
        <w:rPr>
          <w:rStyle w:val="IntenseEmphasis"/>
          <w:rFonts w:cs="Arial"/>
          <w:b w:val="0"/>
          <w:bCs/>
        </w:rPr>
        <w:t xml:space="preserve">ick leave may be used in </w:t>
      </w:r>
      <w:r w:rsidRPr="00050F30">
        <w:rPr>
          <w:rStyle w:val="IntenseEmphasis"/>
          <w:rFonts w:cs="Arial"/>
        </w:rPr>
        <w:t>[insert the smallest increment of time, not to exceed four hours]</w:t>
      </w:r>
      <w:r w:rsidRPr="00531340">
        <w:rPr>
          <w:rStyle w:val="IntenseEmphasis"/>
          <w:rFonts w:cs="Arial"/>
          <w:b w:val="0"/>
          <w:bCs/>
        </w:rPr>
        <w:t xml:space="preserve"> increments.</w:t>
      </w:r>
    </w:p>
    <w:p w14:paraId="0D5264ED" w14:textId="77777777" w:rsidR="008069E7" w:rsidRPr="00531340" w:rsidRDefault="008069E7" w:rsidP="008069E7">
      <w:pPr>
        <w:ind w:left="720"/>
        <w:jc w:val="both"/>
        <w:rPr>
          <w:rStyle w:val="IntenseEmphasis"/>
          <w:rFonts w:cs="Arial"/>
          <w:b w:val="0"/>
          <w:bCs/>
          <w:i/>
          <w:iCs w:val="0"/>
        </w:rPr>
      </w:pPr>
    </w:p>
    <w:p w14:paraId="2CF68B80" w14:textId="77777777" w:rsidR="008069E7" w:rsidRPr="006537DD" w:rsidRDefault="008069E7" w:rsidP="008069E7">
      <w:pPr>
        <w:ind w:left="720"/>
        <w:jc w:val="both"/>
        <w:rPr>
          <w:rStyle w:val="IntenseEmphasis"/>
          <w:rFonts w:cs="Arial"/>
          <w:b w:val="0"/>
          <w:bCs/>
        </w:rPr>
      </w:pPr>
      <w:r w:rsidRPr="006537DD">
        <w:rPr>
          <w:rStyle w:val="IntenseEmphasis"/>
          <w:rFonts w:cs="Arial"/>
          <w:b w:val="0"/>
          <w:bCs/>
        </w:rPr>
        <w:t>Eligible employees may use up to 40 hours of sick leave in any leave year.</w:t>
      </w:r>
    </w:p>
    <w:p w14:paraId="09527835" w14:textId="77777777" w:rsidR="008069E7" w:rsidRPr="00591939" w:rsidRDefault="008069E7" w:rsidP="008069E7">
      <w:pPr>
        <w:jc w:val="both"/>
        <w:rPr>
          <w:rStyle w:val="IntenseEmphasis"/>
          <w:rFonts w:cs="Arial"/>
        </w:rPr>
      </w:pPr>
    </w:p>
    <w:p w14:paraId="3BDA4067" w14:textId="77777777" w:rsidR="008069E7" w:rsidRPr="007A7EB4" w:rsidRDefault="008069E7" w:rsidP="008069E7">
      <w:pPr>
        <w:jc w:val="both"/>
        <w:rPr>
          <w:rStyle w:val="IntenseEmphasis"/>
          <w:rFonts w:cs="Arial"/>
          <w:i/>
          <w:iCs w:val="0"/>
        </w:rPr>
      </w:pPr>
      <w:r w:rsidRPr="007A7EB4">
        <w:rPr>
          <w:rStyle w:val="IntenseEmphasis"/>
          <w:rFonts w:cs="Arial"/>
        </w:rPr>
        <w:t>INTERACTION WITH OTHER LEAVES AND BENEFITS</w:t>
      </w:r>
    </w:p>
    <w:p w14:paraId="3EE57D45" w14:textId="2FEA54E3" w:rsidR="008069E7" w:rsidRPr="00256780" w:rsidRDefault="008069E7" w:rsidP="008069E7">
      <w:pPr>
        <w:ind w:left="720"/>
        <w:jc w:val="both"/>
        <w:rPr>
          <w:rStyle w:val="IntenseEmphasis"/>
          <w:rFonts w:cs="Arial"/>
          <w:b w:val="0"/>
          <w:bCs/>
          <w:i/>
          <w:iCs w:val="0"/>
        </w:rPr>
      </w:pPr>
      <w:r w:rsidRPr="006537DD">
        <w:rPr>
          <w:rStyle w:val="IntenseEmphasis"/>
          <w:rFonts w:cs="Arial"/>
          <w:b w:val="0"/>
          <w:bCs/>
        </w:rPr>
        <w:t>Sick</w:t>
      </w:r>
      <w:r w:rsidRPr="00256780">
        <w:rPr>
          <w:rStyle w:val="IntenseEmphasis"/>
          <w:rFonts w:cs="Arial"/>
          <w:b w:val="0"/>
          <w:bCs/>
        </w:rPr>
        <w:t xml:space="preserve"> leave will run concurrently with leave under</w:t>
      </w:r>
      <w:r w:rsidRPr="000B1A70">
        <w:rPr>
          <w:rStyle w:val="IntenseEmphasis"/>
          <w:rFonts w:cs="Arial"/>
          <w:b w:val="0"/>
          <w:bCs/>
        </w:rPr>
        <w:t xml:space="preserve"> </w:t>
      </w:r>
      <w:r w:rsidRPr="00256780">
        <w:rPr>
          <w:rStyle w:val="IntenseEmphasis"/>
          <w:rFonts w:cs="Arial"/>
          <w:b w:val="0"/>
          <w:bCs/>
        </w:rPr>
        <w:t xml:space="preserve">any applicable federal and state law </w:t>
      </w:r>
      <w:r w:rsidRPr="00DB7B5F">
        <w:rPr>
          <w:rStyle w:val="IntenseEmphasis"/>
          <w:rFonts w:cs="Arial"/>
          <w:b w:val="0"/>
          <w:bCs/>
        </w:rPr>
        <w:t xml:space="preserve">or </w:t>
      </w:r>
      <w:r w:rsidR="00515E99" w:rsidRPr="00DB7B5F">
        <w:rPr>
          <w:rStyle w:val="IntenseEmphasis"/>
          <w:rFonts w:cs="Arial"/>
          <w:b w:val="0"/>
          <w:bCs/>
        </w:rPr>
        <w:t>Library</w:t>
      </w:r>
      <w:r w:rsidRPr="00256780">
        <w:rPr>
          <w:rStyle w:val="IntenseEmphasis"/>
          <w:rFonts w:cs="Arial"/>
          <w:b w:val="0"/>
          <w:bCs/>
        </w:rPr>
        <w:t xml:space="preserve"> policy, to the extent permitted by law.</w:t>
      </w:r>
    </w:p>
    <w:p w14:paraId="05038F58" w14:textId="77777777" w:rsidR="008069E7" w:rsidRPr="009B41EB" w:rsidRDefault="008069E7" w:rsidP="008069E7">
      <w:pPr>
        <w:jc w:val="both"/>
        <w:rPr>
          <w:rFonts w:ascii="Arial" w:hAnsi="Arial" w:cs="Arial"/>
          <w:b/>
          <w:bCs/>
          <w:iCs/>
        </w:rPr>
      </w:pPr>
    </w:p>
    <w:p w14:paraId="749EDD2F" w14:textId="160DD5FB" w:rsidR="008069E7" w:rsidRPr="007A7EB4" w:rsidRDefault="008069E7" w:rsidP="008069E7">
      <w:pPr>
        <w:ind w:left="720"/>
        <w:jc w:val="both"/>
        <w:rPr>
          <w:rFonts w:ascii="Arial" w:hAnsi="Arial" w:cs="Arial"/>
        </w:rPr>
      </w:pPr>
      <w:r w:rsidRPr="007A7EB4">
        <w:rPr>
          <w:rFonts w:ascii="Arial" w:hAnsi="Arial" w:cs="Arial"/>
        </w:rPr>
        <w:t xml:space="preserve">The </w:t>
      </w:r>
      <w:r w:rsidR="00515E99" w:rsidRPr="00DB7B5F">
        <w:rPr>
          <w:rFonts w:ascii="Arial" w:hAnsi="Arial" w:cs="Arial"/>
        </w:rPr>
        <w:t>Library</w:t>
      </w:r>
      <w:r w:rsidRPr="00DB7B5F">
        <w:rPr>
          <w:rFonts w:ascii="Arial" w:hAnsi="Arial" w:cs="Arial"/>
        </w:rPr>
        <w:t xml:space="preserve"> is</w:t>
      </w:r>
      <w:r w:rsidRPr="007A7EB4">
        <w:rPr>
          <w:rFonts w:ascii="Arial" w:hAnsi="Arial" w:cs="Arial"/>
        </w:rPr>
        <w:t xml:space="preserve"> committed to complying with all applicable laws. Employees should contact </w:t>
      </w:r>
      <w:r w:rsidR="00DB7B5F">
        <w:rPr>
          <w:rFonts w:ascii="Arial" w:hAnsi="Arial" w:cs="Arial"/>
        </w:rPr>
        <w:t>the Director</w:t>
      </w:r>
      <w:r w:rsidRPr="007A7EB4">
        <w:rPr>
          <w:rFonts w:ascii="Arial" w:hAnsi="Arial" w:cs="Arial"/>
        </w:rPr>
        <w:t xml:space="preserve"> for information about other federal and state medical, victim or family leave rights.</w:t>
      </w:r>
    </w:p>
    <w:p w14:paraId="0D985973" w14:textId="77777777" w:rsidR="008069E7" w:rsidRPr="007A7EB4" w:rsidRDefault="008069E7" w:rsidP="008069E7">
      <w:pPr>
        <w:jc w:val="both"/>
        <w:rPr>
          <w:rFonts w:ascii="Arial" w:hAnsi="Arial" w:cs="Arial"/>
        </w:rPr>
      </w:pPr>
    </w:p>
    <w:p w14:paraId="28AC508B" w14:textId="77777777" w:rsidR="008069E7" w:rsidRPr="007A7EB4" w:rsidRDefault="008069E7" w:rsidP="008069E7">
      <w:pPr>
        <w:jc w:val="both"/>
        <w:rPr>
          <w:rFonts w:ascii="Arial" w:hAnsi="Arial" w:cs="Arial"/>
          <w:b/>
          <w:bCs/>
        </w:rPr>
      </w:pPr>
      <w:r w:rsidRPr="007A7EB4">
        <w:rPr>
          <w:rFonts w:ascii="Arial" w:hAnsi="Arial" w:cs="Arial"/>
          <w:b/>
          <w:bCs/>
        </w:rPr>
        <w:t>EMPLOYEE'S RESPONSIBILITY</w:t>
      </w:r>
    </w:p>
    <w:p w14:paraId="759AAE13" w14:textId="08AF856B" w:rsidR="008069E7" w:rsidRPr="00050F30" w:rsidRDefault="008069E7" w:rsidP="008069E7">
      <w:pPr>
        <w:ind w:left="720"/>
        <w:jc w:val="both"/>
        <w:rPr>
          <w:rStyle w:val="IntenseEmphasis"/>
          <w:rFonts w:cs="Arial"/>
          <w:b w:val="0"/>
          <w:bCs/>
          <w:i/>
          <w:iCs w:val="0"/>
        </w:rPr>
      </w:pPr>
      <w:r w:rsidRPr="00050F30">
        <w:rPr>
          <w:rStyle w:val="IntenseEmphasis"/>
          <w:rFonts w:cs="Arial"/>
          <w:b w:val="0"/>
          <w:bCs/>
        </w:rPr>
        <w:t xml:space="preserve">Employees may provide verbal or written request of the need for leave to </w:t>
      </w:r>
      <w:r w:rsidR="00DB7B5F">
        <w:rPr>
          <w:rStyle w:val="IntenseEmphasis"/>
          <w:rFonts w:cs="Arial"/>
          <w:b w:val="0"/>
          <w:bCs/>
        </w:rPr>
        <w:t>the Director</w:t>
      </w:r>
      <w:r w:rsidRPr="00050F30">
        <w:rPr>
          <w:rStyle w:val="IntenseEmphasis"/>
          <w:rFonts w:cs="Arial"/>
          <w:b w:val="0"/>
          <w:bCs/>
        </w:rPr>
        <w:t>.</w:t>
      </w:r>
    </w:p>
    <w:p w14:paraId="4A14F6FA" w14:textId="77777777" w:rsidR="008069E7" w:rsidRPr="007A7EB4" w:rsidRDefault="008069E7" w:rsidP="008069E7">
      <w:pPr>
        <w:ind w:left="720"/>
        <w:jc w:val="both"/>
        <w:rPr>
          <w:rStyle w:val="IntenseEmphasis"/>
          <w:rFonts w:cs="Arial"/>
          <w:b w:val="0"/>
          <w:bCs/>
          <w:i/>
          <w:iCs w:val="0"/>
        </w:rPr>
      </w:pPr>
    </w:p>
    <w:p w14:paraId="018C0D9E" w14:textId="51B29743" w:rsidR="00E514C6" w:rsidRPr="00E514C6" w:rsidRDefault="00E514C6" w:rsidP="00E514C6">
      <w:pPr>
        <w:jc w:val="both"/>
        <w:rPr>
          <w:rFonts w:ascii="Arial" w:hAnsi="Arial" w:cs="Arial"/>
          <w:b/>
          <w:bCs/>
        </w:rPr>
      </w:pPr>
      <w:r w:rsidRPr="00E514C6">
        <w:rPr>
          <w:rFonts w:ascii="Arial" w:hAnsi="Arial" w:cs="Arial"/>
          <w:b/>
          <w:bCs/>
        </w:rPr>
        <w:t>QUESTIONS REGARDING ACCRUAL AND USE</w:t>
      </w:r>
    </w:p>
    <w:p w14:paraId="3BEE27BA" w14:textId="272237C2" w:rsidR="008069E7" w:rsidRDefault="00E514C6" w:rsidP="00EC2B38">
      <w:pPr>
        <w:ind w:left="720"/>
        <w:jc w:val="both"/>
        <w:rPr>
          <w:rFonts w:ascii="Arial" w:hAnsi="Arial" w:cs="Arial"/>
        </w:rPr>
      </w:pPr>
      <w:r w:rsidRPr="00E514C6">
        <w:rPr>
          <w:rFonts w:ascii="Arial" w:hAnsi="Arial" w:cs="Arial"/>
        </w:rPr>
        <w:t xml:space="preserve">Employees should </w:t>
      </w:r>
      <w:r w:rsidRPr="00DB7B5F">
        <w:rPr>
          <w:rFonts w:ascii="Arial" w:hAnsi="Arial" w:cs="Arial"/>
        </w:rPr>
        <w:t xml:space="preserve">contact </w:t>
      </w:r>
      <w:r w:rsidR="00DB7B5F" w:rsidRPr="00DB7B5F">
        <w:rPr>
          <w:rFonts w:ascii="Arial" w:hAnsi="Arial" w:cs="Arial"/>
        </w:rPr>
        <w:t>the Director</w:t>
      </w:r>
      <w:r w:rsidRPr="00DB7B5F">
        <w:rPr>
          <w:rFonts w:ascii="Arial" w:hAnsi="Arial" w:cs="Arial"/>
        </w:rPr>
        <w:t xml:space="preserve"> with</w:t>
      </w:r>
      <w:r w:rsidRPr="00E514C6">
        <w:rPr>
          <w:rFonts w:ascii="Arial" w:hAnsi="Arial" w:cs="Arial"/>
        </w:rPr>
        <w:t xml:space="preserve"> any questions regarding records of individual accrual or use of sick leave.</w:t>
      </w:r>
    </w:p>
    <w:p w14:paraId="2D0827E0" w14:textId="77777777" w:rsidR="00EC2B38" w:rsidRPr="007A7EB4" w:rsidRDefault="00EC2B38" w:rsidP="008069E7">
      <w:pPr>
        <w:jc w:val="both"/>
        <w:rPr>
          <w:rStyle w:val="IntenseEmphasis"/>
          <w:rFonts w:cs="Arial"/>
          <w:b w:val="0"/>
          <w:bCs/>
          <w:i/>
          <w:iCs w:val="0"/>
        </w:rPr>
      </w:pPr>
    </w:p>
    <w:p w14:paraId="3A76EC21" w14:textId="77777777" w:rsidR="008069E7" w:rsidRPr="007A7EB4" w:rsidRDefault="008069E7" w:rsidP="008069E7">
      <w:pPr>
        <w:jc w:val="both"/>
        <w:rPr>
          <w:rStyle w:val="IntenseEmphasis"/>
          <w:rFonts w:cs="Arial"/>
          <w:i/>
          <w:iCs w:val="0"/>
        </w:rPr>
      </w:pPr>
      <w:r w:rsidRPr="007A7EB4">
        <w:rPr>
          <w:rStyle w:val="IntenseEmphasis"/>
          <w:rFonts w:cs="Arial"/>
        </w:rPr>
        <w:t>CARRYOVER OR PAY OF UNUSED LEAVE</w:t>
      </w:r>
    </w:p>
    <w:p w14:paraId="7F4D747E" w14:textId="77777777" w:rsidR="008069E7" w:rsidRPr="006537DD" w:rsidRDefault="008069E7" w:rsidP="008069E7">
      <w:pPr>
        <w:ind w:left="720"/>
        <w:jc w:val="both"/>
        <w:rPr>
          <w:rStyle w:val="IntenseEmphasis"/>
          <w:rFonts w:cs="Arial"/>
          <w:b w:val="0"/>
          <w:bCs/>
        </w:rPr>
      </w:pPr>
      <w:r w:rsidRPr="006537DD">
        <w:rPr>
          <w:rStyle w:val="IntenseEmphasis"/>
          <w:rFonts w:cs="Arial"/>
          <w:b w:val="0"/>
          <w:bCs/>
        </w:rPr>
        <w:t xml:space="preserve">Unused sick leave will be carried over to the next leave year. </w:t>
      </w:r>
      <w:r w:rsidRPr="00C47E9F">
        <w:rPr>
          <w:rStyle w:val="IntenseEmphasis"/>
          <w:rFonts w:cs="Arial"/>
          <w:color w:val="FF0000"/>
        </w:rPr>
        <w:t>[Optional:</w:t>
      </w:r>
      <w:r w:rsidRPr="00C47E9F">
        <w:rPr>
          <w:rStyle w:val="IntenseEmphasis"/>
          <w:rFonts w:cs="Arial"/>
          <w:b w:val="0"/>
          <w:bCs/>
          <w:color w:val="FF0000"/>
        </w:rPr>
        <w:t xml:space="preserve"> </w:t>
      </w:r>
      <w:r w:rsidRPr="006537DD">
        <w:rPr>
          <w:rStyle w:val="IntenseEmphasis"/>
          <w:rFonts w:cs="Arial"/>
          <w:b w:val="0"/>
          <w:bCs/>
        </w:rPr>
        <w:t>However, employees may not use more than 40 hours of sick leave in a leave year.</w:t>
      </w:r>
      <w:r w:rsidRPr="00C47E9F">
        <w:rPr>
          <w:rStyle w:val="IntenseEmphasis"/>
          <w:rFonts w:cs="Arial"/>
          <w:color w:val="FF0000"/>
        </w:rPr>
        <w:t>]</w:t>
      </w:r>
    </w:p>
    <w:p w14:paraId="597B030D" w14:textId="77777777" w:rsidR="008069E7" w:rsidRPr="009B41EB" w:rsidRDefault="008069E7" w:rsidP="008069E7">
      <w:pPr>
        <w:jc w:val="both"/>
        <w:rPr>
          <w:rStyle w:val="IntenseEmphasis"/>
          <w:rFonts w:cs="Arial"/>
        </w:rPr>
      </w:pPr>
    </w:p>
    <w:p w14:paraId="5F30FE89" w14:textId="77777777" w:rsidR="008069E7" w:rsidRPr="007A7EB4" w:rsidRDefault="008069E7" w:rsidP="008069E7">
      <w:pPr>
        <w:jc w:val="both"/>
        <w:rPr>
          <w:rStyle w:val="IntenseEmphasis"/>
          <w:rFonts w:cs="Arial"/>
          <w:i/>
          <w:iCs w:val="0"/>
        </w:rPr>
      </w:pPr>
      <w:r w:rsidRPr="007A7EB4">
        <w:rPr>
          <w:rStyle w:val="IntenseEmphasis"/>
          <w:rFonts w:cs="Arial"/>
        </w:rPr>
        <w:t>CONFIDENTIALITY</w:t>
      </w:r>
    </w:p>
    <w:p w14:paraId="75A1AE6D" w14:textId="77777777" w:rsidR="008069E7" w:rsidRPr="00256780" w:rsidRDefault="008069E7" w:rsidP="008069E7">
      <w:pPr>
        <w:ind w:left="720"/>
        <w:jc w:val="both"/>
        <w:rPr>
          <w:rStyle w:val="IntenseEmphasis"/>
          <w:rFonts w:cs="Arial"/>
          <w:b w:val="0"/>
          <w:bCs/>
          <w:i/>
          <w:iCs w:val="0"/>
        </w:rPr>
      </w:pPr>
      <w:r w:rsidRPr="00256780">
        <w:rPr>
          <w:rStyle w:val="IntenseEmphasis"/>
          <w:rFonts w:cs="Arial"/>
          <w:b w:val="0"/>
          <w:bCs/>
        </w:rPr>
        <w:t>Employees are not required to disclose confidential information relating to a mental or physical illness, injury, or health condition of such employee or such employee's family member, or information relating to absence from work due to domestic violence, a sexual offense, stalking, or human trafficking, as a condition of receiving sick leave.</w:t>
      </w:r>
    </w:p>
    <w:p w14:paraId="56AD7193" w14:textId="77777777" w:rsidR="008069E7" w:rsidRPr="007A7EB4" w:rsidRDefault="008069E7" w:rsidP="008069E7">
      <w:pPr>
        <w:rPr>
          <w:rFonts w:ascii="Arial" w:hAnsi="Arial" w:cs="Arial"/>
          <w:bCs/>
        </w:rPr>
      </w:pPr>
    </w:p>
    <w:p w14:paraId="56EAF67B" w14:textId="77777777" w:rsidR="008069E7" w:rsidRPr="007A7EB4" w:rsidRDefault="008069E7" w:rsidP="008069E7">
      <w:pPr>
        <w:jc w:val="both"/>
        <w:rPr>
          <w:rFonts w:ascii="Arial" w:hAnsi="Arial" w:cs="Arial"/>
          <w:b/>
        </w:rPr>
      </w:pPr>
      <w:r w:rsidRPr="007A7EB4">
        <w:rPr>
          <w:rFonts w:ascii="Arial" w:hAnsi="Arial" w:cs="Arial"/>
          <w:b/>
        </w:rPr>
        <w:t>REINSTATEMENT</w:t>
      </w:r>
    </w:p>
    <w:p w14:paraId="0EFEC3F9" w14:textId="77777777" w:rsidR="008069E7" w:rsidRPr="007A7EB4" w:rsidRDefault="008069E7" w:rsidP="008069E7">
      <w:pPr>
        <w:ind w:left="720"/>
        <w:jc w:val="both"/>
        <w:rPr>
          <w:rFonts w:ascii="Arial" w:hAnsi="Arial" w:cs="Arial"/>
          <w:bCs/>
        </w:rPr>
      </w:pPr>
      <w:r w:rsidRPr="007A7EB4">
        <w:rPr>
          <w:rFonts w:ascii="Arial" w:hAnsi="Arial" w:cs="Arial"/>
          <w:bCs/>
        </w:rPr>
        <w:t>Employees utilizing sick leave will be returned to the same position they held immediately prior to the use of leave with the same pay and other terms and conditions of employment.</w:t>
      </w:r>
    </w:p>
    <w:p w14:paraId="5EB0E186" w14:textId="77777777" w:rsidR="008069E7" w:rsidRPr="007A7EB4" w:rsidRDefault="008069E7" w:rsidP="008069E7">
      <w:pPr>
        <w:jc w:val="both"/>
        <w:rPr>
          <w:rFonts w:ascii="Arial" w:hAnsi="Arial" w:cs="Arial"/>
          <w:b/>
        </w:rPr>
      </w:pPr>
    </w:p>
    <w:p w14:paraId="6041B9E5" w14:textId="379993E6" w:rsidR="00E23C52" w:rsidRPr="00546646" w:rsidRDefault="007E5306" w:rsidP="00E23C52">
      <w:pPr>
        <w:jc w:val="both"/>
        <w:rPr>
          <w:rFonts w:ascii="Arial" w:hAnsi="Arial" w:cs="Arial"/>
        </w:rPr>
      </w:pPr>
      <w:r>
        <w:rPr>
          <w:rFonts w:ascii="Arial" w:hAnsi="Arial" w:cs="Arial"/>
          <w:b/>
        </w:rPr>
        <w:t>NO RETALIATION</w:t>
      </w:r>
    </w:p>
    <w:p w14:paraId="2BD84BE8" w14:textId="683AFF94" w:rsidR="008069E7" w:rsidRPr="007A7EB4" w:rsidRDefault="008069E7" w:rsidP="008069E7">
      <w:pPr>
        <w:ind w:left="720"/>
        <w:jc w:val="both"/>
        <w:rPr>
          <w:rFonts w:ascii="Arial" w:hAnsi="Arial" w:cs="Arial"/>
        </w:rPr>
      </w:pPr>
      <w:r w:rsidRPr="007A7EB4">
        <w:rPr>
          <w:rFonts w:ascii="Arial" w:hAnsi="Arial" w:cs="Arial"/>
        </w:rPr>
        <w:t>Employees have the right to request and use sick leave in a manner consistent with state law. The</w:t>
      </w:r>
      <w:r w:rsidRPr="00DB7B5F">
        <w:rPr>
          <w:rFonts w:ascii="Arial" w:hAnsi="Arial" w:cs="Arial"/>
        </w:rPr>
        <w:t xml:space="preserve"> </w:t>
      </w:r>
      <w:r w:rsidR="00515E99" w:rsidRPr="00DB7B5F">
        <w:rPr>
          <w:rFonts w:ascii="Arial" w:hAnsi="Arial" w:cs="Arial"/>
        </w:rPr>
        <w:t>Library</w:t>
      </w:r>
      <w:r w:rsidRPr="007A7EB4">
        <w:rPr>
          <w:rFonts w:ascii="Arial" w:hAnsi="Arial" w:cs="Arial"/>
        </w:rPr>
        <w:t xml:space="preserve"> will not discriminate or retaliate, or tolerate discrimination or retaliation, against any employee who seeks or obtains leave under this policy or who otherwise exercises their rights under this policy. Employees who feel they have been retaliated against for such activity should immediately contact </w:t>
      </w:r>
      <w:r w:rsidR="00870845">
        <w:rPr>
          <w:rFonts w:ascii="Arial" w:hAnsi="Arial" w:cs="Arial"/>
        </w:rPr>
        <w:t>the Director</w:t>
      </w:r>
      <w:r w:rsidRPr="007A7EB4">
        <w:rPr>
          <w:rFonts w:ascii="Arial" w:hAnsi="Arial" w:cs="Arial"/>
        </w:rPr>
        <w:t>.</w:t>
      </w:r>
    </w:p>
    <w:p w14:paraId="23E4CC1D" w14:textId="77777777" w:rsidR="008069E7" w:rsidRPr="007A7EB4" w:rsidRDefault="008069E7" w:rsidP="008069E7">
      <w:pPr>
        <w:jc w:val="both"/>
        <w:rPr>
          <w:rFonts w:ascii="Arial" w:hAnsi="Arial" w:cs="Arial"/>
          <w:bCs/>
        </w:rPr>
      </w:pPr>
    </w:p>
    <w:p w14:paraId="1B773D4B" w14:textId="77777777" w:rsidR="008069E7" w:rsidRPr="007A7EB4" w:rsidRDefault="008069E7" w:rsidP="008069E7">
      <w:pPr>
        <w:jc w:val="both"/>
        <w:rPr>
          <w:rFonts w:ascii="Arial" w:hAnsi="Arial" w:cs="Arial"/>
          <w:b/>
        </w:rPr>
      </w:pPr>
      <w:r w:rsidRPr="007A7EB4">
        <w:rPr>
          <w:rFonts w:ascii="Arial" w:hAnsi="Arial" w:cs="Arial"/>
          <w:b/>
        </w:rPr>
        <w:t>MISUSE OF LEAVE</w:t>
      </w:r>
    </w:p>
    <w:p w14:paraId="380D2C3E" w14:textId="0467E1D9" w:rsidR="008069E7" w:rsidRDefault="008069E7" w:rsidP="00103335">
      <w:pPr>
        <w:ind w:left="720"/>
        <w:jc w:val="both"/>
        <w:rPr>
          <w:rFonts w:ascii="Arial" w:hAnsi="Arial" w:cs="Arial"/>
          <w:b/>
          <w:sz w:val="36"/>
          <w:szCs w:val="20"/>
        </w:rPr>
      </w:pPr>
      <w:r w:rsidRPr="007A7EB4">
        <w:rPr>
          <w:rFonts w:ascii="Arial" w:hAnsi="Arial" w:cs="Arial"/>
        </w:rPr>
        <w:t>An employee who uses leave for purposes other than those provided for under this policy, or who lies in connection with taking such leave, will be subject to disciplinary action, up to and including termination.</w:t>
      </w:r>
      <w:r>
        <w:br w:type="page"/>
      </w:r>
    </w:p>
    <w:p w14:paraId="6C670DDA" w14:textId="24115ECE" w:rsidR="008069E7" w:rsidRPr="006537DD" w:rsidRDefault="008069E7" w:rsidP="008069E7">
      <w:pPr>
        <w:pStyle w:val="Heading2"/>
      </w:pPr>
      <w:bookmarkStart w:id="168" w:name="_Toc54947168"/>
      <w:bookmarkStart w:id="169" w:name="_Toc96084093"/>
      <w:r w:rsidRPr="006537DD">
        <w:lastRenderedPageBreak/>
        <w:t>4.0</w:t>
      </w:r>
      <w:r w:rsidR="00CC59A7">
        <w:t>2</w:t>
      </w:r>
      <w:r w:rsidRPr="006537DD">
        <w:tab/>
      </w:r>
      <w:r w:rsidRPr="006537DD">
        <w:tab/>
      </w:r>
      <w:commentRangeStart w:id="170"/>
      <w:r w:rsidRPr="006537DD">
        <w:t>PAID SICK LEAVE</w:t>
      </w:r>
      <w:commentRangeEnd w:id="170"/>
      <w:r w:rsidR="00E378FD">
        <w:rPr>
          <w:rStyle w:val="CommentReference"/>
          <w:rFonts w:ascii="Times New Roman" w:hAnsi="Times New Roman" w:cs="Times New Roman"/>
          <w:b w:val="0"/>
        </w:rPr>
        <w:commentReference w:id="170"/>
      </w:r>
      <w:bookmarkEnd w:id="168"/>
      <w:bookmarkEnd w:id="169"/>
    </w:p>
    <w:p w14:paraId="488B6166" w14:textId="77777777" w:rsidR="008069E7" w:rsidRPr="007A7EB4" w:rsidRDefault="008069E7" w:rsidP="008069E7">
      <w:pPr>
        <w:jc w:val="both"/>
        <w:rPr>
          <w:rFonts w:ascii="Arial" w:hAnsi="Arial" w:cs="Arial"/>
          <w:b/>
          <w:bCs/>
          <w:sz w:val="36"/>
          <w:szCs w:val="36"/>
        </w:rPr>
      </w:pPr>
    </w:p>
    <w:p w14:paraId="262473FA" w14:textId="025B3D4E" w:rsidR="008069E7" w:rsidRPr="007A7EB4" w:rsidRDefault="008069E7" w:rsidP="008069E7">
      <w:pPr>
        <w:jc w:val="both"/>
        <w:rPr>
          <w:rFonts w:ascii="Arial" w:hAnsi="Arial" w:cs="Arial"/>
        </w:rPr>
      </w:pPr>
      <w:r w:rsidRPr="007A7EB4">
        <w:rPr>
          <w:rFonts w:ascii="Arial" w:hAnsi="Arial" w:cs="Arial"/>
        </w:rPr>
        <w:t xml:space="preserve">The </w:t>
      </w:r>
      <w:r w:rsidR="00515E99" w:rsidRPr="00BB3740">
        <w:rPr>
          <w:rFonts w:ascii="Arial" w:hAnsi="Arial" w:cs="Arial"/>
          <w:bCs/>
        </w:rPr>
        <w:t>Library</w:t>
      </w:r>
      <w:r w:rsidRPr="00BB3740">
        <w:rPr>
          <w:rFonts w:ascii="Arial" w:hAnsi="Arial" w:cs="Arial"/>
          <w:bCs/>
        </w:rPr>
        <w:t xml:space="preserve"> </w:t>
      </w:r>
      <w:r w:rsidRPr="007A7EB4">
        <w:rPr>
          <w:rFonts w:ascii="Arial" w:hAnsi="Arial" w:cs="Arial"/>
        </w:rPr>
        <w:t>provides eligible employees with paid sick leave in accordance with the requirements of New York's mandatory sick leave law.</w:t>
      </w:r>
    </w:p>
    <w:p w14:paraId="5F820334" w14:textId="77777777" w:rsidR="008069E7" w:rsidRPr="007A7EB4" w:rsidRDefault="008069E7" w:rsidP="008069E7">
      <w:pPr>
        <w:jc w:val="both"/>
        <w:rPr>
          <w:rFonts w:ascii="Arial" w:hAnsi="Arial" w:cs="Arial"/>
        </w:rPr>
      </w:pPr>
    </w:p>
    <w:p w14:paraId="19C1C360" w14:textId="77777777" w:rsidR="008069E7" w:rsidRPr="007A7EB4" w:rsidRDefault="008069E7" w:rsidP="008069E7">
      <w:pPr>
        <w:jc w:val="both"/>
        <w:rPr>
          <w:rFonts w:ascii="Arial" w:hAnsi="Arial" w:cs="Arial"/>
        </w:rPr>
      </w:pPr>
      <w:r w:rsidRPr="007A7EB4">
        <w:rPr>
          <w:rFonts w:ascii="Arial" w:hAnsi="Arial" w:cs="Arial"/>
          <w:noProof/>
        </w:rPr>
        <mc:AlternateContent>
          <mc:Choice Requires="wps">
            <w:drawing>
              <wp:anchor distT="0" distB="0" distL="114300" distR="114300" simplePos="0" relativeHeight="251658285" behindDoc="0" locked="0" layoutInCell="1" allowOverlap="1" wp14:anchorId="1384E35C" wp14:editId="6C130A73">
                <wp:simplePos x="0" y="0"/>
                <wp:positionH relativeFrom="column">
                  <wp:posOffset>0</wp:posOffset>
                </wp:positionH>
                <wp:positionV relativeFrom="paragraph">
                  <wp:posOffset>26670</wp:posOffset>
                </wp:positionV>
                <wp:extent cx="5943600" cy="0"/>
                <wp:effectExtent l="0" t="0" r="0" b="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CE79A" id="Straight Connector 85" o:spid="_x0000_s1026" style="position:absolute;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3970F96A" w14:textId="77777777" w:rsidR="008069E7" w:rsidRPr="007A7EB4" w:rsidRDefault="008069E7" w:rsidP="008069E7">
      <w:pPr>
        <w:jc w:val="both"/>
        <w:rPr>
          <w:rStyle w:val="IntenseEmphasis"/>
          <w:rFonts w:cs="Arial"/>
          <w:b w:val="0"/>
          <w:i/>
          <w:iCs w:val="0"/>
        </w:rPr>
      </w:pPr>
      <w:r w:rsidRPr="007A7EB4">
        <w:rPr>
          <w:rStyle w:val="IntenseEmphasis"/>
          <w:rFonts w:cs="Arial"/>
        </w:rPr>
        <w:t>ELIGIBILITY</w:t>
      </w:r>
    </w:p>
    <w:p w14:paraId="3E1D328C" w14:textId="77777777" w:rsidR="008069E7" w:rsidRPr="007A7EB4" w:rsidRDefault="008069E7" w:rsidP="008069E7">
      <w:pPr>
        <w:ind w:left="720"/>
        <w:jc w:val="both"/>
        <w:rPr>
          <w:rStyle w:val="IntenseEmphasis"/>
          <w:rFonts w:cs="Arial"/>
          <w:b w:val="0"/>
          <w:bCs/>
          <w:i/>
          <w:iCs w:val="0"/>
        </w:rPr>
      </w:pPr>
      <w:r w:rsidRPr="00E1063E">
        <w:rPr>
          <w:rStyle w:val="IntenseEmphasis"/>
          <w:rFonts w:cs="Arial"/>
          <w:b w:val="0"/>
          <w:bCs/>
        </w:rPr>
        <w:t xml:space="preserve">All employees (whether </w:t>
      </w:r>
      <w:commentRangeStart w:id="171"/>
      <w:r w:rsidRPr="00E1063E">
        <w:rPr>
          <w:rStyle w:val="IntenseEmphasis"/>
          <w:rFonts w:cs="Arial"/>
        </w:rPr>
        <w:t>full-time, part-time, temporary, seasonal, per diem</w:t>
      </w:r>
      <w:commentRangeEnd w:id="171"/>
      <w:r w:rsidR="00A109FD">
        <w:rPr>
          <w:rStyle w:val="CommentReference"/>
        </w:rPr>
        <w:commentReference w:id="171"/>
      </w:r>
      <w:r w:rsidRPr="00E1063E">
        <w:rPr>
          <w:rStyle w:val="IntenseEmphasis"/>
          <w:rFonts w:cs="Arial"/>
          <w:b w:val="0"/>
          <w:bCs/>
        </w:rPr>
        <w:t>) working in New York are eligible to</w:t>
      </w:r>
      <w:r w:rsidRPr="007A7EB4">
        <w:rPr>
          <w:rStyle w:val="IntenseEmphasis"/>
          <w:rFonts w:cs="Arial"/>
        </w:rPr>
        <w:t xml:space="preserve"> accrue/receive</w:t>
      </w:r>
      <w:r w:rsidRPr="00E1063E">
        <w:rPr>
          <w:rStyle w:val="IntenseEmphasis"/>
          <w:rFonts w:cs="Arial"/>
          <w:b w:val="0"/>
          <w:bCs/>
        </w:rPr>
        <w:t xml:space="preserve"> paid sick leave.</w:t>
      </w:r>
    </w:p>
    <w:p w14:paraId="0128F2F0" w14:textId="77777777" w:rsidR="008069E7" w:rsidRPr="007A7EB4" w:rsidRDefault="008069E7" w:rsidP="008069E7">
      <w:pPr>
        <w:ind w:left="720"/>
        <w:jc w:val="both"/>
        <w:rPr>
          <w:rStyle w:val="IntenseEmphasis"/>
          <w:rFonts w:cs="Arial"/>
          <w:b w:val="0"/>
          <w:bCs/>
          <w:i/>
          <w:iCs w:val="0"/>
        </w:rPr>
      </w:pPr>
    </w:p>
    <w:p w14:paraId="1AFC9F02" w14:textId="77777777" w:rsidR="008069E7" w:rsidRPr="007A7EB4" w:rsidRDefault="008069E7" w:rsidP="008069E7">
      <w:pPr>
        <w:jc w:val="both"/>
        <w:rPr>
          <w:rStyle w:val="IntenseEmphasis"/>
          <w:rFonts w:cs="Arial"/>
          <w:i/>
          <w:iCs w:val="0"/>
        </w:rPr>
      </w:pPr>
      <w:r w:rsidRPr="007A7EB4">
        <w:rPr>
          <w:rStyle w:val="IntenseEmphasis"/>
          <w:rFonts w:cs="Arial"/>
          <w:color w:val="FF0000"/>
        </w:rPr>
        <w:t>[Include if using an accrual method:</w:t>
      </w:r>
    </w:p>
    <w:p w14:paraId="686CBD95" w14:textId="77777777" w:rsidR="008069E7" w:rsidRPr="007A7EB4" w:rsidRDefault="008069E7" w:rsidP="008069E7">
      <w:pPr>
        <w:jc w:val="both"/>
        <w:rPr>
          <w:rStyle w:val="IntenseEmphasis"/>
          <w:rFonts w:cs="Arial"/>
          <w:i/>
          <w:iCs w:val="0"/>
        </w:rPr>
      </w:pPr>
      <w:r w:rsidRPr="007A7EB4">
        <w:rPr>
          <w:rStyle w:val="IntenseEmphasis"/>
          <w:rFonts w:cs="Arial"/>
        </w:rPr>
        <w:t>ACCRUAL OF PAID SICK LEAVE</w:t>
      </w:r>
    </w:p>
    <w:p w14:paraId="2EB1E8C4" w14:textId="40897F87" w:rsidR="008069E7" w:rsidRPr="00E1063E" w:rsidRDefault="008069E7" w:rsidP="008069E7">
      <w:pPr>
        <w:ind w:left="720"/>
        <w:jc w:val="both"/>
        <w:rPr>
          <w:rStyle w:val="IntenseEmphasis"/>
          <w:rFonts w:cs="Arial"/>
          <w:b w:val="0"/>
          <w:bCs/>
          <w:i/>
          <w:iCs w:val="0"/>
        </w:rPr>
      </w:pPr>
      <w:r w:rsidRPr="00E1063E">
        <w:rPr>
          <w:rStyle w:val="IntenseEmphasis"/>
          <w:rFonts w:cs="Arial"/>
          <w:b w:val="0"/>
          <w:bCs/>
        </w:rPr>
        <w:t xml:space="preserve">Eligible employees begin to accrue paid sick leave </w:t>
      </w:r>
      <w:r w:rsidR="00D14B3F">
        <w:rPr>
          <w:rStyle w:val="IntenseEmphasis"/>
          <w:rFonts w:cs="Arial"/>
          <w:b w:val="0"/>
          <w:bCs/>
        </w:rPr>
        <w:t>upon hire</w:t>
      </w:r>
      <w:r w:rsidRPr="00E1063E">
        <w:rPr>
          <w:rStyle w:val="IntenseEmphasis"/>
          <w:rFonts w:cs="Arial"/>
          <w:b w:val="0"/>
          <w:bCs/>
        </w:rPr>
        <w:t>.</w:t>
      </w:r>
    </w:p>
    <w:p w14:paraId="7A3B6B16" w14:textId="77777777" w:rsidR="008069E7" w:rsidRPr="00E1063E" w:rsidRDefault="008069E7" w:rsidP="008069E7">
      <w:pPr>
        <w:ind w:left="720"/>
        <w:jc w:val="both"/>
        <w:rPr>
          <w:rStyle w:val="IntenseEmphasis"/>
          <w:rFonts w:cs="Arial"/>
          <w:b w:val="0"/>
          <w:bCs/>
          <w:i/>
          <w:iCs w:val="0"/>
        </w:rPr>
      </w:pPr>
    </w:p>
    <w:p w14:paraId="54881A8F" w14:textId="49AB01A5" w:rsidR="008069E7" w:rsidRPr="007A7EB4" w:rsidRDefault="008069E7" w:rsidP="008069E7">
      <w:pPr>
        <w:ind w:left="720"/>
        <w:jc w:val="both"/>
        <w:rPr>
          <w:rStyle w:val="IntenseEmphasis"/>
          <w:rFonts w:cs="Arial"/>
          <w:i/>
          <w:iCs w:val="0"/>
        </w:rPr>
      </w:pPr>
      <w:r w:rsidRPr="00E1063E">
        <w:rPr>
          <w:rStyle w:val="IntenseEmphasis"/>
          <w:rFonts w:cs="Arial"/>
          <w:b w:val="0"/>
          <w:bCs/>
        </w:rPr>
        <w:t xml:space="preserve">Paid sick leave is accrued at a rate of one hour for every 30 hours worked, up to a maximum accrual of </w:t>
      </w:r>
      <w:r w:rsidRPr="006537DD">
        <w:rPr>
          <w:rStyle w:val="IntenseEmphasis"/>
          <w:rFonts w:cs="Arial"/>
          <w:b w:val="0"/>
          <w:bCs/>
        </w:rPr>
        <w:t>40</w:t>
      </w:r>
      <w:r w:rsidRPr="00744727">
        <w:rPr>
          <w:rStyle w:val="IntenseEmphasis"/>
          <w:rFonts w:cs="Arial"/>
          <w:b w:val="0"/>
          <w:bCs/>
          <w:i/>
          <w:iCs w:val="0"/>
        </w:rPr>
        <w:t xml:space="preserve"> </w:t>
      </w:r>
      <w:r w:rsidRPr="00E1063E">
        <w:rPr>
          <w:rStyle w:val="IntenseEmphasis"/>
          <w:rFonts w:cs="Arial"/>
          <w:b w:val="0"/>
          <w:bCs/>
        </w:rPr>
        <w:t xml:space="preserve">hours each leave year. For purposes of this policy the “leave year” is </w:t>
      </w:r>
      <w:r w:rsidRPr="007A7EB4">
        <w:rPr>
          <w:rStyle w:val="IntenseEmphasis"/>
          <w:rFonts w:cs="Arial"/>
        </w:rPr>
        <w:t xml:space="preserve">[the calendar year from January 1 to December 31/the year based on the employee’s anniversary date/the </w:t>
      </w:r>
      <w:r w:rsidR="00515E99">
        <w:rPr>
          <w:rStyle w:val="IntenseEmphasis"/>
          <w:rFonts w:cs="Arial"/>
        </w:rPr>
        <w:t>Library</w:t>
      </w:r>
      <w:r w:rsidRPr="007A7EB4">
        <w:rPr>
          <w:rStyle w:val="IntenseEmphasis"/>
          <w:rFonts w:cs="Arial"/>
        </w:rPr>
        <w:t>’s fiscal year or insert the company's preferred 12-month period</w:t>
      </w:r>
      <w:r w:rsidRPr="00E1063E">
        <w:rPr>
          <w:rStyle w:val="IntenseEmphasis"/>
          <w:rFonts w:cs="Arial"/>
          <w:b w:val="0"/>
          <w:bCs/>
        </w:rPr>
        <w:t>.</w:t>
      </w:r>
      <w:r w:rsidRPr="007A7EB4">
        <w:rPr>
          <w:rStyle w:val="IntenseEmphasis"/>
          <w:rFonts w:cs="Arial"/>
        </w:rPr>
        <w:t>]</w:t>
      </w:r>
    </w:p>
    <w:p w14:paraId="046FCBA0" w14:textId="77777777" w:rsidR="008069E7" w:rsidRPr="007A7EB4" w:rsidRDefault="008069E7" w:rsidP="008069E7">
      <w:pPr>
        <w:ind w:left="720"/>
        <w:jc w:val="both"/>
        <w:rPr>
          <w:rStyle w:val="IntenseEmphasis"/>
          <w:rFonts w:cs="Arial"/>
          <w:i/>
          <w:iCs w:val="0"/>
        </w:rPr>
      </w:pPr>
    </w:p>
    <w:p w14:paraId="4FE36D46" w14:textId="77777777" w:rsidR="008069E7" w:rsidRPr="00E1063E" w:rsidRDefault="008069E7" w:rsidP="008069E7">
      <w:pPr>
        <w:ind w:left="720"/>
        <w:jc w:val="both"/>
        <w:rPr>
          <w:rStyle w:val="IntenseEmphasis"/>
          <w:rFonts w:cs="Arial"/>
          <w:b w:val="0"/>
          <w:bCs/>
          <w:i/>
          <w:iCs w:val="0"/>
        </w:rPr>
      </w:pPr>
      <w:r w:rsidRPr="00E1063E">
        <w:rPr>
          <w:rStyle w:val="IntenseEmphasis"/>
          <w:rFonts w:cs="Arial"/>
          <w:b w:val="0"/>
          <w:bCs/>
        </w:rPr>
        <w:t xml:space="preserve">Only actual hours worked count toward the employee’s sick leave accrual. Employees do not accrue sick time for hours not worked including use of sick leave under this policy as well as </w:t>
      </w:r>
      <w:r w:rsidRPr="00E1063E">
        <w:rPr>
          <w:rStyle w:val="IntenseEmphasis"/>
          <w:rFonts w:cs="Arial"/>
        </w:rPr>
        <w:t>PTO, vacation, personal days or holidays</w:t>
      </w:r>
      <w:r w:rsidRPr="00E1063E">
        <w:rPr>
          <w:rStyle w:val="IntenseEmphasis"/>
          <w:rFonts w:cs="Arial"/>
          <w:b w:val="0"/>
          <w:bCs/>
        </w:rPr>
        <w:t>.</w:t>
      </w:r>
    </w:p>
    <w:p w14:paraId="62E40074" w14:textId="77777777" w:rsidR="008069E7" w:rsidRPr="007A7EB4" w:rsidRDefault="008069E7" w:rsidP="008069E7">
      <w:pPr>
        <w:jc w:val="both"/>
        <w:rPr>
          <w:rStyle w:val="IntenseEmphasis"/>
          <w:rFonts w:cs="Arial"/>
          <w:i/>
          <w:iCs w:val="0"/>
        </w:rPr>
      </w:pPr>
    </w:p>
    <w:p w14:paraId="5FF23CCD" w14:textId="77777777" w:rsidR="008069E7" w:rsidRPr="007A7EB4" w:rsidRDefault="008069E7" w:rsidP="008069E7">
      <w:pPr>
        <w:jc w:val="both"/>
        <w:rPr>
          <w:rStyle w:val="IntenseEmphasis"/>
          <w:rFonts w:cs="Arial"/>
          <w:i/>
          <w:iCs w:val="0"/>
        </w:rPr>
      </w:pPr>
      <w:r w:rsidRPr="007A7EB4">
        <w:rPr>
          <w:rStyle w:val="IntenseEmphasis"/>
          <w:rFonts w:cs="Arial"/>
          <w:color w:val="FF0000"/>
        </w:rPr>
        <w:t>[Include if using a frontload method:</w:t>
      </w:r>
    </w:p>
    <w:p w14:paraId="6B137C6E" w14:textId="77777777" w:rsidR="008069E7" w:rsidRPr="007A7EB4" w:rsidRDefault="008069E7" w:rsidP="008069E7">
      <w:pPr>
        <w:jc w:val="both"/>
        <w:rPr>
          <w:rStyle w:val="IntenseEmphasis"/>
          <w:rFonts w:cs="Arial"/>
          <w:i/>
          <w:iCs w:val="0"/>
        </w:rPr>
      </w:pPr>
      <w:r w:rsidRPr="007A7EB4">
        <w:rPr>
          <w:rStyle w:val="IntenseEmphasis"/>
          <w:rFonts w:cs="Arial"/>
        </w:rPr>
        <w:t>PAID SICK LEAVE</w:t>
      </w:r>
    </w:p>
    <w:p w14:paraId="659980BE" w14:textId="4DB1F87B" w:rsidR="008069E7" w:rsidRPr="006537DD" w:rsidRDefault="008069E7" w:rsidP="008069E7">
      <w:pPr>
        <w:ind w:left="720"/>
        <w:jc w:val="both"/>
        <w:rPr>
          <w:rStyle w:val="IntenseEmphasis"/>
          <w:rFonts w:cs="Arial"/>
          <w:b w:val="0"/>
          <w:bCs/>
        </w:rPr>
      </w:pPr>
      <w:r w:rsidRPr="006537DD">
        <w:rPr>
          <w:rStyle w:val="IntenseEmphasis"/>
          <w:rFonts w:cs="Arial"/>
          <w:b w:val="0"/>
          <w:bCs/>
        </w:rPr>
        <w:t xml:space="preserve">Eligible employees will receive 40 hours of paid sick leave </w:t>
      </w:r>
      <w:r w:rsidR="00D14B3F">
        <w:rPr>
          <w:rStyle w:val="IntenseEmphasis"/>
          <w:rFonts w:cs="Arial"/>
          <w:b w:val="0"/>
          <w:bCs/>
        </w:rPr>
        <w:t>upon hire</w:t>
      </w:r>
      <w:r w:rsidRPr="006537DD">
        <w:rPr>
          <w:rStyle w:val="IntenseEmphasis"/>
          <w:rFonts w:cs="Arial"/>
          <w:b w:val="0"/>
          <w:bCs/>
        </w:rPr>
        <w:t xml:space="preserve">. </w:t>
      </w:r>
    </w:p>
    <w:p w14:paraId="4CECF1BC" w14:textId="77777777" w:rsidR="008069E7" w:rsidRPr="007A7EB4" w:rsidRDefault="008069E7" w:rsidP="008069E7">
      <w:pPr>
        <w:ind w:left="720"/>
        <w:jc w:val="both"/>
        <w:rPr>
          <w:rStyle w:val="IntenseEmphasis"/>
          <w:rFonts w:cs="Arial"/>
          <w:b w:val="0"/>
          <w:bCs/>
          <w:i/>
          <w:iCs w:val="0"/>
        </w:rPr>
      </w:pPr>
    </w:p>
    <w:p w14:paraId="390284AD" w14:textId="77777777" w:rsidR="008069E7" w:rsidRPr="007A7EB4" w:rsidRDefault="008069E7" w:rsidP="008069E7">
      <w:pPr>
        <w:ind w:left="720"/>
        <w:jc w:val="both"/>
        <w:rPr>
          <w:rStyle w:val="IntenseEmphasis"/>
          <w:rFonts w:cs="Arial"/>
          <w:b w:val="0"/>
          <w:bCs/>
          <w:i/>
          <w:iCs w:val="0"/>
        </w:rPr>
      </w:pPr>
      <w:r w:rsidRPr="00E1063E">
        <w:rPr>
          <w:rStyle w:val="IntenseEmphasis"/>
          <w:rFonts w:cs="Arial"/>
          <w:b w:val="0"/>
          <w:bCs/>
        </w:rPr>
        <w:t xml:space="preserve">Each eligible employee’s full allotment of paid sick leave will be granted on the first day of each leave year. </w:t>
      </w:r>
      <w:r w:rsidRPr="00C47E9F">
        <w:rPr>
          <w:rStyle w:val="IntenseEmphasis"/>
          <w:rFonts w:cs="Arial"/>
          <w:color w:val="FF0000"/>
        </w:rPr>
        <w:t xml:space="preserve">[Optional: </w:t>
      </w:r>
      <w:r w:rsidRPr="001E6421">
        <w:rPr>
          <w:rStyle w:val="IntenseEmphasis"/>
          <w:rFonts w:cs="Arial"/>
          <w:b w:val="0"/>
        </w:rPr>
        <w:t>During the initial year of employment, employees will receive a pro-rated amount of leave based on the number of hours they are expected to work for the remainder of that leave year.</w:t>
      </w:r>
      <w:r w:rsidRPr="00C47E9F">
        <w:rPr>
          <w:rStyle w:val="IntenseEmphasis"/>
          <w:rFonts w:cs="Arial"/>
          <w:color w:val="FF0000"/>
        </w:rPr>
        <w:t>]</w:t>
      </w:r>
    </w:p>
    <w:p w14:paraId="30A8B059" w14:textId="77777777" w:rsidR="008069E7" w:rsidRPr="007A7EB4" w:rsidRDefault="008069E7" w:rsidP="008069E7">
      <w:pPr>
        <w:ind w:left="720"/>
        <w:jc w:val="both"/>
        <w:rPr>
          <w:rStyle w:val="IntenseEmphasis"/>
          <w:rFonts w:cs="Arial"/>
          <w:b w:val="0"/>
          <w:bCs/>
          <w:i/>
          <w:iCs w:val="0"/>
        </w:rPr>
      </w:pPr>
    </w:p>
    <w:p w14:paraId="52821575" w14:textId="77777777" w:rsidR="008069E7" w:rsidRPr="00050F30" w:rsidRDefault="008069E7" w:rsidP="008069E7">
      <w:pPr>
        <w:ind w:left="720"/>
        <w:jc w:val="both"/>
        <w:rPr>
          <w:rStyle w:val="IntenseEmphasis"/>
          <w:rFonts w:cs="Arial"/>
          <w:b w:val="0"/>
          <w:bCs/>
          <w:i/>
          <w:iCs w:val="0"/>
        </w:rPr>
      </w:pPr>
      <w:r w:rsidRPr="00C47E9F">
        <w:rPr>
          <w:rStyle w:val="IntenseEmphasis"/>
          <w:rFonts w:cs="Arial"/>
          <w:color w:val="FF0000"/>
        </w:rPr>
        <w:t xml:space="preserve">[Optional: </w:t>
      </w:r>
      <w:r w:rsidRPr="007A7EB4">
        <w:rPr>
          <w:rStyle w:val="IntenseEmphasis"/>
          <w:rFonts w:cs="Arial"/>
        </w:rPr>
        <w:t>Part-time, temporary, seasonal, per diem</w:t>
      </w:r>
      <w:r w:rsidRPr="00050F30">
        <w:rPr>
          <w:rStyle w:val="IntenseEmphasis"/>
          <w:rFonts w:cs="Arial"/>
          <w:b w:val="0"/>
          <w:bCs/>
        </w:rPr>
        <w:t xml:space="preserve"> will receive a pro-rated amount of leave based on the number of hours they are expected to work in a leave year.</w:t>
      </w:r>
      <w:r w:rsidRPr="00C47E9F">
        <w:rPr>
          <w:rStyle w:val="IntenseEmphasis"/>
          <w:rFonts w:cs="Arial"/>
          <w:color w:val="FF0000"/>
        </w:rPr>
        <w:t>]</w:t>
      </w:r>
    </w:p>
    <w:p w14:paraId="637DFC26" w14:textId="77777777" w:rsidR="008069E7" w:rsidRPr="007A7EB4" w:rsidRDefault="008069E7" w:rsidP="008069E7">
      <w:pPr>
        <w:jc w:val="both"/>
        <w:rPr>
          <w:rStyle w:val="IntenseEmphasis"/>
          <w:rFonts w:cs="Arial"/>
          <w:b w:val="0"/>
          <w:bCs/>
          <w:i/>
          <w:iCs w:val="0"/>
        </w:rPr>
      </w:pPr>
    </w:p>
    <w:p w14:paraId="733F250E" w14:textId="5F2B5D4F" w:rsidR="008069E7" w:rsidRPr="007A7EB4" w:rsidRDefault="008069E7" w:rsidP="008069E7">
      <w:pPr>
        <w:ind w:left="720"/>
        <w:jc w:val="both"/>
        <w:rPr>
          <w:rStyle w:val="IntenseEmphasis"/>
          <w:rFonts w:cs="Arial"/>
          <w:i/>
          <w:iCs w:val="0"/>
        </w:rPr>
      </w:pPr>
      <w:r w:rsidRPr="00531340">
        <w:rPr>
          <w:rStyle w:val="IntenseEmphasis"/>
          <w:rFonts w:cs="Arial"/>
          <w:b w:val="0"/>
          <w:bCs/>
        </w:rPr>
        <w:t xml:space="preserve">For purposes of this policy the “leave year” is </w:t>
      </w:r>
      <w:r w:rsidRPr="007A7EB4">
        <w:rPr>
          <w:rStyle w:val="IntenseEmphasis"/>
          <w:rFonts w:cs="Arial"/>
        </w:rPr>
        <w:t xml:space="preserve">[the calendar year from January 1 to December 31/the year based on the employee’s anniversary date/the </w:t>
      </w:r>
      <w:r w:rsidR="00515E99">
        <w:rPr>
          <w:rStyle w:val="IntenseEmphasis"/>
          <w:rFonts w:cs="Arial"/>
        </w:rPr>
        <w:t>Library</w:t>
      </w:r>
      <w:r w:rsidRPr="007A7EB4">
        <w:rPr>
          <w:rStyle w:val="IntenseEmphasis"/>
          <w:rFonts w:cs="Arial"/>
        </w:rPr>
        <w:t>’s fiscal year or insert the company's preferred 12-month period</w:t>
      </w:r>
      <w:r w:rsidRPr="00E1063E">
        <w:rPr>
          <w:rStyle w:val="IntenseEmphasis"/>
          <w:rFonts w:cs="Arial"/>
          <w:b w:val="0"/>
          <w:bCs/>
        </w:rPr>
        <w:t>.</w:t>
      </w:r>
      <w:r w:rsidRPr="007A7EB4">
        <w:rPr>
          <w:rStyle w:val="IntenseEmphasis"/>
          <w:rFonts w:cs="Arial"/>
        </w:rPr>
        <w:t>]</w:t>
      </w:r>
    </w:p>
    <w:p w14:paraId="587D6F76" w14:textId="77777777" w:rsidR="008069E7" w:rsidRPr="007A7EB4" w:rsidRDefault="008069E7" w:rsidP="008069E7">
      <w:pPr>
        <w:ind w:left="720"/>
        <w:jc w:val="both"/>
        <w:rPr>
          <w:rStyle w:val="IntenseEmphasis"/>
          <w:rFonts w:cs="Arial"/>
          <w:i/>
          <w:iCs w:val="0"/>
        </w:rPr>
      </w:pPr>
    </w:p>
    <w:p w14:paraId="5F29F8ED" w14:textId="77777777" w:rsidR="008069E7" w:rsidRPr="007A7EB4" w:rsidRDefault="008069E7" w:rsidP="008069E7">
      <w:pPr>
        <w:jc w:val="both"/>
        <w:rPr>
          <w:rStyle w:val="IntenseEmphasis"/>
          <w:rFonts w:cs="Arial"/>
          <w:i/>
          <w:iCs w:val="0"/>
        </w:rPr>
      </w:pPr>
      <w:r w:rsidRPr="007A7EB4">
        <w:rPr>
          <w:rStyle w:val="IntenseEmphasis"/>
          <w:rFonts w:cs="Arial"/>
        </w:rPr>
        <w:t>USE OF PAID SICK LEAVE</w:t>
      </w:r>
    </w:p>
    <w:p w14:paraId="683F8DFD" w14:textId="77777777" w:rsidR="008069E7" w:rsidRPr="00531340" w:rsidRDefault="008069E7" w:rsidP="008069E7">
      <w:pPr>
        <w:ind w:left="720"/>
        <w:jc w:val="both"/>
        <w:rPr>
          <w:rStyle w:val="IntenseEmphasis"/>
          <w:rFonts w:cs="Arial"/>
          <w:b w:val="0"/>
          <w:bCs/>
          <w:i/>
          <w:iCs w:val="0"/>
        </w:rPr>
      </w:pPr>
      <w:r w:rsidRPr="00531340">
        <w:rPr>
          <w:rStyle w:val="IntenseEmphasis"/>
          <w:rFonts w:cs="Arial"/>
          <w:b w:val="0"/>
          <w:bCs/>
        </w:rPr>
        <w:t xml:space="preserve">Employees may use accrued leave for the following reasons impacting the employee or a member of their family for whom they are providing care or assistance with care: </w:t>
      </w:r>
    </w:p>
    <w:p w14:paraId="69370058" w14:textId="77777777" w:rsidR="008069E7" w:rsidRPr="00531340" w:rsidRDefault="008069E7" w:rsidP="008069E7">
      <w:pPr>
        <w:ind w:left="720"/>
        <w:jc w:val="both"/>
        <w:rPr>
          <w:rStyle w:val="IntenseEmphasis"/>
          <w:rFonts w:cs="Arial"/>
          <w:b w:val="0"/>
          <w:bCs/>
          <w:i/>
          <w:iCs w:val="0"/>
        </w:rPr>
      </w:pPr>
    </w:p>
    <w:p w14:paraId="7E151D36" w14:textId="77777777" w:rsidR="008069E7" w:rsidRPr="00050F30" w:rsidRDefault="008069E7" w:rsidP="008069E7">
      <w:pPr>
        <w:ind w:left="720"/>
        <w:jc w:val="both"/>
        <w:rPr>
          <w:rStyle w:val="IntenseEmphasis"/>
          <w:rFonts w:cs="Arial"/>
          <w:i/>
          <w:iCs w:val="0"/>
        </w:rPr>
      </w:pPr>
      <w:r w:rsidRPr="00050F30">
        <w:rPr>
          <w:rStyle w:val="IntenseEmphasis"/>
          <w:rFonts w:cs="Arial"/>
        </w:rPr>
        <w:lastRenderedPageBreak/>
        <w:t>Sick Leave</w:t>
      </w:r>
    </w:p>
    <w:p w14:paraId="0B0E9A61" w14:textId="77777777" w:rsidR="008069E7" w:rsidRPr="00531340" w:rsidRDefault="008069E7" w:rsidP="00746936">
      <w:pPr>
        <w:pStyle w:val="ListParagraph"/>
        <w:numPr>
          <w:ilvl w:val="0"/>
          <w:numId w:val="55"/>
        </w:numPr>
        <w:jc w:val="both"/>
        <w:rPr>
          <w:rStyle w:val="IntenseEmphasis"/>
          <w:rFonts w:cs="Arial"/>
          <w:b w:val="0"/>
          <w:bCs/>
          <w:i/>
          <w:iCs w:val="0"/>
        </w:rPr>
      </w:pPr>
      <w:r w:rsidRPr="00531340">
        <w:rPr>
          <w:rStyle w:val="IntenseEmphasis"/>
          <w:rFonts w:cs="Arial"/>
          <w:b w:val="0"/>
          <w:bCs/>
        </w:rPr>
        <w:t xml:space="preserve">For mental or physical illness, injury, or health condition, regardless of whether it has been diagnosed or requires medical care at the time of the request for leave; or </w:t>
      </w:r>
    </w:p>
    <w:p w14:paraId="4A453528" w14:textId="77777777" w:rsidR="008069E7" w:rsidRPr="00531340" w:rsidRDefault="008069E7" w:rsidP="00746936">
      <w:pPr>
        <w:pStyle w:val="ListParagraph"/>
        <w:numPr>
          <w:ilvl w:val="0"/>
          <w:numId w:val="55"/>
        </w:numPr>
        <w:jc w:val="both"/>
        <w:rPr>
          <w:rStyle w:val="IntenseEmphasis"/>
          <w:rFonts w:cs="Arial"/>
          <w:b w:val="0"/>
          <w:bCs/>
          <w:i/>
          <w:iCs w:val="0"/>
        </w:rPr>
      </w:pPr>
      <w:r w:rsidRPr="00531340">
        <w:rPr>
          <w:rStyle w:val="IntenseEmphasis"/>
          <w:rFonts w:cs="Arial"/>
          <w:b w:val="0"/>
          <w:bCs/>
        </w:rPr>
        <w:t xml:space="preserve">For the diagnosis, care, or treatment of a mental or physical illness, injury or health condition; or need for medical diagnosis or preventive care. </w:t>
      </w:r>
    </w:p>
    <w:p w14:paraId="5C152907" w14:textId="77777777" w:rsidR="008069E7" w:rsidRPr="00531340" w:rsidRDefault="008069E7" w:rsidP="008069E7">
      <w:pPr>
        <w:ind w:left="720"/>
        <w:jc w:val="both"/>
        <w:rPr>
          <w:rStyle w:val="IntenseEmphasis"/>
          <w:rFonts w:cs="Arial"/>
          <w:b w:val="0"/>
          <w:bCs/>
          <w:i/>
          <w:iCs w:val="0"/>
        </w:rPr>
      </w:pPr>
    </w:p>
    <w:p w14:paraId="32D3E828" w14:textId="77777777" w:rsidR="008069E7" w:rsidRPr="00050F30" w:rsidRDefault="008069E7" w:rsidP="008069E7">
      <w:pPr>
        <w:ind w:left="720"/>
        <w:jc w:val="both"/>
        <w:rPr>
          <w:rStyle w:val="IntenseEmphasis"/>
          <w:rFonts w:cs="Arial"/>
          <w:i/>
          <w:iCs w:val="0"/>
        </w:rPr>
      </w:pPr>
      <w:r w:rsidRPr="00050F30">
        <w:rPr>
          <w:rStyle w:val="IntenseEmphasis"/>
          <w:rFonts w:cs="Arial"/>
        </w:rPr>
        <w:t>Safe Leave</w:t>
      </w:r>
    </w:p>
    <w:p w14:paraId="067E0E9E" w14:textId="77777777" w:rsidR="008069E7" w:rsidRPr="00531340" w:rsidRDefault="008069E7" w:rsidP="00746936">
      <w:pPr>
        <w:pStyle w:val="ListParagraph"/>
        <w:numPr>
          <w:ilvl w:val="0"/>
          <w:numId w:val="56"/>
        </w:numPr>
        <w:jc w:val="both"/>
        <w:rPr>
          <w:rStyle w:val="IntenseEmphasis"/>
          <w:rFonts w:cs="Arial"/>
          <w:b w:val="0"/>
          <w:bCs/>
          <w:i/>
          <w:iCs w:val="0"/>
        </w:rPr>
      </w:pPr>
      <w:r w:rsidRPr="00531340">
        <w:rPr>
          <w:rStyle w:val="IntenseEmphasis"/>
          <w:rFonts w:cs="Arial"/>
          <w:b w:val="0"/>
          <w:bCs/>
        </w:rPr>
        <w:t xml:space="preserve">For an absence from work when the employee or employee’s family member has been the victim of domestic violence as defined by the State Human Rights Law, a family offense, sexual offense, stalking, or human trafficking due to any of the following as it relates to the domestic violence, family offense, sexual offense, stalking, or human trafficking: </w:t>
      </w:r>
    </w:p>
    <w:p w14:paraId="2D036CD6" w14:textId="77777777" w:rsidR="008069E7" w:rsidRPr="00531340" w:rsidRDefault="008069E7" w:rsidP="00746936">
      <w:pPr>
        <w:pStyle w:val="ListParagraph"/>
        <w:numPr>
          <w:ilvl w:val="0"/>
          <w:numId w:val="57"/>
        </w:numPr>
        <w:jc w:val="both"/>
        <w:rPr>
          <w:rStyle w:val="IntenseEmphasis"/>
          <w:rFonts w:cs="Arial"/>
          <w:b w:val="0"/>
          <w:bCs/>
          <w:i/>
          <w:iCs w:val="0"/>
        </w:rPr>
      </w:pPr>
      <w:r w:rsidRPr="00531340">
        <w:rPr>
          <w:rStyle w:val="IntenseEmphasis"/>
          <w:rFonts w:cs="Arial"/>
          <w:b w:val="0"/>
          <w:bCs/>
        </w:rPr>
        <w:t xml:space="preserve">to obtain services from a domestic violence shelter, rape crisis center, or other services program; </w:t>
      </w:r>
    </w:p>
    <w:p w14:paraId="77731260" w14:textId="77777777" w:rsidR="008069E7" w:rsidRPr="00531340" w:rsidRDefault="008069E7" w:rsidP="00746936">
      <w:pPr>
        <w:pStyle w:val="ListParagraph"/>
        <w:numPr>
          <w:ilvl w:val="0"/>
          <w:numId w:val="57"/>
        </w:numPr>
        <w:jc w:val="both"/>
        <w:rPr>
          <w:rStyle w:val="IntenseEmphasis"/>
          <w:rFonts w:cs="Arial"/>
          <w:b w:val="0"/>
          <w:bCs/>
          <w:i/>
          <w:iCs w:val="0"/>
        </w:rPr>
      </w:pPr>
      <w:r w:rsidRPr="00531340">
        <w:rPr>
          <w:rStyle w:val="IntenseEmphasis"/>
          <w:rFonts w:cs="Arial"/>
          <w:b w:val="0"/>
          <w:bCs/>
        </w:rPr>
        <w:t xml:space="preserve">to participate in safety planning, temporarily or permanently relocate, or take other actions to increase the safety of the employee or employee’s family members; </w:t>
      </w:r>
    </w:p>
    <w:p w14:paraId="1494D567" w14:textId="77777777" w:rsidR="008069E7" w:rsidRPr="00531340" w:rsidRDefault="008069E7" w:rsidP="00746936">
      <w:pPr>
        <w:pStyle w:val="ListParagraph"/>
        <w:numPr>
          <w:ilvl w:val="0"/>
          <w:numId w:val="57"/>
        </w:numPr>
        <w:jc w:val="both"/>
        <w:rPr>
          <w:rStyle w:val="IntenseEmphasis"/>
          <w:rFonts w:cs="Arial"/>
          <w:b w:val="0"/>
          <w:bCs/>
          <w:i/>
          <w:iCs w:val="0"/>
        </w:rPr>
      </w:pPr>
      <w:r w:rsidRPr="00531340">
        <w:rPr>
          <w:rStyle w:val="IntenseEmphasis"/>
          <w:rFonts w:cs="Arial"/>
          <w:b w:val="0"/>
          <w:bCs/>
        </w:rPr>
        <w:t xml:space="preserve">to meet with an attorney or other social services provider to obtain information and advice on, and prepare for or participate in any criminal or civil proceeding; </w:t>
      </w:r>
    </w:p>
    <w:p w14:paraId="2CCB92E2" w14:textId="77777777" w:rsidR="008069E7" w:rsidRPr="00531340" w:rsidRDefault="008069E7" w:rsidP="00746936">
      <w:pPr>
        <w:pStyle w:val="ListParagraph"/>
        <w:numPr>
          <w:ilvl w:val="0"/>
          <w:numId w:val="57"/>
        </w:numPr>
        <w:jc w:val="both"/>
        <w:rPr>
          <w:rStyle w:val="IntenseEmphasis"/>
          <w:rFonts w:cs="Arial"/>
          <w:b w:val="0"/>
          <w:bCs/>
          <w:i/>
          <w:iCs w:val="0"/>
        </w:rPr>
      </w:pPr>
      <w:r w:rsidRPr="00531340">
        <w:rPr>
          <w:rStyle w:val="IntenseEmphasis"/>
          <w:rFonts w:cs="Arial"/>
          <w:b w:val="0"/>
          <w:bCs/>
        </w:rPr>
        <w:t xml:space="preserve">to file a complaint or domestic incident report with law enforcement; </w:t>
      </w:r>
    </w:p>
    <w:p w14:paraId="18CEA000" w14:textId="77777777" w:rsidR="008069E7" w:rsidRPr="00531340" w:rsidRDefault="008069E7" w:rsidP="00746936">
      <w:pPr>
        <w:pStyle w:val="ListParagraph"/>
        <w:numPr>
          <w:ilvl w:val="0"/>
          <w:numId w:val="57"/>
        </w:numPr>
        <w:jc w:val="both"/>
        <w:rPr>
          <w:rStyle w:val="IntenseEmphasis"/>
          <w:rFonts w:cs="Arial"/>
          <w:b w:val="0"/>
          <w:bCs/>
          <w:i/>
          <w:iCs w:val="0"/>
        </w:rPr>
      </w:pPr>
      <w:r w:rsidRPr="00531340">
        <w:rPr>
          <w:rStyle w:val="IntenseEmphasis"/>
          <w:rFonts w:cs="Arial"/>
          <w:b w:val="0"/>
          <w:bCs/>
        </w:rPr>
        <w:t xml:space="preserve">to meet with a district attorney’s office; </w:t>
      </w:r>
    </w:p>
    <w:p w14:paraId="49DCE6CF" w14:textId="77777777" w:rsidR="008069E7" w:rsidRPr="00531340" w:rsidRDefault="008069E7" w:rsidP="00746936">
      <w:pPr>
        <w:pStyle w:val="ListParagraph"/>
        <w:numPr>
          <w:ilvl w:val="0"/>
          <w:numId w:val="57"/>
        </w:numPr>
        <w:jc w:val="both"/>
        <w:rPr>
          <w:rStyle w:val="IntenseEmphasis"/>
          <w:rFonts w:cs="Arial"/>
          <w:b w:val="0"/>
          <w:bCs/>
          <w:i/>
          <w:iCs w:val="0"/>
        </w:rPr>
      </w:pPr>
      <w:r w:rsidRPr="00531340">
        <w:rPr>
          <w:rStyle w:val="IntenseEmphasis"/>
          <w:rFonts w:cs="Arial"/>
          <w:b w:val="0"/>
          <w:bCs/>
        </w:rPr>
        <w:t xml:space="preserve">to enroll children in a new school; or </w:t>
      </w:r>
    </w:p>
    <w:p w14:paraId="3A8F5FA0" w14:textId="77777777" w:rsidR="008069E7" w:rsidRPr="00531340" w:rsidRDefault="008069E7" w:rsidP="00746936">
      <w:pPr>
        <w:pStyle w:val="ListParagraph"/>
        <w:numPr>
          <w:ilvl w:val="0"/>
          <w:numId w:val="57"/>
        </w:numPr>
        <w:jc w:val="both"/>
        <w:rPr>
          <w:rStyle w:val="IntenseEmphasis"/>
          <w:rFonts w:cs="Arial"/>
          <w:b w:val="0"/>
          <w:bCs/>
          <w:i/>
          <w:iCs w:val="0"/>
        </w:rPr>
      </w:pPr>
      <w:r w:rsidRPr="00531340">
        <w:rPr>
          <w:rStyle w:val="IntenseEmphasis"/>
          <w:rFonts w:cs="Arial"/>
          <w:b w:val="0"/>
          <w:bCs/>
        </w:rPr>
        <w:t>to take any other actions necessary to ensure the health or safety of the employee or the employee’s family member or to protect those who associate or work with the employee.</w:t>
      </w:r>
    </w:p>
    <w:p w14:paraId="29546175" w14:textId="77777777" w:rsidR="008069E7" w:rsidRPr="00531340" w:rsidRDefault="008069E7" w:rsidP="008069E7">
      <w:pPr>
        <w:ind w:left="720"/>
        <w:jc w:val="both"/>
        <w:rPr>
          <w:rStyle w:val="IntenseEmphasis"/>
          <w:rFonts w:cs="Arial"/>
          <w:b w:val="0"/>
          <w:bCs/>
          <w:i/>
          <w:iCs w:val="0"/>
        </w:rPr>
      </w:pPr>
    </w:p>
    <w:p w14:paraId="252B814C" w14:textId="77777777" w:rsidR="008069E7" w:rsidRPr="00531340" w:rsidRDefault="008069E7" w:rsidP="008069E7">
      <w:pPr>
        <w:ind w:left="720"/>
        <w:jc w:val="both"/>
        <w:rPr>
          <w:rStyle w:val="IntenseEmphasis"/>
          <w:rFonts w:cs="Arial"/>
          <w:b w:val="0"/>
          <w:bCs/>
          <w:i/>
          <w:iCs w:val="0"/>
        </w:rPr>
      </w:pPr>
      <w:r w:rsidRPr="00531340">
        <w:rPr>
          <w:rStyle w:val="IntenseEmphasis"/>
          <w:rFonts w:cs="Arial"/>
          <w:b w:val="0"/>
          <w:bCs/>
        </w:rPr>
        <w:t xml:space="preserve">An individual is not eligible for safe leave where that individual has committed such domestic violence, family offense, sexual offense, stalking or human trafficking, regardless of any family relationship. </w:t>
      </w:r>
    </w:p>
    <w:p w14:paraId="110C1881" w14:textId="77777777" w:rsidR="008069E7" w:rsidRPr="007A7EB4" w:rsidRDefault="008069E7" w:rsidP="008069E7">
      <w:pPr>
        <w:ind w:left="720"/>
        <w:jc w:val="both"/>
        <w:rPr>
          <w:rStyle w:val="IntenseEmphasis"/>
          <w:rFonts w:cs="Arial"/>
          <w:b w:val="0"/>
          <w:bCs/>
          <w:i/>
          <w:iCs w:val="0"/>
        </w:rPr>
      </w:pPr>
    </w:p>
    <w:p w14:paraId="1814C2D0" w14:textId="77777777" w:rsidR="008069E7" w:rsidRPr="007A7EB4" w:rsidRDefault="008069E7" w:rsidP="008069E7">
      <w:pPr>
        <w:jc w:val="both"/>
        <w:rPr>
          <w:rStyle w:val="IntenseEmphasis"/>
          <w:rFonts w:cs="Arial"/>
          <w:i/>
          <w:iCs w:val="0"/>
        </w:rPr>
      </w:pPr>
      <w:r w:rsidRPr="007A7EB4">
        <w:rPr>
          <w:rStyle w:val="IntenseEmphasis"/>
          <w:rFonts w:cs="Arial"/>
        </w:rPr>
        <w:t>DEFINITION OF FAMILY MEMBER</w:t>
      </w:r>
    </w:p>
    <w:p w14:paraId="6F827702" w14:textId="77777777" w:rsidR="008069E7" w:rsidRPr="00531340" w:rsidRDefault="008069E7" w:rsidP="008069E7">
      <w:pPr>
        <w:ind w:left="720"/>
        <w:jc w:val="both"/>
        <w:rPr>
          <w:rStyle w:val="IntenseEmphasis"/>
          <w:rFonts w:cs="Arial"/>
          <w:b w:val="0"/>
          <w:bCs/>
          <w:i/>
          <w:iCs w:val="0"/>
        </w:rPr>
      </w:pPr>
      <w:r w:rsidRPr="00531340">
        <w:rPr>
          <w:rStyle w:val="IntenseEmphasis"/>
          <w:rFonts w:cs="Arial"/>
          <w:b w:val="0"/>
          <w:bCs/>
        </w:rPr>
        <w:t>For purposes of this policy "family member" means an employee's child, spouse, domestic partner, parent, sibling, grandchild or grandparent; and the child or parent of an employee's spouse or domestic partner.</w:t>
      </w:r>
    </w:p>
    <w:p w14:paraId="7B1C7292" w14:textId="77777777" w:rsidR="008069E7" w:rsidRPr="007A7EB4" w:rsidRDefault="008069E7" w:rsidP="008069E7">
      <w:pPr>
        <w:ind w:left="720"/>
        <w:jc w:val="both"/>
        <w:rPr>
          <w:rStyle w:val="IntenseEmphasis"/>
          <w:rFonts w:cs="Arial"/>
          <w:b w:val="0"/>
          <w:bCs/>
          <w:i/>
          <w:iCs w:val="0"/>
        </w:rPr>
      </w:pPr>
    </w:p>
    <w:p w14:paraId="0D644C25" w14:textId="77777777" w:rsidR="008069E7" w:rsidRPr="00531340" w:rsidRDefault="008069E7" w:rsidP="008069E7">
      <w:pPr>
        <w:ind w:left="720"/>
        <w:jc w:val="both"/>
        <w:rPr>
          <w:rStyle w:val="IntenseEmphasis"/>
          <w:rFonts w:cs="Arial"/>
          <w:b w:val="0"/>
          <w:bCs/>
          <w:i/>
          <w:iCs w:val="0"/>
        </w:rPr>
      </w:pPr>
      <w:r w:rsidRPr="00531340">
        <w:rPr>
          <w:rStyle w:val="IntenseEmphasis"/>
          <w:rFonts w:cs="Arial"/>
          <w:b w:val="0"/>
          <w:bCs/>
        </w:rPr>
        <w:t xml:space="preserve">For purposes of this policy "parent" means a biological, foster, step- or adoptive parent, or a legal guardian of an employee, or a person who stood in loco parentis when the employee was a minor child. </w:t>
      </w:r>
    </w:p>
    <w:p w14:paraId="5BC9D9B8" w14:textId="77777777" w:rsidR="008069E7" w:rsidRPr="00531340" w:rsidRDefault="008069E7" w:rsidP="008069E7">
      <w:pPr>
        <w:ind w:left="720"/>
        <w:jc w:val="both"/>
        <w:rPr>
          <w:rStyle w:val="IntenseEmphasis"/>
          <w:rFonts w:cs="Arial"/>
          <w:b w:val="0"/>
          <w:bCs/>
          <w:i/>
          <w:iCs w:val="0"/>
        </w:rPr>
      </w:pPr>
    </w:p>
    <w:p w14:paraId="69B23D1C" w14:textId="77777777" w:rsidR="008069E7" w:rsidRPr="00531340" w:rsidRDefault="008069E7" w:rsidP="008069E7">
      <w:pPr>
        <w:ind w:left="720"/>
        <w:jc w:val="both"/>
        <w:rPr>
          <w:rStyle w:val="IntenseEmphasis"/>
          <w:rFonts w:cs="Arial"/>
          <w:b w:val="0"/>
          <w:bCs/>
          <w:i/>
          <w:iCs w:val="0"/>
        </w:rPr>
      </w:pPr>
      <w:r w:rsidRPr="00531340">
        <w:rPr>
          <w:rStyle w:val="IntenseEmphasis"/>
          <w:rFonts w:cs="Arial"/>
          <w:b w:val="0"/>
          <w:bCs/>
        </w:rPr>
        <w:t>For purposes of this policy "child" shall means a biological, adopted or foster child, a legal ward, or a child of an employee standing in loco parentis.</w:t>
      </w:r>
    </w:p>
    <w:p w14:paraId="75DF5022" w14:textId="77777777" w:rsidR="008069E7" w:rsidRPr="00E1063E" w:rsidRDefault="008069E7" w:rsidP="008069E7">
      <w:pPr>
        <w:jc w:val="both"/>
        <w:rPr>
          <w:rStyle w:val="IntenseEmphasis"/>
          <w:rFonts w:cs="Arial"/>
          <w:b w:val="0"/>
          <w:bCs/>
          <w:i/>
          <w:iCs w:val="0"/>
        </w:rPr>
      </w:pPr>
    </w:p>
    <w:p w14:paraId="131216F3" w14:textId="77777777" w:rsidR="008069E7" w:rsidRPr="007A7EB4" w:rsidRDefault="008069E7" w:rsidP="008069E7">
      <w:pPr>
        <w:jc w:val="both"/>
        <w:rPr>
          <w:rStyle w:val="IntenseEmphasis"/>
          <w:rFonts w:cs="Arial"/>
          <w:i/>
          <w:iCs w:val="0"/>
        </w:rPr>
      </w:pPr>
      <w:r w:rsidRPr="007A7EB4">
        <w:rPr>
          <w:rStyle w:val="IntenseEmphasis"/>
          <w:rFonts w:cs="Arial"/>
        </w:rPr>
        <w:t>INCREMENTS OF USE</w:t>
      </w:r>
    </w:p>
    <w:p w14:paraId="38071FA6" w14:textId="77777777" w:rsidR="008069E7" w:rsidRPr="00531340" w:rsidRDefault="008069E7" w:rsidP="008069E7">
      <w:pPr>
        <w:ind w:left="720"/>
        <w:jc w:val="both"/>
        <w:rPr>
          <w:rStyle w:val="IntenseEmphasis"/>
          <w:rFonts w:cs="Arial"/>
          <w:b w:val="0"/>
          <w:bCs/>
          <w:i/>
          <w:iCs w:val="0"/>
        </w:rPr>
      </w:pPr>
      <w:r w:rsidRPr="00531340">
        <w:rPr>
          <w:rStyle w:val="IntenseEmphasis"/>
          <w:rFonts w:cs="Arial"/>
          <w:b w:val="0"/>
          <w:bCs/>
        </w:rPr>
        <w:t xml:space="preserve">Paid sick leave may be used in </w:t>
      </w:r>
      <w:r w:rsidRPr="00050F30">
        <w:rPr>
          <w:rStyle w:val="IntenseEmphasis"/>
          <w:rFonts w:cs="Arial"/>
        </w:rPr>
        <w:t>[insert the smallest increment of time, not to exceed four hours]</w:t>
      </w:r>
      <w:r w:rsidRPr="00531340">
        <w:rPr>
          <w:rStyle w:val="IntenseEmphasis"/>
          <w:rFonts w:cs="Arial"/>
          <w:b w:val="0"/>
          <w:bCs/>
        </w:rPr>
        <w:t xml:space="preserve"> increments.</w:t>
      </w:r>
    </w:p>
    <w:p w14:paraId="04560610" w14:textId="77777777" w:rsidR="008069E7" w:rsidRPr="00531340" w:rsidRDefault="008069E7" w:rsidP="008069E7">
      <w:pPr>
        <w:ind w:left="720"/>
        <w:jc w:val="both"/>
        <w:rPr>
          <w:rStyle w:val="IntenseEmphasis"/>
          <w:rFonts w:cs="Arial"/>
          <w:b w:val="0"/>
          <w:bCs/>
          <w:i/>
          <w:iCs w:val="0"/>
        </w:rPr>
      </w:pPr>
    </w:p>
    <w:p w14:paraId="733356B8" w14:textId="77777777" w:rsidR="008069E7" w:rsidRPr="006537DD" w:rsidRDefault="008069E7" w:rsidP="008069E7">
      <w:pPr>
        <w:ind w:left="720"/>
        <w:jc w:val="both"/>
        <w:rPr>
          <w:rStyle w:val="IntenseEmphasis"/>
          <w:rFonts w:cs="Arial"/>
          <w:b w:val="0"/>
          <w:bCs/>
        </w:rPr>
      </w:pPr>
      <w:r w:rsidRPr="006537DD">
        <w:rPr>
          <w:rStyle w:val="IntenseEmphasis"/>
          <w:rFonts w:cs="Arial"/>
          <w:b w:val="0"/>
          <w:bCs/>
        </w:rPr>
        <w:t>Eligible employees may use up to 40 hours of paid sick leave in any leave year.</w:t>
      </w:r>
    </w:p>
    <w:p w14:paraId="1392D8EB" w14:textId="77777777" w:rsidR="008069E7" w:rsidRPr="006537DD" w:rsidRDefault="008069E7" w:rsidP="008069E7">
      <w:pPr>
        <w:jc w:val="both"/>
        <w:rPr>
          <w:rStyle w:val="IntenseEmphasis"/>
          <w:rFonts w:cs="Arial"/>
          <w:b w:val="0"/>
          <w:bCs/>
        </w:rPr>
      </w:pPr>
    </w:p>
    <w:p w14:paraId="03985D75" w14:textId="77777777" w:rsidR="008069E7" w:rsidRPr="007A7EB4" w:rsidRDefault="008069E7" w:rsidP="008069E7">
      <w:pPr>
        <w:jc w:val="both"/>
        <w:rPr>
          <w:rStyle w:val="IntenseEmphasis"/>
          <w:rFonts w:cs="Arial"/>
          <w:i/>
          <w:iCs w:val="0"/>
        </w:rPr>
      </w:pPr>
      <w:r w:rsidRPr="007A7EB4">
        <w:rPr>
          <w:rStyle w:val="IntenseEmphasis"/>
          <w:rFonts w:cs="Arial"/>
        </w:rPr>
        <w:t>PAY DURING LEAVE</w:t>
      </w:r>
    </w:p>
    <w:p w14:paraId="0745F9D2" w14:textId="77777777" w:rsidR="008069E7" w:rsidRPr="00531340" w:rsidRDefault="008069E7" w:rsidP="008069E7">
      <w:pPr>
        <w:ind w:left="720"/>
        <w:jc w:val="both"/>
        <w:rPr>
          <w:rStyle w:val="IntenseEmphasis"/>
          <w:rFonts w:cs="Arial"/>
          <w:b w:val="0"/>
          <w:bCs/>
          <w:i/>
          <w:iCs w:val="0"/>
        </w:rPr>
      </w:pPr>
      <w:r w:rsidRPr="007A7EB4">
        <w:rPr>
          <w:rFonts w:ascii="Arial" w:hAnsi="Arial" w:cs="Arial"/>
        </w:rPr>
        <w:t xml:space="preserve">An employee’s sick leave pay is based on the number of hours the employee is regularly scheduled to work at the employee’s normal rate of pay or the applicable minimum wage, whichever is </w:t>
      </w:r>
      <w:r w:rsidRPr="00531340">
        <w:rPr>
          <w:rFonts w:ascii="Arial" w:hAnsi="Arial" w:cs="Arial"/>
        </w:rPr>
        <w:t>greater</w:t>
      </w:r>
      <w:r w:rsidRPr="00531340">
        <w:rPr>
          <w:rStyle w:val="IntenseEmphasis"/>
          <w:rFonts w:cs="Arial"/>
          <w:b w:val="0"/>
          <w:bCs/>
        </w:rPr>
        <w:t>. Employees who are paid at more than one rate of pay will be paid based on the weighted average of those rates.</w:t>
      </w:r>
    </w:p>
    <w:p w14:paraId="228D9621" w14:textId="77777777" w:rsidR="008069E7" w:rsidRPr="007A7EB4" w:rsidRDefault="008069E7" w:rsidP="008069E7">
      <w:pPr>
        <w:jc w:val="both"/>
        <w:rPr>
          <w:rStyle w:val="IntenseEmphasis"/>
          <w:rFonts w:cs="Arial"/>
          <w:i/>
          <w:iCs w:val="0"/>
        </w:rPr>
      </w:pPr>
    </w:p>
    <w:p w14:paraId="2CC5233E" w14:textId="77777777" w:rsidR="008069E7" w:rsidRPr="007A7EB4" w:rsidRDefault="008069E7" w:rsidP="008069E7">
      <w:pPr>
        <w:jc w:val="both"/>
        <w:rPr>
          <w:rStyle w:val="IntenseEmphasis"/>
          <w:rFonts w:cs="Arial"/>
          <w:i/>
          <w:iCs w:val="0"/>
        </w:rPr>
      </w:pPr>
      <w:r w:rsidRPr="007A7EB4">
        <w:rPr>
          <w:rStyle w:val="IntenseEmphasis"/>
          <w:rFonts w:cs="Arial"/>
        </w:rPr>
        <w:t>INTERACTION WITH OTHER LEAVES AND BENEFITS</w:t>
      </w:r>
    </w:p>
    <w:p w14:paraId="21E5BE4B" w14:textId="0323D3FB" w:rsidR="008069E7" w:rsidRPr="00256780" w:rsidRDefault="008069E7" w:rsidP="008069E7">
      <w:pPr>
        <w:ind w:left="720"/>
        <w:jc w:val="both"/>
        <w:rPr>
          <w:rStyle w:val="IntenseEmphasis"/>
          <w:rFonts w:cs="Arial"/>
          <w:b w:val="0"/>
          <w:bCs/>
          <w:i/>
          <w:iCs w:val="0"/>
        </w:rPr>
      </w:pPr>
      <w:r w:rsidRPr="00256780">
        <w:rPr>
          <w:rStyle w:val="IntenseEmphasis"/>
          <w:rFonts w:cs="Arial"/>
          <w:b w:val="0"/>
          <w:bCs/>
        </w:rPr>
        <w:t>Paid sick leave will run concurrently with leave taken under</w:t>
      </w:r>
      <w:r w:rsidRPr="00256780">
        <w:rPr>
          <w:rFonts w:ascii="Arial" w:hAnsi="Arial" w:cs="Arial"/>
        </w:rPr>
        <w:t xml:space="preserve"> </w:t>
      </w:r>
      <w:r w:rsidRPr="00256780">
        <w:rPr>
          <w:rStyle w:val="IntenseEmphasis"/>
          <w:rFonts w:cs="Arial"/>
          <w:b w:val="0"/>
          <w:bCs/>
        </w:rPr>
        <w:t xml:space="preserve">or any applicable federal and state law or </w:t>
      </w:r>
      <w:r w:rsidR="00515E99" w:rsidRPr="0005077C">
        <w:rPr>
          <w:rStyle w:val="IntenseEmphasis"/>
          <w:rFonts w:cs="Arial"/>
          <w:b w:val="0"/>
          <w:bCs/>
        </w:rPr>
        <w:t>Library</w:t>
      </w:r>
      <w:r w:rsidRPr="0005077C">
        <w:rPr>
          <w:rStyle w:val="IntenseEmphasis"/>
          <w:rFonts w:cs="Arial"/>
          <w:b w:val="0"/>
          <w:bCs/>
        </w:rPr>
        <w:t xml:space="preserve"> </w:t>
      </w:r>
      <w:r w:rsidRPr="00256780">
        <w:rPr>
          <w:rStyle w:val="IntenseEmphasis"/>
          <w:rFonts w:cs="Arial"/>
          <w:b w:val="0"/>
          <w:bCs/>
        </w:rPr>
        <w:t>policy, to the extent permitted by law.</w:t>
      </w:r>
    </w:p>
    <w:p w14:paraId="05C202A4" w14:textId="77777777" w:rsidR="008069E7" w:rsidRPr="007A7EB4" w:rsidRDefault="008069E7" w:rsidP="008069E7">
      <w:pPr>
        <w:ind w:left="720"/>
        <w:jc w:val="both"/>
        <w:rPr>
          <w:rStyle w:val="IntenseEmphasis"/>
          <w:rFonts w:cs="Arial"/>
          <w:b w:val="0"/>
          <w:bCs/>
          <w:i/>
          <w:iCs w:val="0"/>
        </w:rPr>
      </w:pPr>
    </w:p>
    <w:p w14:paraId="7EEBF450" w14:textId="77777777" w:rsidR="008069E7" w:rsidRPr="007A7EB4" w:rsidRDefault="008069E7" w:rsidP="008069E7">
      <w:pPr>
        <w:ind w:left="720"/>
        <w:jc w:val="both"/>
        <w:rPr>
          <w:rFonts w:ascii="Arial" w:hAnsi="Arial" w:cs="Arial"/>
        </w:rPr>
      </w:pPr>
      <w:commentRangeStart w:id="172"/>
      <w:r w:rsidRPr="007A7EB4">
        <w:rPr>
          <w:rFonts w:ascii="Arial" w:hAnsi="Arial" w:cs="Arial"/>
          <w:b/>
          <w:bCs/>
        </w:rPr>
        <w:t>[</w:t>
      </w:r>
      <w:r w:rsidRPr="007A7EB4">
        <w:rPr>
          <w:rFonts w:ascii="Arial" w:hAnsi="Arial" w:cs="Arial"/>
        </w:rPr>
        <w:t>The employee may not supplement their New York Paid Family Leave (PFL) benefit with paid sick leave.</w:t>
      </w:r>
      <w:r w:rsidRPr="007A7EB4">
        <w:rPr>
          <w:rFonts w:ascii="Arial" w:hAnsi="Arial" w:cs="Arial"/>
          <w:b/>
          <w:bCs/>
        </w:rPr>
        <w:t>]</w:t>
      </w:r>
    </w:p>
    <w:p w14:paraId="3D089DBE" w14:textId="77777777" w:rsidR="008069E7" w:rsidRPr="007A7EB4" w:rsidRDefault="008069E7" w:rsidP="008069E7">
      <w:pPr>
        <w:ind w:left="720"/>
        <w:jc w:val="both"/>
        <w:rPr>
          <w:rFonts w:ascii="Arial" w:hAnsi="Arial" w:cs="Arial"/>
        </w:rPr>
      </w:pPr>
    </w:p>
    <w:p w14:paraId="0E986575" w14:textId="77777777" w:rsidR="008069E7" w:rsidRPr="00CA6027" w:rsidRDefault="008069E7" w:rsidP="008069E7">
      <w:pPr>
        <w:ind w:left="720"/>
        <w:jc w:val="center"/>
        <w:rPr>
          <w:rFonts w:ascii="Arial" w:hAnsi="Arial" w:cs="Arial"/>
          <w:b/>
          <w:bCs/>
          <w:color w:val="FF0000"/>
        </w:rPr>
      </w:pPr>
      <w:r w:rsidRPr="00CA6027">
        <w:rPr>
          <w:rFonts w:ascii="Arial" w:hAnsi="Arial" w:cs="Arial"/>
          <w:b/>
          <w:bCs/>
          <w:color w:val="FF0000"/>
        </w:rPr>
        <w:t>OR</w:t>
      </w:r>
    </w:p>
    <w:p w14:paraId="0778EE68" w14:textId="77777777" w:rsidR="008069E7" w:rsidRPr="007A7EB4" w:rsidRDefault="008069E7" w:rsidP="008069E7">
      <w:pPr>
        <w:ind w:left="720"/>
        <w:jc w:val="both"/>
        <w:rPr>
          <w:rFonts w:ascii="Arial" w:hAnsi="Arial" w:cs="Arial"/>
        </w:rPr>
      </w:pPr>
    </w:p>
    <w:p w14:paraId="455EC866" w14:textId="2EE555FF" w:rsidR="008069E7" w:rsidRPr="00744727" w:rsidRDefault="008069E7" w:rsidP="008069E7">
      <w:pPr>
        <w:ind w:left="720"/>
        <w:jc w:val="both"/>
        <w:rPr>
          <w:rFonts w:ascii="Arial" w:hAnsi="Arial" w:cs="Arial"/>
          <w:b/>
          <w:bCs/>
        </w:rPr>
      </w:pPr>
      <w:r w:rsidRPr="007A7EB4">
        <w:rPr>
          <w:rFonts w:ascii="Arial" w:hAnsi="Arial" w:cs="Arial"/>
          <w:b/>
          <w:bCs/>
        </w:rPr>
        <w:t>[</w:t>
      </w:r>
      <w:r w:rsidRPr="007A7EB4">
        <w:rPr>
          <w:rFonts w:ascii="Arial" w:hAnsi="Arial" w:cs="Arial"/>
        </w:rPr>
        <w:t xml:space="preserve">The employee may elect to supplement their New York Paid Family Leave (PFL) benefit, or any other job protected leave with paid sick leave in increments of </w:t>
      </w:r>
      <w:r>
        <w:rPr>
          <w:rFonts w:ascii="Arial" w:hAnsi="Arial" w:cs="Arial"/>
          <w:b/>
          <w:bCs/>
        </w:rPr>
        <w:t>[</w:t>
      </w:r>
      <w:r w:rsidRPr="00050F30">
        <w:rPr>
          <w:rStyle w:val="IntenseEmphasis"/>
          <w:rFonts w:cs="Arial"/>
        </w:rPr>
        <w:t>insert the smallest increment of time, not to exceed four hours</w:t>
      </w:r>
      <w:r w:rsidRPr="006537DD">
        <w:rPr>
          <w:rStyle w:val="IntenseEmphasis"/>
          <w:rFonts w:cs="Arial"/>
        </w:rPr>
        <w:t>]</w:t>
      </w:r>
      <w:r w:rsidRPr="00744727">
        <w:rPr>
          <w:rFonts w:ascii="Arial" w:hAnsi="Arial" w:cs="Arial"/>
        </w:rPr>
        <w:t>.</w:t>
      </w:r>
      <w:r w:rsidRPr="00744727">
        <w:rPr>
          <w:rFonts w:ascii="Arial" w:hAnsi="Arial" w:cs="Arial"/>
          <w:b/>
          <w:bCs/>
        </w:rPr>
        <w:t>]</w:t>
      </w:r>
      <w:commentRangeEnd w:id="172"/>
      <w:r w:rsidR="00E3515D">
        <w:rPr>
          <w:rStyle w:val="CommentReference"/>
        </w:rPr>
        <w:commentReference w:id="172"/>
      </w:r>
    </w:p>
    <w:p w14:paraId="603AC8DE" w14:textId="77777777" w:rsidR="008069E7" w:rsidRPr="007A7EB4" w:rsidRDefault="008069E7" w:rsidP="008069E7">
      <w:pPr>
        <w:ind w:left="720"/>
        <w:jc w:val="both"/>
        <w:rPr>
          <w:rFonts w:ascii="Arial" w:hAnsi="Arial" w:cs="Arial"/>
          <w:b/>
          <w:bCs/>
        </w:rPr>
      </w:pPr>
    </w:p>
    <w:p w14:paraId="4A38E85B" w14:textId="1E04E52F" w:rsidR="008069E7" w:rsidRPr="007A7EB4" w:rsidRDefault="008069E7" w:rsidP="008069E7">
      <w:pPr>
        <w:ind w:left="720"/>
        <w:jc w:val="both"/>
        <w:rPr>
          <w:rFonts w:ascii="Arial" w:hAnsi="Arial" w:cs="Arial"/>
        </w:rPr>
      </w:pPr>
      <w:r w:rsidRPr="007A7EB4">
        <w:rPr>
          <w:rFonts w:ascii="Arial" w:hAnsi="Arial" w:cs="Arial"/>
        </w:rPr>
        <w:t>The</w:t>
      </w:r>
      <w:r w:rsidRPr="00355DAB">
        <w:rPr>
          <w:rFonts w:ascii="Arial" w:hAnsi="Arial" w:cs="Arial"/>
        </w:rPr>
        <w:t xml:space="preserve"> </w:t>
      </w:r>
      <w:r w:rsidR="00515E99" w:rsidRPr="00355DAB">
        <w:rPr>
          <w:rFonts w:ascii="Arial" w:hAnsi="Arial" w:cs="Arial"/>
        </w:rPr>
        <w:t>Library</w:t>
      </w:r>
      <w:r w:rsidRPr="007A7EB4">
        <w:rPr>
          <w:rFonts w:ascii="Arial" w:hAnsi="Arial" w:cs="Arial"/>
        </w:rPr>
        <w:t xml:space="preserve"> is committed to complying with all applicable laws. Employees should contact </w:t>
      </w:r>
      <w:r w:rsidR="00355DAB">
        <w:rPr>
          <w:rFonts w:ascii="Arial" w:hAnsi="Arial" w:cs="Arial"/>
        </w:rPr>
        <w:t>the Director</w:t>
      </w:r>
      <w:r w:rsidRPr="007A7EB4">
        <w:rPr>
          <w:rFonts w:ascii="Arial" w:hAnsi="Arial" w:cs="Arial"/>
        </w:rPr>
        <w:t xml:space="preserve"> for information about other federal and state medical, victim or family leave rights.</w:t>
      </w:r>
    </w:p>
    <w:p w14:paraId="0436C0A1" w14:textId="77777777" w:rsidR="008069E7" w:rsidRPr="007A7EB4" w:rsidRDefault="008069E7" w:rsidP="008069E7">
      <w:pPr>
        <w:jc w:val="both"/>
        <w:rPr>
          <w:rFonts w:ascii="Arial" w:hAnsi="Arial" w:cs="Arial"/>
        </w:rPr>
      </w:pPr>
    </w:p>
    <w:p w14:paraId="4388A499" w14:textId="77777777" w:rsidR="008069E7" w:rsidRPr="007A7EB4" w:rsidRDefault="008069E7" w:rsidP="008069E7">
      <w:pPr>
        <w:jc w:val="both"/>
        <w:rPr>
          <w:rFonts w:ascii="Arial" w:hAnsi="Arial" w:cs="Arial"/>
          <w:b/>
          <w:bCs/>
        </w:rPr>
      </w:pPr>
      <w:r w:rsidRPr="007A7EB4">
        <w:rPr>
          <w:rFonts w:ascii="Arial" w:hAnsi="Arial" w:cs="Arial"/>
          <w:b/>
          <w:bCs/>
        </w:rPr>
        <w:t>EMPLOYEE'S RESPONSIBILITY</w:t>
      </w:r>
    </w:p>
    <w:p w14:paraId="6C1F5FB1" w14:textId="6C33A5D2" w:rsidR="008069E7" w:rsidRPr="00050F30" w:rsidRDefault="008069E7" w:rsidP="008069E7">
      <w:pPr>
        <w:ind w:left="720"/>
        <w:jc w:val="both"/>
        <w:rPr>
          <w:rStyle w:val="IntenseEmphasis"/>
          <w:rFonts w:cs="Arial"/>
          <w:b w:val="0"/>
          <w:bCs/>
          <w:i/>
          <w:iCs w:val="0"/>
        </w:rPr>
      </w:pPr>
      <w:r w:rsidRPr="00050F30">
        <w:rPr>
          <w:rStyle w:val="IntenseEmphasis"/>
          <w:rFonts w:cs="Arial"/>
          <w:b w:val="0"/>
          <w:bCs/>
        </w:rPr>
        <w:t xml:space="preserve">Employees may provide verbal or written request of the need for leave to </w:t>
      </w:r>
      <w:r w:rsidR="00355DAB">
        <w:rPr>
          <w:rFonts w:ascii="Arial" w:hAnsi="Arial" w:cs="Arial"/>
        </w:rPr>
        <w:t>the Director</w:t>
      </w:r>
      <w:r w:rsidRPr="00050F30">
        <w:rPr>
          <w:rStyle w:val="IntenseEmphasis"/>
          <w:rFonts w:cs="Arial"/>
          <w:b w:val="0"/>
          <w:bCs/>
        </w:rPr>
        <w:t>.</w:t>
      </w:r>
    </w:p>
    <w:p w14:paraId="0AA6E88A" w14:textId="77777777" w:rsidR="008069E7" w:rsidRPr="007A7EB4" w:rsidRDefault="008069E7" w:rsidP="008069E7">
      <w:pPr>
        <w:ind w:left="720"/>
        <w:jc w:val="both"/>
        <w:rPr>
          <w:rStyle w:val="IntenseEmphasis"/>
          <w:rFonts w:cs="Arial"/>
          <w:b w:val="0"/>
          <w:bCs/>
          <w:i/>
          <w:iCs w:val="0"/>
        </w:rPr>
      </w:pPr>
    </w:p>
    <w:p w14:paraId="3758DAB7" w14:textId="7EAB47FE" w:rsidR="00E514C6" w:rsidRPr="00E514C6" w:rsidRDefault="00E514C6" w:rsidP="00E514C6">
      <w:pPr>
        <w:jc w:val="both"/>
        <w:rPr>
          <w:rFonts w:ascii="Arial" w:hAnsi="Arial" w:cs="Arial"/>
          <w:b/>
          <w:bCs/>
        </w:rPr>
      </w:pPr>
      <w:r w:rsidRPr="00E514C6">
        <w:rPr>
          <w:rFonts w:ascii="Arial" w:hAnsi="Arial" w:cs="Arial"/>
          <w:b/>
          <w:bCs/>
        </w:rPr>
        <w:t>QUESTIONS REGARDING ACCRUAL AND USE</w:t>
      </w:r>
    </w:p>
    <w:p w14:paraId="2F4CC3CB" w14:textId="40B4C3B7" w:rsidR="008069E7" w:rsidRPr="007A7EB4" w:rsidRDefault="00E514C6" w:rsidP="00EC2B38">
      <w:pPr>
        <w:ind w:left="720"/>
        <w:jc w:val="both"/>
        <w:rPr>
          <w:rStyle w:val="IntenseEmphasis"/>
          <w:rFonts w:cs="Arial"/>
          <w:b w:val="0"/>
          <w:bCs/>
          <w:i/>
          <w:iCs w:val="0"/>
        </w:rPr>
      </w:pPr>
      <w:r w:rsidRPr="00E514C6">
        <w:rPr>
          <w:rFonts w:ascii="Arial" w:hAnsi="Arial" w:cs="Arial"/>
        </w:rPr>
        <w:t>Employees should contact</w:t>
      </w:r>
      <w:r w:rsidRPr="00355DAB">
        <w:rPr>
          <w:rFonts w:ascii="Arial" w:hAnsi="Arial" w:cs="Arial"/>
        </w:rPr>
        <w:t xml:space="preserve"> </w:t>
      </w:r>
      <w:r w:rsidR="00355DAB">
        <w:rPr>
          <w:rFonts w:ascii="Arial" w:hAnsi="Arial" w:cs="Arial"/>
        </w:rPr>
        <w:t>the Director</w:t>
      </w:r>
      <w:r w:rsidR="00355DAB" w:rsidRPr="007A7EB4">
        <w:rPr>
          <w:rFonts w:ascii="Arial" w:hAnsi="Arial" w:cs="Arial"/>
        </w:rPr>
        <w:t xml:space="preserve"> </w:t>
      </w:r>
      <w:r w:rsidRPr="00E514C6">
        <w:rPr>
          <w:rFonts w:ascii="Arial" w:hAnsi="Arial" w:cs="Arial"/>
        </w:rPr>
        <w:t xml:space="preserve">with any questions regarding records of individual accrual or use of sick leave. </w:t>
      </w:r>
    </w:p>
    <w:p w14:paraId="0D594586" w14:textId="77777777" w:rsidR="00EC2B38" w:rsidRDefault="00EC2B38" w:rsidP="008069E7">
      <w:pPr>
        <w:jc w:val="both"/>
        <w:rPr>
          <w:rStyle w:val="IntenseEmphasis"/>
          <w:rFonts w:cs="Arial"/>
        </w:rPr>
      </w:pPr>
    </w:p>
    <w:p w14:paraId="2F001DDC" w14:textId="2C03156A" w:rsidR="008069E7" w:rsidRPr="007A7EB4" w:rsidRDefault="008069E7" w:rsidP="008069E7">
      <w:pPr>
        <w:jc w:val="both"/>
        <w:rPr>
          <w:rStyle w:val="IntenseEmphasis"/>
          <w:rFonts w:cs="Arial"/>
          <w:i/>
          <w:iCs w:val="0"/>
        </w:rPr>
      </w:pPr>
      <w:r w:rsidRPr="007A7EB4">
        <w:rPr>
          <w:rStyle w:val="IntenseEmphasis"/>
          <w:rFonts w:cs="Arial"/>
        </w:rPr>
        <w:t>CARRYOVER OR PAY OF UNUSED LEAVE</w:t>
      </w:r>
    </w:p>
    <w:p w14:paraId="72AB6ABA" w14:textId="4A5F5443" w:rsidR="00640079" w:rsidRDefault="008069E7" w:rsidP="008069E7">
      <w:pPr>
        <w:ind w:left="720"/>
        <w:jc w:val="both"/>
        <w:rPr>
          <w:rStyle w:val="IntenseEmphasis"/>
          <w:rFonts w:cs="Arial"/>
          <w:b w:val="0"/>
          <w:bCs/>
        </w:rPr>
      </w:pPr>
      <w:r w:rsidRPr="00256780">
        <w:rPr>
          <w:rStyle w:val="IntenseEmphasis"/>
          <w:rFonts w:cs="Arial"/>
          <w:b w:val="0"/>
          <w:bCs/>
        </w:rPr>
        <w:t>Unused sick leave will be carried over to the next leave year</w:t>
      </w:r>
      <w:r w:rsidR="00640079">
        <w:rPr>
          <w:rStyle w:val="IntenseEmphasis"/>
          <w:rFonts w:cs="Arial"/>
          <w:b w:val="0"/>
          <w:bCs/>
        </w:rPr>
        <w:t xml:space="preserve"> </w:t>
      </w:r>
      <w:r w:rsidR="00640079" w:rsidRPr="00CA6027">
        <w:rPr>
          <w:rStyle w:val="IntenseEmphasis"/>
          <w:rFonts w:cs="Arial"/>
          <w:color w:val="FF0000"/>
        </w:rPr>
        <w:t xml:space="preserve">[Option 1: </w:t>
      </w:r>
      <w:r w:rsidR="00640079" w:rsidRPr="001042A1">
        <w:rPr>
          <w:rStyle w:val="IntenseEmphasis"/>
          <w:rFonts w:cs="Arial"/>
          <w:b w:val="0"/>
          <w:bCs/>
        </w:rPr>
        <w:t xml:space="preserve">or employees may elect to be paid in lieu of taking sick leave </w:t>
      </w:r>
      <w:r w:rsidR="00640079">
        <w:rPr>
          <w:rStyle w:val="IntenseEmphasis"/>
          <w:rFonts w:cs="Arial"/>
          <w:b w:val="0"/>
          <w:bCs/>
        </w:rPr>
        <w:t>prior to</w:t>
      </w:r>
      <w:r w:rsidR="00640079" w:rsidRPr="001042A1">
        <w:rPr>
          <w:rStyle w:val="IntenseEmphasis"/>
          <w:rFonts w:cs="Arial"/>
          <w:b w:val="0"/>
          <w:bCs/>
        </w:rPr>
        <w:t xml:space="preserve"> the end of the </w:t>
      </w:r>
      <w:r w:rsidR="00930917">
        <w:rPr>
          <w:rStyle w:val="IntenseEmphasis"/>
          <w:rFonts w:cs="Arial"/>
          <w:b w:val="0"/>
          <w:bCs/>
        </w:rPr>
        <w:t>leave</w:t>
      </w:r>
      <w:r w:rsidR="00640079" w:rsidRPr="001042A1">
        <w:rPr>
          <w:rStyle w:val="IntenseEmphasis"/>
          <w:rFonts w:cs="Arial"/>
          <w:b w:val="0"/>
          <w:bCs/>
        </w:rPr>
        <w:t xml:space="preserve"> year</w:t>
      </w:r>
      <w:r w:rsidR="00640079" w:rsidRPr="00CA6027">
        <w:rPr>
          <w:rStyle w:val="IntenseEmphasis"/>
          <w:rFonts w:cs="Arial"/>
          <w:color w:val="FF0000"/>
        </w:rPr>
        <w:t>]</w:t>
      </w:r>
      <w:r w:rsidR="00640079" w:rsidRPr="00DF5E31">
        <w:rPr>
          <w:rStyle w:val="IntenseEmphasis"/>
          <w:rFonts w:cs="Arial"/>
          <w:b w:val="0"/>
          <w:bCs/>
        </w:rPr>
        <w:t>.</w:t>
      </w:r>
      <w:r w:rsidR="00640079">
        <w:rPr>
          <w:rStyle w:val="IntenseEmphasis"/>
          <w:rFonts w:cs="Arial"/>
        </w:rPr>
        <w:t xml:space="preserve"> </w:t>
      </w:r>
      <w:r w:rsidR="00640079" w:rsidRPr="00CA6027">
        <w:rPr>
          <w:rStyle w:val="IntenseEmphasis"/>
          <w:rFonts w:cs="Arial"/>
          <w:color w:val="FF0000"/>
        </w:rPr>
        <w:t xml:space="preserve">[Option 2: </w:t>
      </w:r>
      <w:r w:rsidR="00640079" w:rsidRPr="00256780">
        <w:rPr>
          <w:rStyle w:val="IntenseEmphasis"/>
          <w:rFonts w:cs="Arial"/>
          <w:b w:val="0"/>
          <w:bCs/>
        </w:rPr>
        <w:t>The</w:t>
      </w:r>
      <w:r w:rsidR="00640079" w:rsidRPr="00355DAB">
        <w:rPr>
          <w:rStyle w:val="IntenseEmphasis"/>
          <w:rFonts w:cs="Arial"/>
          <w:b w:val="0"/>
          <w:bCs/>
        </w:rPr>
        <w:t xml:space="preserve"> </w:t>
      </w:r>
      <w:r w:rsidR="00515E99" w:rsidRPr="00355DAB">
        <w:rPr>
          <w:rStyle w:val="IntenseEmphasis"/>
          <w:rFonts w:cs="Arial"/>
          <w:b w:val="0"/>
          <w:bCs/>
        </w:rPr>
        <w:t>Library</w:t>
      </w:r>
      <w:r w:rsidR="00640079" w:rsidRPr="00256780">
        <w:rPr>
          <w:rStyle w:val="IntenseEmphasis"/>
          <w:rFonts w:cs="Arial"/>
          <w:b w:val="0"/>
          <w:bCs/>
        </w:rPr>
        <w:t xml:space="preserve"> </w:t>
      </w:r>
      <w:r w:rsidR="00640079" w:rsidRPr="00DF5E31">
        <w:rPr>
          <w:rStyle w:val="IntenseEmphasis"/>
          <w:rFonts w:cs="Arial"/>
          <w:b w:val="0"/>
          <w:bCs/>
        </w:rPr>
        <w:t>does</w:t>
      </w:r>
      <w:r w:rsidR="00640079" w:rsidRPr="00256780">
        <w:rPr>
          <w:rStyle w:val="IntenseEmphasis"/>
          <w:rFonts w:cs="Arial"/>
          <w:b w:val="0"/>
          <w:bCs/>
        </w:rPr>
        <w:t xml:space="preserve"> not offer pay in lieu of taking paid sick leave</w:t>
      </w:r>
      <w:r w:rsidR="00D40196">
        <w:rPr>
          <w:rStyle w:val="IntenseEmphasis"/>
          <w:rFonts w:cs="Arial"/>
          <w:b w:val="0"/>
          <w:bCs/>
        </w:rPr>
        <w:t>.</w:t>
      </w:r>
      <w:r w:rsidR="00D40196" w:rsidRPr="00CA6027">
        <w:rPr>
          <w:rStyle w:val="IntenseEmphasis"/>
          <w:rFonts w:cs="Arial"/>
          <w:color w:val="FF0000"/>
        </w:rPr>
        <w:t>]</w:t>
      </w:r>
    </w:p>
    <w:p w14:paraId="0151B8CD" w14:textId="77777777" w:rsidR="00640079" w:rsidRDefault="00640079" w:rsidP="008069E7">
      <w:pPr>
        <w:ind w:left="720"/>
        <w:jc w:val="both"/>
        <w:rPr>
          <w:rStyle w:val="IntenseEmphasis"/>
          <w:rFonts w:cs="Arial"/>
          <w:b w:val="0"/>
          <w:bCs/>
        </w:rPr>
      </w:pPr>
    </w:p>
    <w:p w14:paraId="328655F7" w14:textId="24E656C8" w:rsidR="008069E7" w:rsidRPr="00256780" w:rsidRDefault="008069E7" w:rsidP="008069E7">
      <w:pPr>
        <w:ind w:left="720"/>
        <w:jc w:val="both"/>
        <w:rPr>
          <w:rStyle w:val="IntenseEmphasis"/>
          <w:rFonts w:cs="Arial"/>
          <w:b w:val="0"/>
          <w:bCs/>
          <w:i/>
          <w:iCs w:val="0"/>
        </w:rPr>
      </w:pPr>
      <w:r w:rsidRPr="00CA6027">
        <w:rPr>
          <w:rStyle w:val="IntenseEmphasis"/>
          <w:rFonts w:cs="Arial"/>
          <w:color w:val="FF0000"/>
        </w:rPr>
        <w:t>[Optional:</w:t>
      </w:r>
      <w:r w:rsidRPr="00CA6027">
        <w:rPr>
          <w:rStyle w:val="IntenseEmphasis"/>
          <w:rFonts w:cs="Arial"/>
          <w:b w:val="0"/>
          <w:bCs/>
          <w:color w:val="FF0000"/>
        </w:rPr>
        <w:t xml:space="preserve"> </w:t>
      </w:r>
      <w:r w:rsidR="00C24E60">
        <w:rPr>
          <w:rStyle w:val="IntenseEmphasis"/>
          <w:rFonts w:cs="Arial"/>
          <w:b w:val="0"/>
          <w:bCs/>
        </w:rPr>
        <w:t>If sick leave is carried over,</w:t>
      </w:r>
      <w:r w:rsidRPr="00256780">
        <w:rPr>
          <w:rStyle w:val="IntenseEmphasis"/>
          <w:rFonts w:cs="Arial"/>
          <w:b w:val="0"/>
          <w:bCs/>
        </w:rPr>
        <w:t xml:space="preserve"> employees may not use more than </w:t>
      </w:r>
      <w:r w:rsidRPr="006537DD">
        <w:rPr>
          <w:rStyle w:val="IntenseEmphasis"/>
          <w:rFonts w:cs="Arial"/>
          <w:b w:val="0"/>
          <w:bCs/>
        </w:rPr>
        <w:t xml:space="preserve">40 </w:t>
      </w:r>
      <w:r w:rsidRPr="00256780">
        <w:rPr>
          <w:rStyle w:val="IntenseEmphasis"/>
          <w:rFonts w:cs="Arial"/>
          <w:b w:val="0"/>
          <w:bCs/>
        </w:rPr>
        <w:t>hours of paid sick leave in a leave year</w:t>
      </w:r>
      <w:r>
        <w:rPr>
          <w:rStyle w:val="IntenseEmphasis"/>
          <w:rFonts w:cs="Arial"/>
          <w:b w:val="0"/>
          <w:bCs/>
        </w:rPr>
        <w:t>.</w:t>
      </w:r>
      <w:r w:rsidRPr="00CA6027">
        <w:rPr>
          <w:rStyle w:val="IntenseEmphasis"/>
          <w:rFonts w:cs="Arial"/>
          <w:color w:val="FF0000"/>
        </w:rPr>
        <w:t>]</w:t>
      </w:r>
    </w:p>
    <w:p w14:paraId="695A4C6E" w14:textId="77777777" w:rsidR="008069E7" w:rsidRPr="00930917" w:rsidRDefault="008069E7" w:rsidP="008069E7">
      <w:pPr>
        <w:jc w:val="both"/>
        <w:rPr>
          <w:rStyle w:val="IntenseEmphasis"/>
          <w:rFonts w:cs="Arial"/>
        </w:rPr>
      </w:pPr>
    </w:p>
    <w:p w14:paraId="48330548" w14:textId="77777777" w:rsidR="008069E7" w:rsidRPr="007A7EB4" w:rsidRDefault="008069E7" w:rsidP="008069E7">
      <w:pPr>
        <w:jc w:val="both"/>
        <w:rPr>
          <w:rStyle w:val="IntenseEmphasis"/>
          <w:rFonts w:cs="Arial"/>
          <w:i/>
          <w:iCs w:val="0"/>
        </w:rPr>
      </w:pPr>
      <w:r w:rsidRPr="007A7EB4">
        <w:rPr>
          <w:rStyle w:val="IntenseEmphasis"/>
          <w:rFonts w:cs="Arial"/>
        </w:rPr>
        <w:t>CONFIDENTIALITY</w:t>
      </w:r>
    </w:p>
    <w:p w14:paraId="685E7585" w14:textId="4A37FD72" w:rsidR="008069E7" w:rsidRPr="00256780" w:rsidRDefault="008069E7" w:rsidP="008069E7">
      <w:pPr>
        <w:ind w:left="720"/>
        <w:jc w:val="both"/>
        <w:rPr>
          <w:rStyle w:val="IntenseEmphasis"/>
          <w:rFonts w:cs="Arial"/>
          <w:b w:val="0"/>
          <w:bCs/>
          <w:i/>
          <w:iCs w:val="0"/>
        </w:rPr>
      </w:pPr>
      <w:r w:rsidRPr="00256780">
        <w:rPr>
          <w:rStyle w:val="IntenseEmphasis"/>
          <w:rFonts w:cs="Arial"/>
          <w:b w:val="0"/>
          <w:bCs/>
        </w:rPr>
        <w:t>Employees are not required to disclose confidential information relating to a mental or physical illness, injury, or health condition of such employee or such employee</w:t>
      </w:r>
      <w:r w:rsidR="00EC2B38">
        <w:rPr>
          <w:rStyle w:val="IntenseEmphasis"/>
          <w:rFonts w:cs="Arial"/>
          <w:b w:val="0"/>
          <w:bCs/>
        </w:rPr>
        <w:t>’</w:t>
      </w:r>
      <w:r w:rsidRPr="00256780">
        <w:rPr>
          <w:rStyle w:val="IntenseEmphasis"/>
          <w:rFonts w:cs="Arial"/>
          <w:b w:val="0"/>
          <w:bCs/>
        </w:rPr>
        <w:t xml:space="preserve">s family member, or information relating to absence from work due to domestic </w:t>
      </w:r>
      <w:r w:rsidRPr="00256780">
        <w:rPr>
          <w:rStyle w:val="IntenseEmphasis"/>
          <w:rFonts w:cs="Arial"/>
          <w:b w:val="0"/>
          <w:bCs/>
        </w:rPr>
        <w:lastRenderedPageBreak/>
        <w:t>violence, a sexual offense, stalking, or human trafficking, as a condition of receiving sick leave.</w:t>
      </w:r>
    </w:p>
    <w:p w14:paraId="0ACF4B68" w14:textId="77777777" w:rsidR="008069E7" w:rsidRPr="007A7EB4" w:rsidRDefault="008069E7" w:rsidP="008069E7">
      <w:pPr>
        <w:rPr>
          <w:rFonts w:ascii="Arial" w:hAnsi="Arial" w:cs="Arial"/>
          <w:bCs/>
        </w:rPr>
      </w:pPr>
    </w:p>
    <w:p w14:paraId="4D8C9153" w14:textId="77777777" w:rsidR="008069E7" w:rsidRPr="007A7EB4" w:rsidRDefault="008069E7" w:rsidP="008069E7">
      <w:pPr>
        <w:jc w:val="both"/>
        <w:rPr>
          <w:rFonts w:ascii="Arial" w:hAnsi="Arial" w:cs="Arial"/>
          <w:b/>
        </w:rPr>
      </w:pPr>
      <w:r w:rsidRPr="007A7EB4">
        <w:rPr>
          <w:rFonts w:ascii="Arial" w:hAnsi="Arial" w:cs="Arial"/>
          <w:b/>
        </w:rPr>
        <w:t>REINSTATEMENT</w:t>
      </w:r>
    </w:p>
    <w:p w14:paraId="24AFEE01" w14:textId="77777777" w:rsidR="008069E7" w:rsidRPr="007A7EB4" w:rsidRDefault="008069E7" w:rsidP="008069E7">
      <w:pPr>
        <w:ind w:left="720"/>
        <w:jc w:val="both"/>
        <w:rPr>
          <w:rFonts w:ascii="Arial" w:hAnsi="Arial" w:cs="Arial"/>
          <w:bCs/>
        </w:rPr>
      </w:pPr>
      <w:r w:rsidRPr="007A7EB4">
        <w:rPr>
          <w:rFonts w:ascii="Arial" w:hAnsi="Arial" w:cs="Arial"/>
          <w:bCs/>
        </w:rPr>
        <w:t>Employees utilizing paid sick leave will be returned to the same position they held immediately prior to the use of leave with the same pay and other terms and conditions of employment.</w:t>
      </w:r>
    </w:p>
    <w:p w14:paraId="0C4A4F78" w14:textId="77777777" w:rsidR="008069E7" w:rsidRPr="007A7EB4" w:rsidRDefault="008069E7" w:rsidP="008069E7">
      <w:pPr>
        <w:jc w:val="both"/>
        <w:rPr>
          <w:rFonts w:ascii="Arial" w:hAnsi="Arial" w:cs="Arial"/>
          <w:b/>
        </w:rPr>
      </w:pPr>
    </w:p>
    <w:p w14:paraId="6A7F0D2C" w14:textId="35E3FE15" w:rsidR="00E23C52" w:rsidRPr="00546646" w:rsidRDefault="007E5306" w:rsidP="00E23C52">
      <w:pPr>
        <w:jc w:val="both"/>
        <w:rPr>
          <w:rFonts w:ascii="Arial" w:hAnsi="Arial" w:cs="Arial"/>
        </w:rPr>
      </w:pPr>
      <w:r>
        <w:rPr>
          <w:rFonts w:ascii="Arial" w:hAnsi="Arial" w:cs="Arial"/>
          <w:b/>
        </w:rPr>
        <w:t>NO RETALIATION</w:t>
      </w:r>
    </w:p>
    <w:p w14:paraId="7627E63A" w14:textId="324A813B" w:rsidR="008069E7" w:rsidRPr="007A7EB4" w:rsidRDefault="008069E7" w:rsidP="008069E7">
      <w:pPr>
        <w:ind w:left="720"/>
        <w:jc w:val="both"/>
        <w:rPr>
          <w:rFonts w:ascii="Arial" w:hAnsi="Arial" w:cs="Arial"/>
        </w:rPr>
      </w:pPr>
      <w:r w:rsidRPr="007A7EB4">
        <w:rPr>
          <w:rFonts w:ascii="Arial" w:hAnsi="Arial" w:cs="Arial"/>
        </w:rPr>
        <w:t>Employees have the right to request and use sick leave in a manner consistent with state law. The</w:t>
      </w:r>
      <w:r w:rsidRPr="00355DAB">
        <w:rPr>
          <w:rFonts w:ascii="Arial" w:hAnsi="Arial" w:cs="Arial"/>
        </w:rPr>
        <w:t xml:space="preserve"> </w:t>
      </w:r>
      <w:r w:rsidR="00515E99" w:rsidRPr="00355DAB">
        <w:rPr>
          <w:rFonts w:ascii="Arial" w:hAnsi="Arial" w:cs="Arial"/>
        </w:rPr>
        <w:t>Library</w:t>
      </w:r>
      <w:r w:rsidRPr="007A7EB4">
        <w:rPr>
          <w:rFonts w:ascii="Arial" w:hAnsi="Arial" w:cs="Arial"/>
        </w:rPr>
        <w:t xml:space="preserve"> will not discriminate or retaliate, or tolerate discrimination or retaliation, against any employee who seeks or obtains leave under this policy or who otherwise exercises their rights under this policy. Employees who feel they have been retaliated against for such activity should immediately contact </w:t>
      </w:r>
      <w:r w:rsidR="00355DAB">
        <w:rPr>
          <w:rFonts w:ascii="Arial" w:hAnsi="Arial" w:cs="Arial"/>
        </w:rPr>
        <w:t>the Director</w:t>
      </w:r>
      <w:r w:rsidRPr="007A7EB4">
        <w:rPr>
          <w:rFonts w:ascii="Arial" w:hAnsi="Arial" w:cs="Arial"/>
        </w:rPr>
        <w:t>.</w:t>
      </w:r>
    </w:p>
    <w:p w14:paraId="73B831C8" w14:textId="77777777" w:rsidR="008069E7" w:rsidRPr="007A7EB4" w:rsidRDefault="008069E7" w:rsidP="008069E7">
      <w:pPr>
        <w:jc w:val="both"/>
        <w:rPr>
          <w:rFonts w:ascii="Arial" w:hAnsi="Arial" w:cs="Arial"/>
          <w:bCs/>
        </w:rPr>
      </w:pPr>
    </w:p>
    <w:p w14:paraId="7C5AC974" w14:textId="77777777" w:rsidR="008069E7" w:rsidRPr="007A7EB4" w:rsidRDefault="008069E7" w:rsidP="008069E7">
      <w:pPr>
        <w:jc w:val="both"/>
        <w:rPr>
          <w:rFonts w:ascii="Arial" w:hAnsi="Arial" w:cs="Arial"/>
          <w:b/>
        </w:rPr>
      </w:pPr>
      <w:r w:rsidRPr="007A7EB4">
        <w:rPr>
          <w:rFonts w:ascii="Arial" w:hAnsi="Arial" w:cs="Arial"/>
          <w:b/>
        </w:rPr>
        <w:t>MISUSE OF LEAVE</w:t>
      </w:r>
    </w:p>
    <w:p w14:paraId="41EF5476" w14:textId="77777777" w:rsidR="008069E7" w:rsidRPr="007A7EB4" w:rsidRDefault="008069E7" w:rsidP="008069E7">
      <w:pPr>
        <w:ind w:left="720"/>
        <w:jc w:val="both"/>
        <w:rPr>
          <w:rFonts w:ascii="Arial" w:hAnsi="Arial" w:cs="Arial"/>
        </w:rPr>
      </w:pPr>
      <w:r w:rsidRPr="007A7EB4">
        <w:rPr>
          <w:rFonts w:ascii="Arial" w:hAnsi="Arial" w:cs="Arial"/>
        </w:rPr>
        <w:t xml:space="preserve">An employee who uses leave for purposes other than those provided for under this policy, or who lies in connection with taking such leave, will be subject to disciplinary action, up to and including termination. </w:t>
      </w:r>
    </w:p>
    <w:p w14:paraId="15880D4F" w14:textId="77777777" w:rsidR="008069E7" w:rsidRPr="007A7EB4" w:rsidRDefault="008069E7" w:rsidP="008069E7">
      <w:pPr>
        <w:jc w:val="both"/>
        <w:rPr>
          <w:rFonts w:ascii="Arial" w:hAnsi="Arial" w:cs="Arial"/>
          <w:b/>
        </w:rPr>
      </w:pPr>
    </w:p>
    <w:p w14:paraId="1F734C65" w14:textId="77777777" w:rsidR="008069E7" w:rsidRPr="007A7EB4" w:rsidRDefault="008069E7" w:rsidP="008069E7">
      <w:pPr>
        <w:jc w:val="both"/>
        <w:rPr>
          <w:rFonts w:ascii="Arial" w:hAnsi="Arial" w:cs="Arial"/>
        </w:rPr>
      </w:pPr>
      <w:r w:rsidRPr="007A7EB4">
        <w:rPr>
          <w:rFonts w:ascii="Arial" w:hAnsi="Arial" w:cs="Arial"/>
          <w:b/>
        </w:rPr>
        <w:t>PAID SICK LEAVE AT SEPARATION</w:t>
      </w:r>
    </w:p>
    <w:p w14:paraId="2546771D" w14:textId="77777777" w:rsidR="008069E7" w:rsidRPr="007A7EB4" w:rsidRDefault="008069E7" w:rsidP="008069E7">
      <w:pPr>
        <w:ind w:left="720"/>
        <w:jc w:val="both"/>
        <w:rPr>
          <w:rFonts w:ascii="Arial" w:hAnsi="Arial" w:cs="Arial"/>
          <w:bCs/>
        </w:rPr>
      </w:pPr>
      <w:r w:rsidRPr="007A7EB4">
        <w:rPr>
          <w:rFonts w:ascii="Arial" w:hAnsi="Arial" w:cs="Arial"/>
        </w:rPr>
        <w:t xml:space="preserve">Unused sick leave </w:t>
      </w:r>
      <w:r w:rsidRPr="007A7EB4">
        <w:rPr>
          <w:rFonts w:ascii="Arial" w:hAnsi="Arial" w:cs="Arial"/>
          <w:b/>
          <w:bCs/>
        </w:rPr>
        <w:t>is/is not</w:t>
      </w:r>
      <w:r w:rsidRPr="007A7EB4">
        <w:rPr>
          <w:rFonts w:ascii="Arial" w:hAnsi="Arial" w:cs="Arial"/>
        </w:rPr>
        <w:t xml:space="preserve"> paid upon separation from employment. </w:t>
      </w:r>
    </w:p>
    <w:p w14:paraId="1B5464C3" w14:textId="77777777" w:rsidR="008069E7" w:rsidRDefault="008069E7" w:rsidP="008069E7">
      <w:pPr>
        <w:rPr>
          <w:rFonts w:ascii="Arial" w:hAnsi="Arial" w:cs="Arial"/>
        </w:rPr>
      </w:pPr>
    </w:p>
    <w:p w14:paraId="0FAA3C6C" w14:textId="77777777" w:rsidR="008069E7" w:rsidRPr="007A7EB4" w:rsidRDefault="008069E7" w:rsidP="008069E7">
      <w:pPr>
        <w:rPr>
          <w:rFonts w:ascii="Arial" w:hAnsi="Arial" w:cs="Arial"/>
        </w:rPr>
      </w:pPr>
    </w:p>
    <w:p w14:paraId="1DE5CD97" w14:textId="77777777" w:rsidR="008069E7" w:rsidRPr="00CB6DA7" w:rsidRDefault="008069E7" w:rsidP="008069E7">
      <w:pPr>
        <w:rPr>
          <w:rFonts w:ascii="Arial" w:hAnsi="Arial" w:cs="Arial"/>
          <w:b/>
        </w:rPr>
      </w:pPr>
      <w:r>
        <w:br w:type="page"/>
      </w:r>
    </w:p>
    <w:p w14:paraId="785B44EC" w14:textId="52B1D4D3" w:rsidR="00457CB0" w:rsidRPr="001D7473" w:rsidRDefault="00706FCE" w:rsidP="001D7473">
      <w:pPr>
        <w:pStyle w:val="Heading2"/>
      </w:pPr>
      <w:bookmarkStart w:id="173" w:name="_Toc499906806"/>
      <w:bookmarkStart w:id="174" w:name="_Toc96084094"/>
      <w:bookmarkEnd w:id="162"/>
      <w:bookmarkEnd w:id="163"/>
      <w:bookmarkEnd w:id="164"/>
      <w:r w:rsidRPr="00BA1103">
        <w:lastRenderedPageBreak/>
        <w:t>4.</w:t>
      </w:r>
      <w:r w:rsidR="00CC59A7">
        <w:t>03</w:t>
      </w:r>
      <w:r w:rsidRPr="00BA1103">
        <w:tab/>
      </w:r>
      <w:bookmarkStart w:id="175" w:name="COBRA"/>
      <w:r w:rsidR="00663854" w:rsidRPr="00BA1103">
        <w:t xml:space="preserve"> </w:t>
      </w:r>
      <w:commentRangeStart w:id="176"/>
      <w:r w:rsidRPr="00BA1103">
        <w:t>CONSOLIDATED OMNIBUS BUDGET</w:t>
      </w:r>
      <w:r w:rsidR="001D7473">
        <w:t xml:space="preserve"> </w:t>
      </w:r>
      <w:r w:rsidRPr="00BA1103">
        <w:t>RECONCILIATION ACT (COBRA)</w:t>
      </w:r>
      <w:bookmarkEnd w:id="173"/>
      <w:commentRangeEnd w:id="176"/>
      <w:r w:rsidR="00631B9D">
        <w:rPr>
          <w:rStyle w:val="CommentReference"/>
          <w:rFonts w:ascii="Times New Roman" w:hAnsi="Times New Roman" w:cs="Times New Roman"/>
          <w:b w:val="0"/>
        </w:rPr>
        <w:commentReference w:id="176"/>
      </w:r>
      <w:bookmarkEnd w:id="174"/>
    </w:p>
    <w:bookmarkEnd w:id="175"/>
    <w:p w14:paraId="607011EF" w14:textId="77777777" w:rsidR="00457CB0" w:rsidRDefault="00457CB0" w:rsidP="000712F7">
      <w:pPr>
        <w:rPr>
          <w:rFonts w:ascii="Arial" w:hAnsi="Arial" w:cs="Arial"/>
          <w:sz w:val="36"/>
          <w:szCs w:val="36"/>
        </w:rPr>
      </w:pPr>
    </w:p>
    <w:p w14:paraId="466CF5EF" w14:textId="77777777" w:rsidR="00A12C11" w:rsidRPr="00457CB0" w:rsidRDefault="00C14521" w:rsidP="00A12C11">
      <w:pPr>
        <w:jc w:val="both"/>
        <w:rPr>
          <w:rFonts w:ascii="Arial" w:hAnsi="Arial" w:cs="Arial"/>
        </w:rPr>
      </w:pPr>
      <w:r w:rsidRPr="00C14521">
        <w:rPr>
          <w:rFonts w:ascii="Arial" w:hAnsi="Arial" w:cs="Arial"/>
        </w:rPr>
        <w:t>The</w:t>
      </w:r>
      <w:r w:rsidR="00706FCE" w:rsidRPr="0005758E">
        <w:rPr>
          <w:rFonts w:ascii="Arial" w:hAnsi="Arial" w:cs="Arial"/>
        </w:rPr>
        <w:t xml:space="preserve"> following is a summary of </w:t>
      </w:r>
      <w:r w:rsidRPr="00C14521">
        <w:rPr>
          <w:rFonts w:ascii="Arial" w:hAnsi="Arial" w:cs="Arial"/>
        </w:rPr>
        <w:t>the</w:t>
      </w:r>
      <w:r w:rsidR="00706FCE" w:rsidRPr="0005758E">
        <w:rPr>
          <w:rFonts w:ascii="Arial" w:hAnsi="Arial" w:cs="Arial"/>
        </w:rPr>
        <w:t xml:space="preserve"> </w:t>
      </w:r>
      <w:r w:rsidR="00184A8B" w:rsidRPr="0005758E">
        <w:rPr>
          <w:rFonts w:ascii="Arial" w:hAnsi="Arial" w:cs="Arial"/>
        </w:rPr>
        <w:t>F</w:t>
      </w:r>
      <w:r w:rsidR="00706FCE" w:rsidRPr="0005758E">
        <w:rPr>
          <w:rFonts w:ascii="Arial" w:hAnsi="Arial" w:cs="Arial"/>
        </w:rPr>
        <w:t>ederal Consolidated Omnibus Budget Reconciliation Act (COBRA) and New York health continuation coverage or “mini-COBRA” law</w:t>
      </w:r>
      <w:r w:rsidR="009C5224" w:rsidRPr="0005758E">
        <w:rPr>
          <w:rFonts w:ascii="Arial" w:hAnsi="Arial" w:cs="Arial"/>
        </w:rPr>
        <w:t>.</w:t>
      </w:r>
      <w:r w:rsidR="002F1DB6" w:rsidRPr="0005758E">
        <w:rPr>
          <w:rFonts w:ascii="Arial" w:hAnsi="Arial" w:cs="Arial"/>
        </w:rPr>
        <w:t xml:space="preserve"> </w:t>
      </w:r>
      <w:r w:rsidRPr="00C14521">
        <w:rPr>
          <w:rFonts w:ascii="Arial" w:hAnsi="Arial" w:cs="Arial"/>
        </w:rPr>
        <w:t>The</w:t>
      </w:r>
      <w:r w:rsidR="00706FCE" w:rsidRPr="0005758E">
        <w:rPr>
          <w:rFonts w:ascii="Arial" w:hAnsi="Arial" w:cs="Arial"/>
        </w:rPr>
        <w:t xml:space="preserve">se laws require most employers to offer employees and </w:t>
      </w:r>
      <w:r w:rsidRPr="00C14521">
        <w:rPr>
          <w:rFonts w:ascii="Arial" w:hAnsi="Arial" w:cs="Arial"/>
        </w:rPr>
        <w:t>the</w:t>
      </w:r>
      <w:r w:rsidR="00706FCE" w:rsidRPr="0005758E">
        <w:rPr>
          <w:rFonts w:ascii="Arial" w:hAnsi="Arial" w:cs="Arial"/>
        </w:rPr>
        <w:t>ir families continued group health insurance coverage at group rates in certain circumstances</w:t>
      </w:r>
      <w:bookmarkStart w:id="177" w:name="_Toc499906807"/>
      <w:r w:rsidR="00A12C11">
        <w:rPr>
          <w:rFonts w:ascii="Arial" w:hAnsi="Arial" w:cs="Arial"/>
        </w:rPr>
        <w:t>.</w:t>
      </w:r>
    </w:p>
    <w:p w14:paraId="5D23B22E" w14:textId="77777777" w:rsidR="00A12C11" w:rsidRPr="003A6716" w:rsidRDefault="00A12C11" w:rsidP="00A12C11">
      <w:pPr>
        <w:jc w:val="both"/>
        <w:rPr>
          <w:rFonts w:ascii="Arial" w:hAnsi="Arial" w:cs="Arial"/>
        </w:rPr>
      </w:pPr>
    </w:p>
    <w:p w14:paraId="3D777F2E" w14:textId="77777777" w:rsidR="00A12C11" w:rsidRPr="003A6716" w:rsidRDefault="00A12C11" w:rsidP="00A12C11">
      <w:pPr>
        <w:jc w:val="both"/>
        <w:rPr>
          <w:rFonts w:ascii="Arial" w:hAnsi="Arial" w:cs="Arial"/>
        </w:rPr>
      </w:pPr>
      <w:r w:rsidRPr="003A6716">
        <w:rPr>
          <w:rFonts w:ascii="Arial" w:hAnsi="Arial" w:cs="Arial"/>
          <w:noProof/>
        </w:rPr>
        <mc:AlternateContent>
          <mc:Choice Requires="wps">
            <w:drawing>
              <wp:anchor distT="4294967294" distB="4294967294" distL="114300" distR="114300" simplePos="0" relativeHeight="251658254" behindDoc="0" locked="0" layoutInCell="1" allowOverlap="1" wp14:anchorId="71BF5B47" wp14:editId="551D9D57">
                <wp:simplePos x="0" y="0"/>
                <wp:positionH relativeFrom="column">
                  <wp:posOffset>0</wp:posOffset>
                </wp:positionH>
                <wp:positionV relativeFrom="paragraph">
                  <wp:posOffset>26669</wp:posOffset>
                </wp:positionV>
                <wp:extent cx="5943600" cy="0"/>
                <wp:effectExtent l="0" t="0" r="0" b="0"/>
                <wp:wrapNone/>
                <wp:docPr id="7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DE83B" id="Straight Connector 5" o:spid="_x0000_s1026" style="position:absolute;z-index:25165825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2C56D3D7" w14:textId="77777777" w:rsidR="00457CB0" w:rsidRPr="00457CB0" w:rsidRDefault="001D4B71" w:rsidP="00A12C11">
      <w:pPr>
        <w:jc w:val="both"/>
        <w:rPr>
          <w:rFonts w:ascii="Arial" w:hAnsi="Arial" w:cs="Arial"/>
        </w:rPr>
      </w:pPr>
      <w:r w:rsidRPr="0005758E">
        <w:rPr>
          <w:rFonts w:ascii="Arial" w:hAnsi="Arial" w:cs="Arial"/>
          <w:b/>
        </w:rPr>
        <w:t>CONTINUATION COVERAGE</w:t>
      </w:r>
      <w:bookmarkEnd w:id="177"/>
    </w:p>
    <w:p w14:paraId="1A09A790" w14:textId="44482218" w:rsidR="00457CB0" w:rsidRPr="00A9670A" w:rsidRDefault="001D4B71" w:rsidP="000712F7">
      <w:pPr>
        <w:ind w:left="720"/>
        <w:jc w:val="both"/>
        <w:rPr>
          <w:rFonts w:ascii="Arial" w:hAnsi="Arial" w:cs="Arial"/>
        </w:rPr>
      </w:pPr>
      <w:r w:rsidRPr="0005758E">
        <w:rPr>
          <w:rFonts w:ascii="Arial" w:hAnsi="Arial" w:cs="Arial"/>
        </w:rPr>
        <w:t xml:space="preserve">Federal law requires most employers to offer employees and </w:t>
      </w:r>
      <w:r w:rsidR="00C14521" w:rsidRPr="00C14521">
        <w:rPr>
          <w:rFonts w:ascii="Arial" w:hAnsi="Arial" w:cs="Arial"/>
        </w:rPr>
        <w:t>the</w:t>
      </w:r>
      <w:r w:rsidRPr="0005758E">
        <w:rPr>
          <w:rFonts w:ascii="Arial" w:hAnsi="Arial" w:cs="Arial"/>
        </w:rPr>
        <w:t xml:space="preserve">ir families </w:t>
      </w:r>
      <w:r w:rsidR="00C14521" w:rsidRPr="00C14521">
        <w:rPr>
          <w:rFonts w:ascii="Arial" w:hAnsi="Arial" w:cs="Arial"/>
        </w:rPr>
        <w:t>the</w:t>
      </w:r>
      <w:r w:rsidRPr="0005758E">
        <w:rPr>
          <w:rFonts w:ascii="Arial" w:hAnsi="Arial" w:cs="Arial"/>
        </w:rPr>
        <w:t xml:space="preserve"> opportunity to temporarily continue group </w:t>
      </w:r>
      <w:r w:rsidRPr="00A9670A">
        <w:rPr>
          <w:rFonts w:ascii="Arial" w:hAnsi="Arial" w:cs="Arial"/>
        </w:rPr>
        <w:t xml:space="preserve">health insurance coverage (called "continuation coverage") at group rates in specified circumstances where coverage under </w:t>
      </w:r>
      <w:r w:rsidR="00C14521" w:rsidRPr="00A9670A">
        <w:rPr>
          <w:rFonts w:ascii="Arial" w:hAnsi="Arial" w:cs="Arial"/>
        </w:rPr>
        <w:t>the</w:t>
      </w:r>
      <w:r w:rsidRPr="00A9670A">
        <w:rPr>
          <w:rFonts w:ascii="Arial" w:hAnsi="Arial" w:cs="Arial"/>
        </w:rPr>
        <w:t xml:space="preserve"> plan would o</w:t>
      </w:r>
      <w:r w:rsidR="00C14521" w:rsidRPr="00A9670A">
        <w:rPr>
          <w:rFonts w:ascii="Arial" w:hAnsi="Arial" w:cs="Arial"/>
        </w:rPr>
        <w:t>the</w:t>
      </w:r>
      <w:r w:rsidRPr="00A9670A">
        <w:rPr>
          <w:rFonts w:ascii="Arial" w:hAnsi="Arial" w:cs="Arial"/>
        </w:rPr>
        <w:t xml:space="preserve">rwise end. COBRA continuation coverage for </w:t>
      </w:r>
      <w:r w:rsidR="00515E99">
        <w:rPr>
          <w:rFonts w:ascii="Arial" w:hAnsi="Arial" w:cs="Arial"/>
          <w:b/>
        </w:rPr>
        <w:t>Library</w:t>
      </w:r>
      <w:r w:rsidR="00F94832" w:rsidRPr="00F94832">
        <w:rPr>
          <w:rFonts w:ascii="Arial" w:hAnsi="Arial" w:cs="Arial"/>
          <w:b/>
        </w:rPr>
        <w:t xml:space="preserve"> Name</w:t>
      </w:r>
      <w:r w:rsidRPr="00A9670A">
        <w:rPr>
          <w:rFonts w:ascii="Arial" w:hAnsi="Arial" w:cs="Arial"/>
        </w:rPr>
        <w:t xml:space="preserve"> applies to </w:t>
      </w:r>
      <w:r w:rsidRPr="00A9670A">
        <w:rPr>
          <w:rFonts w:ascii="Arial" w:hAnsi="Arial" w:cs="Arial"/>
          <w:b/>
        </w:rPr>
        <w:t>medical/dental/vision/FSA/EAP</w:t>
      </w:r>
      <w:r w:rsidRPr="000831B4">
        <w:rPr>
          <w:rFonts w:ascii="Arial" w:hAnsi="Arial" w:cs="Arial"/>
          <w:bCs/>
        </w:rPr>
        <w:t>.</w:t>
      </w:r>
      <w:r w:rsidRPr="00A9670A">
        <w:rPr>
          <w:rFonts w:ascii="Arial" w:hAnsi="Arial" w:cs="Arial"/>
        </w:rPr>
        <w:t xml:space="preserve"> New York’s mini-COBRA law also requires temporary continuation </w:t>
      </w:r>
      <w:r w:rsidR="008B6266">
        <w:rPr>
          <w:rFonts w:ascii="Arial" w:hAnsi="Arial" w:cs="Arial"/>
        </w:rPr>
        <w:t xml:space="preserve">of medical </w:t>
      </w:r>
      <w:r w:rsidRPr="00A9670A">
        <w:rPr>
          <w:rFonts w:ascii="Arial" w:hAnsi="Arial" w:cs="Arial"/>
        </w:rPr>
        <w:t xml:space="preserve">coverage by </w:t>
      </w:r>
      <w:r w:rsidR="00C14521" w:rsidRPr="00A9670A">
        <w:rPr>
          <w:rFonts w:ascii="Arial" w:hAnsi="Arial" w:cs="Arial"/>
        </w:rPr>
        <w:t>the</w:t>
      </w:r>
      <w:r w:rsidRPr="00A9670A">
        <w:rPr>
          <w:rFonts w:ascii="Arial" w:hAnsi="Arial" w:cs="Arial"/>
        </w:rPr>
        <w:t xml:space="preserve"> applicable insurance carrier if (i) </w:t>
      </w:r>
      <w:r w:rsidR="00C14521" w:rsidRPr="00A9670A">
        <w:rPr>
          <w:rFonts w:ascii="Arial" w:hAnsi="Arial" w:cs="Arial"/>
        </w:rPr>
        <w:t>the</w:t>
      </w:r>
      <w:r w:rsidRPr="00A9670A">
        <w:rPr>
          <w:rFonts w:ascii="Arial" w:hAnsi="Arial" w:cs="Arial"/>
        </w:rPr>
        <w:t xml:space="preserve"> employer has less than 20 employees </w:t>
      </w:r>
      <w:r w:rsidR="005F179A">
        <w:rPr>
          <w:rFonts w:ascii="Arial" w:hAnsi="Arial" w:cs="Arial"/>
        </w:rPr>
        <w:t>and is thus not subject to federal COBRA</w:t>
      </w:r>
      <w:r w:rsidR="005F179A" w:rsidRPr="00A9670A">
        <w:rPr>
          <w:rFonts w:ascii="Arial" w:hAnsi="Arial" w:cs="Arial"/>
        </w:rPr>
        <w:t xml:space="preserve"> </w:t>
      </w:r>
      <w:r w:rsidRPr="00A9670A">
        <w:rPr>
          <w:rFonts w:ascii="Arial" w:hAnsi="Arial" w:cs="Arial"/>
        </w:rPr>
        <w:t>or (ii) federal COBRA continuation coverage was exhausted</w:t>
      </w:r>
      <w:r w:rsidR="00462B4C">
        <w:rPr>
          <w:rFonts w:ascii="Arial" w:hAnsi="Arial" w:cs="Arial"/>
        </w:rPr>
        <w:t xml:space="preserve"> or otherwise is not available</w:t>
      </w:r>
      <w:r w:rsidRPr="00A9670A">
        <w:rPr>
          <w:rFonts w:ascii="Arial" w:hAnsi="Arial" w:cs="Arial"/>
        </w:rPr>
        <w:t>.</w:t>
      </w:r>
    </w:p>
    <w:p w14:paraId="7F6E0B96" w14:textId="77777777" w:rsidR="00457CB0" w:rsidRPr="00A9670A" w:rsidRDefault="00457CB0" w:rsidP="00CE45F3">
      <w:pPr>
        <w:jc w:val="both"/>
        <w:rPr>
          <w:rFonts w:ascii="Arial" w:hAnsi="Arial" w:cs="Arial"/>
        </w:rPr>
      </w:pPr>
    </w:p>
    <w:p w14:paraId="3BBF7640" w14:textId="77777777" w:rsidR="00457CB0" w:rsidRPr="00A9670A" w:rsidRDefault="001D4B71" w:rsidP="000712F7">
      <w:pPr>
        <w:jc w:val="both"/>
        <w:rPr>
          <w:rFonts w:ascii="Arial" w:hAnsi="Arial" w:cs="Arial"/>
        </w:rPr>
      </w:pPr>
      <w:bookmarkStart w:id="178" w:name="_Toc499906808"/>
      <w:r w:rsidRPr="00A9670A">
        <w:rPr>
          <w:rFonts w:ascii="Arial" w:hAnsi="Arial" w:cs="Arial"/>
          <w:b/>
        </w:rPr>
        <w:t>ELIGIBILITY</w:t>
      </w:r>
      <w:bookmarkEnd w:id="178"/>
    </w:p>
    <w:p w14:paraId="3B28395C" w14:textId="75050371" w:rsidR="00457CB0" w:rsidRPr="00A9670A" w:rsidRDefault="001D4B71" w:rsidP="000712F7">
      <w:pPr>
        <w:ind w:left="720"/>
        <w:jc w:val="both"/>
        <w:rPr>
          <w:rFonts w:ascii="Arial" w:hAnsi="Arial" w:cs="Arial"/>
        </w:rPr>
      </w:pPr>
      <w:r w:rsidRPr="00A9670A">
        <w:rPr>
          <w:rFonts w:ascii="Arial" w:hAnsi="Arial" w:cs="Arial"/>
        </w:rPr>
        <w:t>Employees of</w:t>
      </w:r>
      <w:r w:rsidR="00D67B73" w:rsidRPr="00A9670A">
        <w:rPr>
          <w:rFonts w:ascii="Arial" w:hAnsi="Arial" w:cs="Arial"/>
        </w:rPr>
        <w:t xml:space="preserve"> </w:t>
      </w:r>
      <w:r w:rsidR="00C14521" w:rsidRPr="00A9670A">
        <w:rPr>
          <w:rFonts w:ascii="Arial" w:hAnsi="Arial" w:cs="Arial"/>
        </w:rPr>
        <w:t xml:space="preserve">the </w:t>
      </w:r>
      <w:r w:rsidR="00515E99" w:rsidRPr="002D5AE6">
        <w:rPr>
          <w:rFonts w:ascii="Arial" w:hAnsi="Arial" w:cs="Arial"/>
          <w:bCs/>
        </w:rPr>
        <w:t>Library</w:t>
      </w:r>
      <w:r w:rsidRPr="00A9670A">
        <w:rPr>
          <w:rFonts w:ascii="Arial" w:hAnsi="Arial" w:cs="Arial"/>
        </w:rPr>
        <w:t xml:space="preserve"> who are covered by </w:t>
      </w:r>
      <w:r w:rsidR="00515E99" w:rsidRPr="002D5AE6">
        <w:rPr>
          <w:rFonts w:ascii="Arial" w:hAnsi="Arial" w:cs="Arial"/>
          <w:bCs/>
        </w:rPr>
        <w:t>Library</w:t>
      </w:r>
      <w:r w:rsidRPr="00A9670A">
        <w:rPr>
          <w:rFonts w:ascii="Arial" w:hAnsi="Arial" w:cs="Arial"/>
        </w:rPr>
        <w:t xml:space="preserve"> group </w:t>
      </w:r>
      <w:r w:rsidR="00DE1804" w:rsidRPr="00A9670A">
        <w:rPr>
          <w:rFonts w:ascii="Arial" w:hAnsi="Arial" w:cs="Arial"/>
          <w:b/>
        </w:rPr>
        <w:t>medical/dental/vision/FSA/EAP</w:t>
      </w:r>
      <w:r w:rsidR="00DE1804">
        <w:rPr>
          <w:rFonts w:ascii="Arial" w:hAnsi="Arial" w:cs="Arial"/>
          <w:b/>
        </w:rPr>
        <w:t xml:space="preserve"> </w:t>
      </w:r>
      <w:r w:rsidRPr="00A9670A">
        <w:rPr>
          <w:rFonts w:ascii="Arial" w:hAnsi="Arial" w:cs="Arial"/>
        </w:rPr>
        <w:t xml:space="preserve">coverage have a right to choose this continuation coverage if </w:t>
      </w:r>
      <w:r w:rsidR="00C14521" w:rsidRPr="00A9670A">
        <w:rPr>
          <w:rFonts w:ascii="Arial" w:hAnsi="Arial" w:cs="Arial"/>
        </w:rPr>
        <w:t>the</w:t>
      </w:r>
      <w:r w:rsidRPr="00A9670A">
        <w:rPr>
          <w:rFonts w:ascii="Arial" w:hAnsi="Arial" w:cs="Arial"/>
        </w:rPr>
        <w:t xml:space="preserve">y lose </w:t>
      </w:r>
      <w:r w:rsidR="00C14521" w:rsidRPr="00A9670A">
        <w:rPr>
          <w:rFonts w:ascii="Arial" w:hAnsi="Arial" w:cs="Arial"/>
        </w:rPr>
        <w:t>the</w:t>
      </w:r>
      <w:r w:rsidRPr="00A9670A">
        <w:rPr>
          <w:rFonts w:ascii="Arial" w:hAnsi="Arial" w:cs="Arial"/>
        </w:rPr>
        <w:t xml:space="preserve">ir group </w:t>
      </w:r>
      <w:r w:rsidR="00DE1804" w:rsidRPr="00A9670A">
        <w:rPr>
          <w:rFonts w:ascii="Arial" w:hAnsi="Arial" w:cs="Arial"/>
          <w:b/>
        </w:rPr>
        <w:t>medical/dental/vision/FSA/EAP</w:t>
      </w:r>
      <w:r w:rsidR="00DE1804">
        <w:rPr>
          <w:rFonts w:ascii="Arial" w:hAnsi="Arial" w:cs="Arial"/>
          <w:b/>
        </w:rPr>
        <w:t xml:space="preserve"> </w:t>
      </w:r>
      <w:r w:rsidRPr="00A9670A">
        <w:rPr>
          <w:rFonts w:ascii="Arial" w:hAnsi="Arial" w:cs="Arial"/>
        </w:rPr>
        <w:t xml:space="preserve">coverage because of a reduction in </w:t>
      </w:r>
      <w:r w:rsidR="00C14521" w:rsidRPr="00A9670A">
        <w:rPr>
          <w:rFonts w:ascii="Arial" w:hAnsi="Arial" w:cs="Arial"/>
        </w:rPr>
        <w:t>the</w:t>
      </w:r>
      <w:r w:rsidRPr="00A9670A">
        <w:rPr>
          <w:rFonts w:ascii="Arial" w:hAnsi="Arial" w:cs="Arial"/>
        </w:rPr>
        <w:t xml:space="preserve">ir hours of employment or </w:t>
      </w:r>
      <w:r w:rsidR="00C14521" w:rsidRPr="00A9670A">
        <w:rPr>
          <w:rFonts w:ascii="Arial" w:hAnsi="Arial" w:cs="Arial"/>
        </w:rPr>
        <w:t>the</w:t>
      </w:r>
      <w:r w:rsidRPr="00A9670A">
        <w:rPr>
          <w:rFonts w:ascii="Arial" w:hAnsi="Arial" w:cs="Arial"/>
        </w:rPr>
        <w:t xml:space="preserve"> termination of </w:t>
      </w:r>
      <w:r w:rsidR="00C14521" w:rsidRPr="00A9670A">
        <w:rPr>
          <w:rFonts w:ascii="Arial" w:hAnsi="Arial" w:cs="Arial"/>
        </w:rPr>
        <w:t>the</w:t>
      </w:r>
      <w:r w:rsidRPr="00A9670A">
        <w:rPr>
          <w:rFonts w:ascii="Arial" w:hAnsi="Arial" w:cs="Arial"/>
        </w:rPr>
        <w:t>ir employment (for reasons o</w:t>
      </w:r>
      <w:r w:rsidR="00C14521" w:rsidRPr="00A9670A">
        <w:rPr>
          <w:rFonts w:ascii="Arial" w:hAnsi="Arial" w:cs="Arial"/>
        </w:rPr>
        <w:t>the</w:t>
      </w:r>
      <w:r w:rsidRPr="00A9670A">
        <w:rPr>
          <w:rFonts w:ascii="Arial" w:hAnsi="Arial" w:cs="Arial"/>
        </w:rPr>
        <w:t xml:space="preserve">r than gross misconduct on </w:t>
      </w:r>
      <w:r w:rsidR="00C14521" w:rsidRPr="00A9670A">
        <w:rPr>
          <w:rFonts w:ascii="Arial" w:hAnsi="Arial" w:cs="Arial"/>
        </w:rPr>
        <w:t>the</w:t>
      </w:r>
      <w:r w:rsidRPr="00A9670A">
        <w:rPr>
          <w:rFonts w:ascii="Arial" w:hAnsi="Arial" w:cs="Arial"/>
        </w:rPr>
        <w:t xml:space="preserve"> employee’s part), among certain o</w:t>
      </w:r>
      <w:r w:rsidR="00C14521" w:rsidRPr="00A9670A">
        <w:rPr>
          <w:rFonts w:ascii="Arial" w:hAnsi="Arial" w:cs="Arial"/>
        </w:rPr>
        <w:t>the</w:t>
      </w:r>
      <w:r w:rsidRPr="00A9670A">
        <w:rPr>
          <w:rFonts w:ascii="Arial" w:hAnsi="Arial" w:cs="Arial"/>
        </w:rPr>
        <w:t>r qualifying events.</w:t>
      </w:r>
    </w:p>
    <w:p w14:paraId="112D5C89" w14:textId="77777777" w:rsidR="00457CB0" w:rsidRPr="00A9670A" w:rsidRDefault="00457CB0" w:rsidP="00FA240E">
      <w:pPr>
        <w:ind w:left="720"/>
        <w:jc w:val="both"/>
        <w:rPr>
          <w:rFonts w:ascii="Arial" w:hAnsi="Arial" w:cs="Arial"/>
        </w:rPr>
      </w:pPr>
    </w:p>
    <w:p w14:paraId="1443ACA5" w14:textId="35B3D316" w:rsidR="00457CB0" w:rsidRPr="00A9670A" w:rsidRDefault="00C14521" w:rsidP="000712F7">
      <w:pPr>
        <w:ind w:left="720"/>
        <w:jc w:val="both"/>
        <w:rPr>
          <w:rFonts w:ascii="Arial" w:hAnsi="Arial" w:cs="Arial"/>
        </w:rPr>
      </w:pPr>
      <w:r w:rsidRPr="00A9670A">
        <w:rPr>
          <w:rFonts w:ascii="Arial" w:hAnsi="Arial" w:cs="Arial"/>
        </w:rPr>
        <w:t>The</w:t>
      </w:r>
      <w:r w:rsidR="001D4B71" w:rsidRPr="00A9670A">
        <w:rPr>
          <w:rFonts w:ascii="Arial" w:hAnsi="Arial" w:cs="Arial"/>
        </w:rPr>
        <w:t xml:space="preserve"> spouse or dependent child of an employee covered by</w:t>
      </w:r>
      <w:r w:rsidR="00D67B73" w:rsidRPr="00A9670A">
        <w:rPr>
          <w:rFonts w:ascii="Arial" w:hAnsi="Arial" w:cs="Arial"/>
        </w:rPr>
        <w:t xml:space="preserve"> </w:t>
      </w:r>
      <w:r w:rsidRPr="002D5AE6">
        <w:rPr>
          <w:rFonts w:ascii="Arial" w:hAnsi="Arial" w:cs="Arial"/>
        </w:rPr>
        <w:t xml:space="preserve">the </w:t>
      </w:r>
      <w:r w:rsidR="00515E99" w:rsidRPr="002D5AE6">
        <w:rPr>
          <w:rFonts w:ascii="Arial" w:hAnsi="Arial" w:cs="Arial"/>
        </w:rPr>
        <w:t>Library</w:t>
      </w:r>
      <w:r w:rsidR="001D4B71" w:rsidRPr="00A9670A">
        <w:rPr>
          <w:rFonts w:ascii="Arial" w:hAnsi="Arial" w:cs="Arial"/>
        </w:rPr>
        <w:t xml:space="preserve"> group </w:t>
      </w:r>
      <w:r w:rsidR="00DE1804" w:rsidRPr="00A9670A">
        <w:rPr>
          <w:rFonts w:ascii="Arial" w:hAnsi="Arial" w:cs="Arial"/>
          <w:b/>
        </w:rPr>
        <w:t>medical/dental/vision/FSA/EAP</w:t>
      </w:r>
      <w:r w:rsidR="00DE1804">
        <w:rPr>
          <w:rFonts w:ascii="Arial" w:hAnsi="Arial" w:cs="Arial"/>
          <w:b/>
        </w:rPr>
        <w:t xml:space="preserve"> </w:t>
      </w:r>
      <w:r w:rsidR="001D4B71" w:rsidRPr="00A9670A">
        <w:rPr>
          <w:rFonts w:ascii="Arial" w:hAnsi="Arial" w:cs="Arial"/>
        </w:rPr>
        <w:t xml:space="preserve">coverage also has </w:t>
      </w:r>
      <w:r w:rsidRPr="00A9670A">
        <w:rPr>
          <w:rFonts w:ascii="Arial" w:hAnsi="Arial" w:cs="Arial"/>
        </w:rPr>
        <w:t>the</w:t>
      </w:r>
      <w:r w:rsidR="001D4B71" w:rsidRPr="00A9670A">
        <w:rPr>
          <w:rFonts w:ascii="Arial" w:hAnsi="Arial" w:cs="Arial"/>
        </w:rPr>
        <w:t xml:space="preserve"> right to choose continuation coverage if </w:t>
      </w:r>
      <w:r w:rsidRPr="00A9670A">
        <w:rPr>
          <w:rFonts w:ascii="Arial" w:hAnsi="Arial" w:cs="Arial"/>
        </w:rPr>
        <w:t>the</w:t>
      </w:r>
      <w:r w:rsidR="001D4B71" w:rsidRPr="00A9670A">
        <w:rPr>
          <w:rFonts w:ascii="Arial" w:hAnsi="Arial" w:cs="Arial"/>
        </w:rPr>
        <w:t>y lose group health coverage under certain qualifying events.</w:t>
      </w:r>
    </w:p>
    <w:p w14:paraId="0342E440" w14:textId="77777777" w:rsidR="00457CB0" w:rsidRPr="00A9670A" w:rsidRDefault="00457CB0" w:rsidP="000712F7">
      <w:pPr>
        <w:jc w:val="both"/>
        <w:rPr>
          <w:rFonts w:ascii="Arial" w:hAnsi="Arial" w:cs="Arial"/>
        </w:rPr>
      </w:pPr>
    </w:p>
    <w:p w14:paraId="383B2878" w14:textId="77777777" w:rsidR="00457CB0" w:rsidRPr="00A9670A" w:rsidRDefault="001D4B71" w:rsidP="000712F7">
      <w:pPr>
        <w:jc w:val="both"/>
        <w:rPr>
          <w:rFonts w:ascii="Arial" w:hAnsi="Arial" w:cs="Arial"/>
        </w:rPr>
      </w:pPr>
      <w:bookmarkStart w:id="179" w:name="_Toc499906809"/>
      <w:r w:rsidRPr="00A9670A">
        <w:rPr>
          <w:rFonts w:ascii="Arial" w:hAnsi="Arial" w:cs="Arial"/>
          <w:b/>
        </w:rPr>
        <w:t>OPTIONS</w:t>
      </w:r>
      <w:bookmarkEnd w:id="179"/>
    </w:p>
    <w:p w14:paraId="508C466E" w14:textId="30BEEAB2" w:rsidR="00457CB0" w:rsidRPr="00A9670A" w:rsidRDefault="001D4B71" w:rsidP="00F50818">
      <w:pPr>
        <w:ind w:left="720"/>
        <w:jc w:val="both"/>
        <w:rPr>
          <w:rFonts w:ascii="Arial" w:hAnsi="Arial" w:cs="Arial"/>
        </w:rPr>
      </w:pPr>
      <w:r w:rsidRPr="00A9670A">
        <w:rPr>
          <w:rFonts w:ascii="Arial" w:hAnsi="Arial" w:cs="Arial"/>
        </w:rPr>
        <w:t xml:space="preserve">If an employee does not choose continuation coverage, </w:t>
      </w:r>
      <w:r w:rsidR="000514A7">
        <w:rPr>
          <w:rFonts w:ascii="Arial" w:hAnsi="Arial" w:cs="Arial"/>
        </w:rPr>
        <w:t>their</w:t>
      </w:r>
      <w:r w:rsidRPr="00A9670A">
        <w:rPr>
          <w:rFonts w:ascii="Arial" w:hAnsi="Arial" w:cs="Arial"/>
        </w:rPr>
        <w:t xml:space="preserve"> group health insurance coverage will end. If an employee chooses continuation coverage,</w:t>
      </w:r>
      <w:r w:rsidR="00D67B73" w:rsidRPr="00A9670A">
        <w:rPr>
          <w:rFonts w:ascii="Arial" w:hAnsi="Arial" w:cs="Arial"/>
        </w:rPr>
        <w:t xml:space="preserve"> </w:t>
      </w:r>
      <w:r w:rsidR="00C14521" w:rsidRPr="00A9670A">
        <w:rPr>
          <w:rFonts w:ascii="Arial" w:hAnsi="Arial" w:cs="Arial"/>
        </w:rPr>
        <w:t xml:space="preserve">the </w:t>
      </w:r>
      <w:r w:rsidR="00515E99" w:rsidRPr="002D5AE6">
        <w:rPr>
          <w:rFonts w:ascii="Arial" w:hAnsi="Arial" w:cs="Arial"/>
          <w:bCs/>
        </w:rPr>
        <w:t>Library</w:t>
      </w:r>
      <w:r w:rsidRPr="002D5AE6">
        <w:rPr>
          <w:rFonts w:ascii="Arial" w:hAnsi="Arial" w:cs="Arial"/>
          <w:bCs/>
        </w:rPr>
        <w:t xml:space="preserve"> </w:t>
      </w:r>
      <w:r w:rsidRPr="00A9670A">
        <w:rPr>
          <w:rFonts w:ascii="Arial" w:hAnsi="Arial" w:cs="Arial"/>
        </w:rPr>
        <w:t xml:space="preserve">is required to give </w:t>
      </w:r>
      <w:r w:rsidR="00C14521" w:rsidRPr="00A9670A">
        <w:rPr>
          <w:rFonts w:ascii="Arial" w:hAnsi="Arial" w:cs="Arial"/>
        </w:rPr>
        <w:t>the</w:t>
      </w:r>
      <w:r w:rsidRPr="00A9670A">
        <w:rPr>
          <w:rFonts w:ascii="Arial" w:hAnsi="Arial" w:cs="Arial"/>
        </w:rPr>
        <w:t xml:space="preserve"> employee coverage that is identical to </w:t>
      </w:r>
      <w:r w:rsidR="00C14521" w:rsidRPr="00A9670A">
        <w:rPr>
          <w:rFonts w:ascii="Arial" w:hAnsi="Arial" w:cs="Arial"/>
        </w:rPr>
        <w:t>the</w:t>
      </w:r>
      <w:r w:rsidRPr="00A9670A">
        <w:rPr>
          <w:rFonts w:ascii="Arial" w:hAnsi="Arial" w:cs="Arial"/>
        </w:rPr>
        <w:t xml:space="preserve"> coverage provided under </w:t>
      </w:r>
      <w:r w:rsidR="00C14521" w:rsidRPr="00A9670A">
        <w:rPr>
          <w:rFonts w:ascii="Arial" w:hAnsi="Arial" w:cs="Arial"/>
        </w:rPr>
        <w:t>the</w:t>
      </w:r>
      <w:r w:rsidRPr="00A9670A">
        <w:rPr>
          <w:rFonts w:ascii="Arial" w:hAnsi="Arial" w:cs="Arial"/>
        </w:rPr>
        <w:t xml:space="preserve"> plan to similarly situated active employees or family members. Employees may be required to pay </w:t>
      </w:r>
      <w:r w:rsidR="00C14521" w:rsidRPr="00A9670A">
        <w:rPr>
          <w:rFonts w:ascii="Arial" w:hAnsi="Arial" w:cs="Arial"/>
        </w:rPr>
        <w:t>the</w:t>
      </w:r>
      <w:r w:rsidRPr="00A9670A">
        <w:rPr>
          <w:rFonts w:ascii="Arial" w:hAnsi="Arial" w:cs="Arial"/>
        </w:rPr>
        <w:t xml:space="preserve"> entire premium for </w:t>
      </w:r>
      <w:r w:rsidR="00C14521" w:rsidRPr="00A9670A">
        <w:rPr>
          <w:rFonts w:ascii="Arial" w:hAnsi="Arial" w:cs="Arial"/>
        </w:rPr>
        <w:t>the</w:t>
      </w:r>
      <w:r w:rsidRPr="00A9670A">
        <w:rPr>
          <w:rFonts w:ascii="Arial" w:hAnsi="Arial" w:cs="Arial"/>
        </w:rPr>
        <w:t>ir continuation coverage, plus a small administrative fee.</w:t>
      </w:r>
    </w:p>
    <w:p w14:paraId="3076DBB4" w14:textId="77777777" w:rsidR="00457CB0" w:rsidRPr="00A9670A" w:rsidRDefault="00457CB0" w:rsidP="000712F7">
      <w:pPr>
        <w:ind w:left="720"/>
        <w:rPr>
          <w:rFonts w:ascii="Arial" w:hAnsi="Arial" w:cs="Arial"/>
        </w:rPr>
      </w:pPr>
    </w:p>
    <w:p w14:paraId="7E1CDCAA" w14:textId="25666A45" w:rsidR="00290CCD" w:rsidRDefault="001D4B71" w:rsidP="00290CCD">
      <w:pPr>
        <w:ind w:left="720"/>
        <w:jc w:val="both"/>
        <w:rPr>
          <w:rFonts w:ascii="Arial" w:hAnsi="Arial" w:cs="Arial"/>
        </w:rPr>
      </w:pPr>
      <w:bookmarkStart w:id="180" w:name="_Toc499906810"/>
      <w:r w:rsidRPr="00A9670A">
        <w:rPr>
          <w:rFonts w:ascii="Arial" w:hAnsi="Arial" w:cs="Arial"/>
        </w:rPr>
        <w:t xml:space="preserve">At </w:t>
      </w:r>
      <w:r w:rsidR="00C14521" w:rsidRPr="00A9670A">
        <w:rPr>
          <w:rFonts w:ascii="Arial" w:hAnsi="Arial" w:cs="Arial"/>
        </w:rPr>
        <w:t>the</w:t>
      </w:r>
      <w:r w:rsidRPr="00A9670A">
        <w:rPr>
          <w:rFonts w:ascii="Arial" w:hAnsi="Arial" w:cs="Arial"/>
        </w:rPr>
        <w:t xml:space="preserve"> end of </w:t>
      </w:r>
      <w:r w:rsidR="00C14521" w:rsidRPr="00A9670A">
        <w:rPr>
          <w:rFonts w:ascii="Arial" w:hAnsi="Arial" w:cs="Arial"/>
        </w:rPr>
        <w:t>the</w:t>
      </w:r>
      <w:r w:rsidRPr="00A9670A">
        <w:rPr>
          <w:rFonts w:ascii="Arial" w:hAnsi="Arial" w:cs="Arial"/>
        </w:rPr>
        <w:t xml:space="preserve"> continuation coverage period, employees must be allowed to enroll in an individual conversion health plan if such option is available under</w:t>
      </w:r>
      <w:r w:rsidR="00D67B73" w:rsidRPr="00A9670A">
        <w:rPr>
          <w:rFonts w:ascii="Arial" w:hAnsi="Arial" w:cs="Arial"/>
        </w:rPr>
        <w:t xml:space="preserve"> </w:t>
      </w:r>
      <w:r w:rsidR="00C14521" w:rsidRPr="00A9670A">
        <w:rPr>
          <w:rFonts w:ascii="Arial" w:hAnsi="Arial" w:cs="Arial"/>
        </w:rPr>
        <w:t xml:space="preserve">the </w:t>
      </w:r>
      <w:r w:rsidR="00515E99" w:rsidRPr="002D5AE6">
        <w:rPr>
          <w:rFonts w:ascii="Arial" w:hAnsi="Arial" w:cs="Arial"/>
          <w:bCs/>
        </w:rPr>
        <w:t>Library</w:t>
      </w:r>
      <w:r w:rsidR="00A87700" w:rsidRPr="002D5AE6">
        <w:rPr>
          <w:rFonts w:ascii="Arial" w:hAnsi="Arial" w:cs="Arial"/>
          <w:bCs/>
        </w:rPr>
        <w:t>’s</w:t>
      </w:r>
      <w:r w:rsidRPr="002D5AE6">
        <w:rPr>
          <w:rFonts w:ascii="Arial" w:hAnsi="Arial" w:cs="Arial"/>
          <w:bCs/>
        </w:rPr>
        <w:t xml:space="preserve"> group</w:t>
      </w:r>
      <w:r w:rsidRPr="00A9670A">
        <w:rPr>
          <w:rFonts w:ascii="Arial" w:hAnsi="Arial" w:cs="Arial"/>
        </w:rPr>
        <w:t xml:space="preserve"> </w:t>
      </w:r>
      <w:r w:rsidR="00DE1804" w:rsidRPr="00A9670A">
        <w:rPr>
          <w:rFonts w:ascii="Arial" w:hAnsi="Arial" w:cs="Arial"/>
          <w:b/>
        </w:rPr>
        <w:t>medical/dental/vision/EAP</w:t>
      </w:r>
      <w:r w:rsidR="00DE1804" w:rsidRPr="000831B4">
        <w:rPr>
          <w:rFonts w:ascii="Arial" w:hAnsi="Arial" w:cs="Arial"/>
          <w:bCs/>
        </w:rPr>
        <w:t xml:space="preserve"> </w:t>
      </w:r>
      <w:r w:rsidRPr="00A9670A">
        <w:rPr>
          <w:rFonts w:ascii="Arial" w:hAnsi="Arial" w:cs="Arial"/>
        </w:rPr>
        <w:t>coverage.</w:t>
      </w:r>
      <w:bookmarkEnd w:id="180"/>
    </w:p>
    <w:p w14:paraId="58111D6B" w14:textId="77777777" w:rsidR="002A7B81" w:rsidRDefault="002A7B81" w:rsidP="00290CCD">
      <w:pPr>
        <w:ind w:left="720"/>
        <w:jc w:val="both"/>
        <w:rPr>
          <w:rFonts w:ascii="Arial" w:hAnsi="Arial" w:cs="Arial"/>
        </w:rPr>
      </w:pPr>
    </w:p>
    <w:p w14:paraId="125394F5" w14:textId="54386D66" w:rsidR="00457CB0" w:rsidRPr="00A9670A" w:rsidRDefault="001D4B71" w:rsidP="000712F7">
      <w:pPr>
        <w:ind w:left="720"/>
        <w:jc w:val="both"/>
        <w:rPr>
          <w:rFonts w:ascii="Arial" w:hAnsi="Arial" w:cs="Arial"/>
        </w:rPr>
      </w:pPr>
      <w:r w:rsidRPr="00A9670A">
        <w:rPr>
          <w:rFonts w:ascii="Arial" w:hAnsi="Arial" w:cs="Arial"/>
        </w:rPr>
        <w:lastRenderedPageBreak/>
        <w:t xml:space="preserve">If an employee does not choose continuation coverage of </w:t>
      </w:r>
      <w:r w:rsidR="00DE1804" w:rsidRPr="00A9670A">
        <w:rPr>
          <w:rFonts w:ascii="Arial" w:hAnsi="Arial" w:cs="Arial"/>
          <w:b/>
        </w:rPr>
        <w:t>medical/dental/vision/FSA/EAP</w:t>
      </w:r>
      <w:r w:rsidR="00DE1804" w:rsidRPr="000831B4">
        <w:rPr>
          <w:rFonts w:ascii="Arial" w:hAnsi="Arial" w:cs="Arial"/>
          <w:bCs/>
        </w:rPr>
        <w:t xml:space="preserve"> </w:t>
      </w:r>
      <w:r w:rsidRPr="00A9670A">
        <w:rPr>
          <w:rFonts w:ascii="Arial" w:hAnsi="Arial" w:cs="Arial"/>
        </w:rPr>
        <w:t xml:space="preserve">benefits, </w:t>
      </w:r>
      <w:r w:rsidR="00C14521" w:rsidRPr="00A9670A">
        <w:rPr>
          <w:rFonts w:ascii="Arial" w:hAnsi="Arial" w:cs="Arial"/>
        </w:rPr>
        <w:t>the</w:t>
      </w:r>
      <w:r w:rsidRPr="00A9670A">
        <w:rPr>
          <w:rFonts w:ascii="Arial" w:hAnsi="Arial" w:cs="Arial"/>
        </w:rPr>
        <w:t xml:space="preserve"> employee may submit claims only for eligible </w:t>
      </w:r>
      <w:r w:rsidR="00DE1804" w:rsidRPr="00A9670A">
        <w:rPr>
          <w:rFonts w:ascii="Arial" w:hAnsi="Arial" w:cs="Arial"/>
          <w:b/>
        </w:rPr>
        <w:t>medical/dental/vision/FSA/EAP</w:t>
      </w:r>
      <w:r w:rsidR="00DE1804">
        <w:rPr>
          <w:rFonts w:ascii="Arial" w:hAnsi="Arial" w:cs="Arial"/>
          <w:b/>
        </w:rPr>
        <w:t xml:space="preserve"> </w:t>
      </w:r>
      <w:r w:rsidRPr="00A9670A">
        <w:rPr>
          <w:rFonts w:ascii="Arial" w:hAnsi="Arial" w:cs="Arial"/>
        </w:rPr>
        <w:t xml:space="preserve">expenses incurred through </w:t>
      </w:r>
      <w:r w:rsidR="00C14521" w:rsidRPr="00A9670A">
        <w:rPr>
          <w:rFonts w:ascii="Arial" w:hAnsi="Arial" w:cs="Arial"/>
        </w:rPr>
        <w:t>the</w:t>
      </w:r>
      <w:r w:rsidRPr="00A9670A">
        <w:rPr>
          <w:rFonts w:ascii="Arial" w:hAnsi="Arial" w:cs="Arial"/>
        </w:rPr>
        <w:t xml:space="preserve"> last day of </w:t>
      </w:r>
      <w:r w:rsidR="00642DEB">
        <w:rPr>
          <w:rFonts w:ascii="Arial" w:hAnsi="Arial" w:cs="Arial"/>
        </w:rPr>
        <w:t>coverage</w:t>
      </w:r>
      <w:r w:rsidRPr="00A9670A">
        <w:rPr>
          <w:rFonts w:ascii="Arial" w:hAnsi="Arial" w:cs="Arial"/>
        </w:rPr>
        <w:t xml:space="preserve">. If an employee chooses COBRA continuation </w:t>
      </w:r>
      <w:r w:rsidR="00DE1804" w:rsidRPr="00A9670A">
        <w:rPr>
          <w:rFonts w:ascii="Arial" w:hAnsi="Arial" w:cs="Arial"/>
          <w:b/>
        </w:rPr>
        <w:t>medical/dental/vision/FSA/EAP</w:t>
      </w:r>
      <w:r w:rsidR="00DE1804">
        <w:rPr>
          <w:rFonts w:ascii="Arial" w:hAnsi="Arial" w:cs="Arial"/>
          <w:b/>
        </w:rPr>
        <w:t xml:space="preserve"> </w:t>
      </w:r>
      <w:r w:rsidRPr="00A9670A">
        <w:rPr>
          <w:rFonts w:ascii="Arial" w:hAnsi="Arial" w:cs="Arial"/>
        </w:rPr>
        <w:t xml:space="preserve">benefits, </w:t>
      </w:r>
      <w:r w:rsidR="00C14521" w:rsidRPr="00A9670A">
        <w:rPr>
          <w:rFonts w:ascii="Arial" w:hAnsi="Arial" w:cs="Arial"/>
        </w:rPr>
        <w:t>the</w:t>
      </w:r>
      <w:r w:rsidRPr="00A9670A">
        <w:rPr>
          <w:rFonts w:ascii="Arial" w:hAnsi="Arial" w:cs="Arial"/>
        </w:rPr>
        <w:t xml:space="preserve"> employee may obtain reimbursement of eligible expenses incurred </w:t>
      </w:r>
      <w:r w:rsidR="009060C0">
        <w:rPr>
          <w:rFonts w:ascii="Arial" w:hAnsi="Arial" w:cs="Arial"/>
        </w:rPr>
        <w:t>during the COBRA continuation period</w:t>
      </w:r>
      <w:r w:rsidRPr="00A9670A">
        <w:rPr>
          <w:rFonts w:ascii="Arial" w:hAnsi="Arial" w:cs="Arial"/>
        </w:rPr>
        <w:t xml:space="preserve">, provided </w:t>
      </w:r>
      <w:r w:rsidR="00C14521" w:rsidRPr="00A9670A">
        <w:rPr>
          <w:rFonts w:ascii="Arial" w:hAnsi="Arial" w:cs="Arial"/>
        </w:rPr>
        <w:t>the</w:t>
      </w:r>
      <w:r w:rsidRPr="00A9670A">
        <w:rPr>
          <w:rFonts w:ascii="Arial" w:hAnsi="Arial" w:cs="Arial"/>
        </w:rPr>
        <w:t xml:space="preserve"> employee continues to pay contributions to </w:t>
      </w:r>
      <w:r w:rsidR="00C14521" w:rsidRPr="00A9670A">
        <w:rPr>
          <w:rFonts w:ascii="Arial" w:hAnsi="Arial" w:cs="Arial"/>
        </w:rPr>
        <w:t>the</w:t>
      </w:r>
      <w:r w:rsidRPr="00A9670A">
        <w:rPr>
          <w:rFonts w:ascii="Arial" w:hAnsi="Arial" w:cs="Arial"/>
        </w:rPr>
        <w:t xml:space="preserve"> plan plus a small administrative charge.</w:t>
      </w:r>
    </w:p>
    <w:p w14:paraId="2B86274A" w14:textId="77777777" w:rsidR="00457CB0" w:rsidRPr="00A9670A" w:rsidRDefault="00457CB0" w:rsidP="000712F7">
      <w:pPr>
        <w:rPr>
          <w:rFonts w:ascii="Arial" w:hAnsi="Arial" w:cs="Arial"/>
        </w:rPr>
      </w:pPr>
    </w:p>
    <w:p w14:paraId="549E02C5" w14:textId="77777777" w:rsidR="00457CB0" w:rsidRPr="00A9670A" w:rsidRDefault="001D4B71" w:rsidP="000712F7">
      <w:pPr>
        <w:jc w:val="both"/>
        <w:rPr>
          <w:rFonts w:ascii="Arial" w:hAnsi="Arial" w:cs="Arial"/>
        </w:rPr>
      </w:pPr>
      <w:bookmarkStart w:id="181" w:name="_Toc499906811"/>
      <w:r w:rsidRPr="00A9670A">
        <w:rPr>
          <w:rFonts w:ascii="Arial" w:hAnsi="Arial" w:cs="Arial"/>
          <w:b/>
        </w:rPr>
        <w:t>ALTERNATIVES TO COBRA</w:t>
      </w:r>
      <w:bookmarkEnd w:id="181"/>
    </w:p>
    <w:p w14:paraId="4CDD24F2" w14:textId="56B81F0E" w:rsidR="00457CB0" w:rsidRPr="00A9670A" w:rsidRDefault="001D4B71" w:rsidP="000712F7">
      <w:pPr>
        <w:ind w:left="720"/>
        <w:jc w:val="both"/>
        <w:rPr>
          <w:rFonts w:ascii="Arial" w:hAnsi="Arial" w:cs="Arial"/>
        </w:rPr>
      </w:pPr>
      <w:r w:rsidRPr="00A9670A">
        <w:rPr>
          <w:rFonts w:ascii="Arial" w:hAnsi="Arial" w:cs="Arial"/>
        </w:rPr>
        <w:t>An employee may have o</w:t>
      </w:r>
      <w:r w:rsidR="00C14521" w:rsidRPr="00A9670A">
        <w:rPr>
          <w:rFonts w:ascii="Arial" w:hAnsi="Arial" w:cs="Arial"/>
        </w:rPr>
        <w:t>the</w:t>
      </w:r>
      <w:r w:rsidRPr="00A9670A">
        <w:rPr>
          <w:rFonts w:ascii="Arial" w:hAnsi="Arial" w:cs="Arial"/>
        </w:rPr>
        <w:t xml:space="preserve">r options available when losing group health coverage. For example, an employee may be eligible to buy an individual plan through </w:t>
      </w:r>
      <w:r w:rsidR="00C14521" w:rsidRPr="00A9670A">
        <w:rPr>
          <w:rFonts w:ascii="Arial" w:hAnsi="Arial" w:cs="Arial"/>
        </w:rPr>
        <w:t>the</w:t>
      </w:r>
      <w:r w:rsidRPr="00A9670A">
        <w:rPr>
          <w:rFonts w:ascii="Arial" w:hAnsi="Arial" w:cs="Arial"/>
        </w:rPr>
        <w:t xml:space="preserve"> Health Insurance Marketplace. By enrolling in coverage through </w:t>
      </w:r>
      <w:r w:rsidR="00C14521" w:rsidRPr="00A9670A">
        <w:rPr>
          <w:rFonts w:ascii="Arial" w:hAnsi="Arial" w:cs="Arial"/>
        </w:rPr>
        <w:t>the</w:t>
      </w:r>
      <w:r w:rsidRPr="00A9670A">
        <w:rPr>
          <w:rFonts w:ascii="Arial" w:hAnsi="Arial" w:cs="Arial"/>
        </w:rPr>
        <w:t xml:space="preserve"> Marketplace, an employee may qualify for lower costs on monthly premiums and lower out-of-pocket costs. Additionally, an employee may qualify for a 30-day special enrollment period for ano</w:t>
      </w:r>
      <w:r w:rsidR="00C14521" w:rsidRPr="00A9670A">
        <w:rPr>
          <w:rFonts w:ascii="Arial" w:hAnsi="Arial" w:cs="Arial"/>
        </w:rPr>
        <w:t>the</w:t>
      </w:r>
      <w:r w:rsidRPr="00A9670A">
        <w:rPr>
          <w:rFonts w:ascii="Arial" w:hAnsi="Arial" w:cs="Arial"/>
        </w:rPr>
        <w:t xml:space="preserve">r group health plan for which </w:t>
      </w:r>
      <w:r w:rsidR="00C14521" w:rsidRPr="00A9670A">
        <w:rPr>
          <w:rFonts w:ascii="Arial" w:hAnsi="Arial" w:cs="Arial"/>
        </w:rPr>
        <w:t>the</w:t>
      </w:r>
      <w:r w:rsidRPr="00A9670A">
        <w:rPr>
          <w:rFonts w:ascii="Arial" w:hAnsi="Arial" w:cs="Arial"/>
        </w:rPr>
        <w:t xml:space="preserve"> employee is eligible (such as a spouse’s plan), even if that plan generally </w:t>
      </w:r>
      <w:r w:rsidR="00AF74C8" w:rsidRPr="00A9670A">
        <w:rPr>
          <w:rFonts w:ascii="Arial" w:hAnsi="Arial" w:cs="Arial"/>
        </w:rPr>
        <w:t>does not</w:t>
      </w:r>
      <w:r w:rsidRPr="00A9670A">
        <w:rPr>
          <w:rFonts w:ascii="Arial" w:hAnsi="Arial" w:cs="Arial"/>
        </w:rPr>
        <w:t xml:space="preserve"> accept late enrollees.</w:t>
      </w:r>
    </w:p>
    <w:p w14:paraId="1EE919E1" w14:textId="50F740BB" w:rsidR="00457CB0" w:rsidRDefault="00457CB0" w:rsidP="000712F7">
      <w:pPr>
        <w:jc w:val="both"/>
        <w:rPr>
          <w:rFonts w:ascii="Arial" w:hAnsi="Arial" w:cs="Arial"/>
        </w:rPr>
      </w:pPr>
    </w:p>
    <w:p w14:paraId="6F929B30" w14:textId="09854F33" w:rsidR="00457CB0" w:rsidRDefault="00D276E6" w:rsidP="000712F7">
      <w:pPr>
        <w:jc w:val="both"/>
        <w:rPr>
          <w:rFonts w:ascii="Arial" w:hAnsi="Arial" w:cs="Arial"/>
          <w:i/>
        </w:rPr>
      </w:pPr>
      <w:r w:rsidRPr="00A9670A">
        <w:rPr>
          <w:rFonts w:ascii="Arial" w:hAnsi="Arial" w:cs="Arial"/>
          <w:i/>
        </w:rPr>
        <w:t xml:space="preserve">This policy is only a summary of </w:t>
      </w:r>
      <w:r w:rsidR="00F07D5E">
        <w:rPr>
          <w:rFonts w:ascii="Arial" w:hAnsi="Arial" w:cs="Arial"/>
          <w:i/>
        </w:rPr>
        <w:t xml:space="preserve">the employee’s </w:t>
      </w:r>
      <w:r w:rsidRPr="00A9670A">
        <w:rPr>
          <w:rFonts w:ascii="Arial" w:hAnsi="Arial" w:cs="Arial"/>
          <w:i/>
        </w:rPr>
        <w:t xml:space="preserve">rights under </w:t>
      </w:r>
      <w:r w:rsidR="00C14521" w:rsidRPr="00A9670A">
        <w:rPr>
          <w:rFonts w:ascii="Arial" w:hAnsi="Arial" w:cs="Arial"/>
          <w:i/>
        </w:rPr>
        <w:t>the</w:t>
      </w:r>
      <w:r w:rsidRPr="00A9670A">
        <w:rPr>
          <w:rFonts w:ascii="Arial" w:hAnsi="Arial" w:cs="Arial"/>
          <w:i/>
        </w:rPr>
        <w:t xml:space="preserve"> conti</w:t>
      </w:r>
      <w:r w:rsidRPr="0005758E">
        <w:rPr>
          <w:rFonts w:ascii="Arial" w:hAnsi="Arial" w:cs="Arial"/>
          <w:i/>
        </w:rPr>
        <w:t xml:space="preserve">nuation coverage provisions of </w:t>
      </w:r>
      <w:r w:rsidR="00C14521" w:rsidRPr="00C14521">
        <w:rPr>
          <w:rFonts w:ascii="Arial" w:hAnsi="Arial" w:cs="Arial"/>
          <w:i/>
        </w:rPr>
        <w:t>the</w:t>
      </w:r>
      <w:r w:rsidRPr="0005758E">
        <w:rPr>
          <w:rFonts w:ascii="Arial" w:hAnsi="Arial" w:cs="Arial"/>
          <w:i/>
        </w:rPr>
        <w:t xml:space="preserve"> law. Additional information regarding </w:t>
      </w:r>
      <w:r w:rsidR="00F07D5E">
        <w:rPr>
          <w:rFonts w:ascii="Arial" w:hAnsi="Arial" w:cs="Arial"/>
          <w:i/>
        </w:rPr>
        <w:t>employee</w:t>
      </w:r>
      <w:r w:rsidRPr="0005758E">
        <w:rPr>
          <w:rFonts w:ascii="Arial" w:hAnsi="Arial" w:cs="Arial"/>
          <w:i/>
        </w:rPr>
        <w:t xml:space="preserve"> rights is contained in </w:t>
      </w:r>
      <w:r w:rsidR="00C14521" w:rsidRPr="00C14521">
        <w:rPr>
          <w:rFonts w:ascii="Arial" w:hAnsi="Arial" w:cs="Arial"/>
          <w:i/>
        </w:rPr>
        <w:t>the</w:t>
      </w:r>
      <w:r w:rsidRPr="0005758E">
        <w:rPr>
          <w:rFonts w:ascii="Arial" w:hAnsi="Arial" w:cs="Arial"/>
          <w:i/>
        </w:rPr>
        <w:t xml:space="preserve"> plan’s general COBRA notice or can be obtained fro</w:t>
      </w:r>
      <w:r w:rsidR="00A9670A">
        <w:rPr>
          <w:rFonts w:ascii="Arial" w:hAnsi="Arial" w:cs="Arial"/>
          <w:i/>
        </w:rPr>
        <w:t xml:space="preserve">m </w:t>
      </w:r>
      <w:r w:rsidR="002D5AE6">
        <w:rPr>
          <w:rFonts w:ascii="Arial" w:hAnsi="Arial" w:cs="Arial"/>
          <w:i/>
        </w:rPr>
        <w:t>the Director</w:t>
      </w:r>
      <w:r w:rsidR="00023A06" w:rsidRPr="000B5077">
        <w:rPr>
          <w:rFonts w:ascii="Arial" w:hAnsi="Arial" w:cs="Arial"/>
          <w:bCs/>
          <w:i/>
        </w:rPr>
        <w:t>.</w:t>
      </w:r>
      <w:r w:rsidR="002D5AE6">
        <w:rPr>
          <w:rFonts w:ascii="Arial" w:hAnsi="Arial" w:cs="Arial"/>
          <w:bCs/>
          <w:i/>
        </w:rPr>
        <w:t xml:space="preserve"> </w:t>
      </w:r>
      <w:r w:rsidRPr="0005758E">
        <w:rPr>
          <w:rFonts w:ascii="Arial" w:hAnsi="Arial" w:cs="Arial"/>
          <w:i/>
        </w:rPr>
        <w:t xml:space="preserve">In </w:t>
      </w:r>
      <w:r w:rsidR="00C14521" w:rsidRPr="00C14521">
        <w:rPr>
          <w:rFonts w:ascii="Arial" w:hAnsi="Arial" w:cs="Arial"/>
          <w:i/>
        </w:rPr>
        <w:t>the</w:t>
      </w:r>
      <w:r w:rsidRPr="0005758E">
        <w:rPr>
          <w:rFonts w:ascii="Arial" w:hAnsi="Arial" w:cs="Arial"/>
          <w:i/>
        </w:rPr>
        <w:t xml:space="preserve"> event of a discrepancy between </w:t>
      </w:r>
      <w:r w:rsidR="00C14521" w:rsidRPr="00C14521">
        <w:rPr>
          <w:rFonts w:ascii="Arial" w:hAnsi="Arial" w:cs="Arial"/>
          <w:i/>
        </w:rPr>
        <w:t>the</w:t>
      </w:r>
      <w:r w:rsidRPr="0005758E">
        <w:rPr>
          <w:rFonts w:ascii="Arial" w:hAnsi="Arial" w:cs="Arial"/>
          <w:i/>
        </w:rPr>
        <w:t xml:space="preserve"> terms of this policy and </w:t>
      </w:r>
      <w:r w:rsidR="00C14521" w:rsidRPr="00C14521">
        <w:rPr>
          <w:rFonts w:ascii="Arial" w:hAnsi="Arial" w:cs="Arial"/>
          <w:i/>
        </w:rPr>
        <w:t>the</w:t>
      </w:r>
      <w:r w:rsidRPr="0005758E">
        <w:rPr>
          <w:rFonts w:ascii="Arial" w:hAnsi="Arial" w:cs="Arial"/>
          <w:i/>
        </w:rPr>
        <w:t xml:space="preserve"> official plan documents, </w:t>
      </w:r>
      <w:r w:rsidR="00C14521" w:rsidRPr="00C14521">
        <w:rPr>
          <w:rFonts w:ascii="Arial" w:hAnsi="Arial" w:cs="Arial"/>
          <w:i/>
        </w:rPr>
        <w:t>the</w:t>
      </w:r>
      <w:r w:rsidRPr="0005758E">
        <w:rPr>
          <w:rFonts w:ascii="Arial" w:hAnsi="Arial" w:cs="Arial"/>
          <w:i/>
        </w:rPr>
        <w:t xml:space="preserve"> official plan documents will control.</w:t>
      </w:r>
    </w:p>
    <w:p w14:paraId="464EE124" w14:textId="5B1FEEBA" w:rsidR="009D41CA" w:rsidRDefault="009D41CA" w:rsidP="000712F7">
      <w:pPr>
        <w:jc w:val="both"/>
        <w:rPr>
          <w:rFonts w:ascii="Arial" w:hAnsi="Arial" w:cs="Arial"/>
          <w:i/>
        </w:rPr>
      </w:pPr>
    </w:p>
    <w:p w14:paraId="5BA6C9FA" w14:textId="38D63886" w:rsidR="00385088" w:rsidRPr="00385088" w:rsidRDefault="00B20EF7" w:rsidP="00385088">
      <w:pPr>
        <w:pStyle w:val="Heading2"/>
        <w:ind w:left="0" w:firstLine="0"/>
        <w:rPr>
          <w:rFonts w:eastAsiaTheme="majorEastAsia" w:cstheme="majorBidi"/>
          <w:szCs w:val="26"/>
        </w:rPr>
      </w:pPr>
      <w:r w:rsidRPr="0005758E">
        <w:br w:type="page"/>
      </w:r>
      <w:bookmarkStart w:id="182" w:name="_Toc529539900"/>
      <w:bookmarkStart w:id="183" w:name="_Toc91513337"/>
      <w:bookmarkStart w:id="184" w:name="_Toc499906822"/>
      <w:bookmarkStart w:id="185" w:name="_Toc96084095"/>
      <w:r w:rsidR="00045C29">
        <w:lastRenderedPageBreak/>
        <w:t>4</w:t>
      </w:r>
      <w:r w:rsidR="00385088" w:rsidRPr="00385088">
        <w:rPr>
          <w:rFonts w:eastAsiaTheme="majorEastAsia" w:cstheme="majorBidi"/>
          <w:szCs w:val="26"/>
        </w:rPr>
        <w:t>.03</w:t>
      </w:r>
      <w:r w:rsidR="00385088" w:rsidRPr="00385088">
        <w:rPr>
          <w:rFonts w:eastAsiaTheme="majorEastAsia" w:cstheme="majorBidi"/>
          <w:szCs w:val="26"/>
        </w:rPr>
        <w:tab/>
      </w:r>
      <w:r w:rsidR="00385088" w:rsidRPr="00385088">
        <w:rPr>
          <w:rFonts w:eastAsiaTheme="majorEastAsia" w:cstheme="majorBidi"/>
          <w:szCs w:val="26"/>
        </w:rPr>
        <w:tab/>
      </w:r>
      <w:commentRangeStart w:id="186"/>
      <w:r w:rsidR="00385088" w:rsidRPr="00895C05">
        <w:rPr>
          <w:rFonts w:eastAsiaTheme="majorEastAsia" w:cstheme="majorBidi"/>
          <w:szCs w:val="26"/>
        </w:rPr>
        <w:t>CONTINUATION OF BENEFITS (MINI-COBRA</w:t>
      </w:r>
      <w:commentRangeEnd w:id="186"/>
      <w:r w:rsidR="00895C05" w:rsidRPr="00895C05">
        <w:rPr>
          <w:rStyle w:val="CommentReference"/>
          <w:rFonts w:ascii="Times New Roman" w:hAnsi="Times New Roman" w:cs="Times New Roman"/>
          <w:b w:val="0"/>
        </w:rPr>
        <w:commentReference w:id="186"/>
      </w:r>
      <w:r w:rsidR="00385088" w:rsidRPr="00895C05">
        <w:rPr>
          <w:rFonts w:eastAsiaTheme="majorEastAsia" w:cstheme="majorBidi"/>
          <w:szCs w:val="26"/>
        </w:rPr>
        <w:t>)</w:t>
      </w:r>
      <w:bookmarkEnd w:id="182"/>
      <w:bookmarkEnd w:id="183"/>
      <w:bookmarkEnd w:id="185"/>
    </w:p>
    <w:p w14:paraId="289F5330" w14:textId="77777777" w:rsidR="00385088" w:rsidRPr="00385088" w:rsidRDefault="00385088" w:rsidP="0038508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b/>
          <w:sz w:val="36"/>
          <w:szCs w:val="36"/>
        </w:rPr>
      </w:pPr>
    </w:p>
    <w:p w14:paraId="03472A57" w14:textId="77777777" w:rsidR="00385088" w:rsidRPr="00385088" w:rsidRDefault="00385088" w:rsidP="00385088">
      <w:pPr>
        <w:jc w:val="both"/>
        <w:rPr>
          <w:rFonts w:ascii="Arial" w:hAnsi="Arial" w:cs="Arial"/>
        </w:rPr>
      </w:pPr>
      <w:r w:rsidRPr="00385088">
        <w:rPr>
          <w:rFonts w:ascii="Arial" w:hAnsi="Arial" w:cs="Arial"/>
        </w:rPr>
        <w:t xml:space="preserve">The following is a summary of the New York health continuation coverage or “mini-COBRA” law. This law requires most employers to offer employees and their families continued group health insurance coverage at group rates in certain circumstances. </w:t>
      </w:r>
    </w:p>
    <w:p w14:paraId="5C2FED2C" w14:textId="77777777" w:rsidR="00385088" w:rsidRPr="00385088" w:rsidRDefault="00385088" w:rsidP="00385088">
      <w:pPr>
        <w:jc w:val="both"/>
        <w:rPr>
          <w:rFonts w:ascii="Arial" w:hAnsi="Arial" w:cs="Arial"/>
        </w:rPr>
      </w:pPr>
    </w:p>
    <w:p w14:paraId="35AA9937" w14:textId="77777777" w:rsidR="00385088" w:rsidRPr="00385088" w:rsidRDefault="00385088" w:rsidP="00385088">
      <w:pPr>
        <w:jc w:val="both"/>
        <w:rPr>
          <w:rFonts w:ascii="Arial" w:hAnsi="Arial" w:cs="Arial"/>
        </w:rPr>
      </w:pPr>
      <w:r w:rsidRPr="00385088">
        <w:rPr>
          <w:rFonts w:ascii="Arial" w:hAnsi="Arial" w:cs="Arial"/>
          <w:noProof/>
        </w:rPr>
        <mc:AlternateContent>
          <mc:Choice Requires="wps">
            <w:drawing>
              <wp:anchor distT="4294967294" distB="4294967294" distL="114300" distR="114300" simplePos="0" relativeHeight="251658298" behindDoc="0" locked="0" layoutInCell="1" allowOverlap="1" wp14:anchorId="6AC33B40" wp14:editId="5EC4EA6D">
                <wp:simplePos x="0" y="0"/>
                <wp:positionH relativeFrom="column">
                  <wp:posOffset>0</wp:posOffset>
                </wp:positionH>
                <wp:positionV relativeFrom="paragraph">
                  <wp:posOffset>26669</wp:posOffset>
                </wp:positionV>
                <wp:extent cx="5943600" cy="0"/>
                <wp:effectExtent l="0" t="0" r="0" b="0"/>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25C22" id="Straight Connector 5" o:spid="_x0000_s1026" style="position:absolute;z-index:25165829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6CC4907F" w14:textId="77777777" w:rsidR="00385088" w:rsidRPr="00385088" w:rsidRDefault="00385088" w:rsidP="00385088">
      <w:pPr>
        <w:jc w:val="both"/>
        <w:rPr>
          <w:rFonts w:ascii="Arial" w:hAnsi="Arial" w:cs="Arial"/>
          <w:b/>
        </w:rPr>
      </w:pPr>
      <w:r w:rsidRPr="00385088">
        <w:rPr>
          <w:rFonts w:ascii="Arial" w:hAnsi="Arial" w:cs="Arial"/>
          <w:b/>
        </w:rPr>
        <w:t>CONTINUATION OF BENEFITS (MINI-COBRA)</w:t>
      </w:r>
    </w:p>
    <w:p w14:paraId="4BE836D8" w14:textId="77777777" w:rsidR="00385088" w:rsidRPr="00385088" w:rsidRDefault="00385088" w:rsidP="00385088">
      <w:pPr>
        <w:ind w:left="720"/>
        <w:jc w:val="both"/>
        <w:rPr>
          <w:rFonts w:ascii="Arial" w:hAnsi="Arial" w:cs="Arial"/>
        </w:rPr>
      </w:pPr>
      <w:r w:rsidRPr="00385088">
        <w:rPr>
          <w:rFonts w:ascii="Arial" w:hAnsi="Arial" w:cs="Arial"/>
        </w:rPr>
        <w:t>New York’s mini-COBRA law requires temporary continuation of medical coverage by the applicable insurance carrier if COBRA does not apply where either (i) the employer has less than 20 employees or (ii) federal COBRA continuation coverage was exhausted or otherwise is not available.</w:t>
      </w:r>
    </w:p>
    <w:p w14:paraId="268CED16" w14:textId="77777777" w:rsidR="00385088" w:rsidRPr="00385088" w:rsidRDefault="00385088" w:rsidP="00385088">
      <w:pPr>
        <w:jc w:val="both"/>
        <w:rPr>
          <w:rFonts w:ascii="Arial" w:hAnsi="Arial" w:cs="Arial"/>
        </w:rPr>
      </w:pPr>
    </w:p>
    <w:p w14:paraId="07703F0F" w14:textId="73A06A1A" w:rsidR="00385088" w:rsidRPr="00385088" w:rsidRDefault="00385088" w:rsidP="00385088">
      <w:pPr>
        <w:ind w:firstLine="720"/>
        <w:jc w:val="both"/>
        <w:rPr>
          <w:rFonts w:ascii="Arial" w:hAnsi="Arial" w:cs="Arial"/>
        </w:rPr>
      </w:pPr>
      <w:r w:rsidRPr="00385088">
        <w:rPr>
          <w:rFonts w:ascii="Arial" w:hAnsi="Arial" w:cs="Arial"/>
        </w:rPr>
        <w:t xml:space="preserve">Employees should contact </w:t>
      </w:r>
      <w:r w:rsidR="00A87B96">
        <w:rPr>
          <w:rFonts w:ascii="Arial" w:hAnsi="Arial" w:cs="Arial"/>
        </w:rPr>
        <w:t>the Director</w:t>
      </w:r>
      <w:r w:rsidRPr="00385088">
        <w:rPr>
          <w:rFonts w:ascii="Arial" w:hAnsi="Arial" w:cs="Arial"/>
        </w:rPr>
        <w:t xml:space="preserve"> for additional information.</w:t>
      </w:r>
    </w:p>
    <w:p w14:paraId="782FE2A9" w14:textId="77777777" w:rsidR="00385088" w:rsidRPr="00385088" w:rsidRDefault="00385088" w:rsidP="00385088">
      <w:pPr>
        <w:ind w:firstLine="720"/>
        <w:jc w:val="both"/>
        <w:rPr>
          <w:rFonts w:ascii="Arial" w:hAnsi="Arial" w:cs="Arial"/>
        </w:rPr>
      </w:pPr>
    </w:p>
    <w:p w14:paraId="601760C8" w14:textId="77777777" w:rsidR="00385088" w:rsidRPr="00385088" w:rsidRDefault="00385088" w:rsidP="00385088">
      <w:pPr>
        <w:ind w:firstLine="720"/>
        <w:jc w:val="both"/>
        <w:rPr>
          <w:rFonts w:ascii="Arial" w:hAnsi="Arial" w:cs="Arial"/>
        </w:rPr>
      </w:pPr>
    </w:p>
    <w:p w14:paraId="279BD548" w14:textId="47D6E08C" w:rsidR="00B57D73" w:rsidRPr="00681FD5" w:rsidRDefault="00C45CE2" w:rsidP="00B57D73">
      <w:pPr>
        <w:pStyle w:val="Heading2"/>
        <w:jc w:val="both"/>
        <w:rPr>
          <w:b w:val="0"/>
          <w:color w:val="FF0000"/>
          <w:szCs w:val="36"/>
        </w:rPr>
      </w:pPr>
      <w:r>
        <w:rPr>
          <w:b w:val="0"/>
          <w:szCs w:val="36"/>
        </w:rPr>
        <w:br w:type="page"/>
      </w:r>
      <w:bookmarkStart w:id="187" w:name="_Toc91599574"/>
      <w:bookmarkStart w:id="188" w:name="_Toc96084096"/>
      <w:r w:rsidR="00B57D73" w:rsidRPr="00670BFE">
        <w:rPr>
          <w:szCs w:val="36"/>
        </w:rPr>
        <w:lastRenderedPageBreak/>
        <w:t>4.</w:t>
      </w:r>
      <w:r w:rsidR="00045C29">
        <w:rPr>
          <w:szCs w:val="36"/>
        </w:rPr>
        <w:t>04</w:t>
      </w:r>
      <w:r w:rsidR="00B57D73" w:rsidRPr="00670BFE">
        <w:rPr>
          <w:szCs w:val="36"/>
        </w:rPr>
        <w:tab/>
      </w:r>
      <w:bookmarkStart w:id="189" w:name="Short_Term_Disability_Insurance"/>
      <w:r w:rsidR="00B57D73" w:rsidRPr="00670BFE">
        <w:rPr>
          <w:szCs w:val="36"/>
        </w:rPr>
        <w:tab/>
      </w:r>
      <w:commentRangeStart w:id="190"/>
      <w:r w:rsidR="00B57D73" w:rsidRPr="00E80273">
        <w:rPr>
          <w:szCs w:val="36"/>
        </w:rPr>
        <w:t>SHORT-TERM DISABILITY INSURANCE</w:t>
      </w:r>
      <w:bookmarkEnd w:id="187"/>
      <w:bookmarkEnd w:id="189"/>
      <w:commentRangeEnd w:id="190"/>
      <w:r w:rsidR="00BE712B">
        <w:rPr>
          <w:rStyle w:val="CommentReference"/>
          <w:rFonts w:ascii="Times New Roman" w:hAnsi="Times New Roman" w:cs="Times New Roman"/>
          <w:b w:val="0"/>
        </w:rPr>
        <w:commentReference w:id="190"/>
      </w:r>
      <w:bookmarkEnd w:id="188"/>
    </w:p>
    <w:p w14:paraId="20520632" w14:textId="77777777" w:rsidR="00B57D73" w:rsidRDefault="00B57D73" w:rsidP="00B57D73">
      <w:pPr>
        <w:rPr>
          <w:rFonts w:ascii="Arial" w:hAnsi="Arial" w:cs="Arial"/>
          <w:sz w:val="36"/>
          <w:szCs w:val="36"/>
        </w:rPr>
      </w:pPr>
    </w:p>
    <w:p w14:paraId="05C47A3E" w14:textId="3D2A9818" w:rsidR="00B57D73" w:rsidRPr="00BF311C" w:rsidRDefault="00B57D73" w:rsidP="00B57D73">
      <w:pPr>
        <w:jc w:val="both"/>
        <w:rPr>
          <w:rFonts w:ascii="Arial" w:hAnsi="Arial" w:cs="Arial"/>
        </w:rPr>
      </w:pPr>
      <w:r w:rsidRPr="0005758E">
        <w:rPr>
          <w:rFonts w:ascii="Arial" w:hAnsi="Arial" w:cs="Arial"/>
        </w:rPr>
        <w:t xml:space="preserve">A loss of income </w:t>
      </w:r>
      <w:r w:rsidRPr="00BF311C">
        <w:rPr>
          <w:rFonts w:ascii="Arial" w:hAnsi="Arial" w:cs="Arial"/>
        </w:rPr>
        <w:t xml:space="preserve">due to disability can be destructive to an individual’s or family's security. For this reason, our </w:t>
      </w:r>
      <w:r w:rsidR="00BE712B">
        <w:rPr>
          <w:rFonts w:ascii="Arial" w:hAnsi="Arial" w:cs="Arial"/>
        </w:rPr>
        <w:t>Library</w:t>
      </w:r>
      <w:r w:rsidRPr="00BF311C">
        <w:rPr>
          <w:rFonts w:ascii="Arial" w:hAnsi="Arial" w:cs="Arial"/>
        </w:rPr>
        <w:t xml:space="preserve"> provides eligible employees with short-term disability insurance. This insurance program assists employees in replacing lost income in the event that an employee is disabled due to an off-the-job injury, illness or pregnancy</w:t>
      </w:r>
      <w:bookmarkStart w:id="191" w:name="_Toc499906838"/>
      <w:r w:rsidRPr="00BF311C">
        <w:rPr>
          <w:rFonts w:ascii="Arial" w:hAnsi="Arial" w:cs="Arial"/>
        </w:rPr>
        <w:t>.</w:t>
      </w:r>
    </w:p>
    <w:p w14:paraId="5D925A56" w14:textId="77777777" w:rsidR="00B57D73" w:rsidRPr="00BF311C" w:rsidRDefault="00B57D73" w:rsidP="00B57D73">
      <w:pPr>
        <w:jc w:val="both"/>
        <w:rPr>
          <w:rFonts w:ascii="Arial" w:hAnsi="Arial" w:cs="Arial"/>
        </w:rPr>
      </w:pPr>
    </w:p>
    <w:p w14:paraId="52A08FD3" w14:textId="77777777" w:rsidR="00B57D73" w:rsidRPr="00BF311C" w:rsidRDefault="00B57D73" w:rsidP="00B57D73">
      <w:pPr>
        <w:jc w:val="both"/>
        <w:rPr>
          <w:rFonts w:ascii="Arial" w:hAnsi="Arial" w:cs="Arial"/>
        </w:rPr>
      </w:pPr>
      <w:r w:rsidRPr="00BF311C">
        <w:rPr>
          <w:rFonts w:ascii="Arial" w:hAnsi="Arial" w:cs="Arial"/>
          <w:noProof/>
        </w:rPr>
        <mc:AlternateContent>
          <mc:Choice Requires="wps">
            <w:drawing>
              <wp:anchor distT="4294967294" distB="4294967294" distL="114300" distR="114300" simplePos="0" relativeHeight="251658299" behindDoc="0" locked="0" layoutInCell="1" allowOverlap="1" wp14:anchorId="0FCC09CB" wp14:editId="21A05D1B">
                <wp:simplePos x="0" y="0"/>
                <wp:positionH relativeFrom="column">
                  <wp:posOffset>0</wp:posOffset>
                </wp:positionH>
                <wp:positionV relativeFrom="paragraph">
                  <wp:posOffset>26669</wp:posOffset>
                </wp:positionV>
                <wp:extent cx="5943600" cy="0"/>
                <wp:effectExtent l="0" t="0" r="0" b="0"/>
                <wp:wrapNone/>
                <wp:docPr id="13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5E6CC" id="Straight Connector 5" o:spid="_x0000_s1026" style="position:absolute;z-index:251658299;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74BA71C8" w14:textId="77777777" w:rsidR="00B57D73" w:rsidRPr="00BF311C" w:rsidRDefault="00B57D73" w:rsidP="00B57D73">
      <w:pPr>
        <w:jc w:val="both"/>
        <w:rPr>
          <w:rFonts w:ascii="Arial" w:hAnsi="Arial" w:cs="Arial"/>
        </w:rPr>
      </w:pPr>
      <w:r w:rsidRPr="00BF311C">
        <w:rPr>
          <w:rFonts w:ascii="Arial" w:hAnsi="Arial" w:cs="Arial"/>
          <w:b/>
        </w:rPr>
        <w:t>ELIGIBILITY</w:t>
      </w:r>
      <w:bookmarkEnd w:id="191"/>
    </w:p>
    <w:p w14:paraId="2FAC0795" w14:textId="77777777" w:rsidR="00B57D73" w:rsidRPr="00BF311C" w:rsidRDefault="00B57D73" w:rsidP="00B57D73">
      <w:pPr>
        <w:ind w:left="720"/>
        <w:jc w:val="both"/>
        <w:rPr>
          <w:rFonts w:ascii="Arial" w:hAnsi="Arial" w:cs="Arial"/>
        </w:rPr>
      </w:pPr>
      <w:r w:rsidRPr="00BF311C">
        <w:rPr>
          <w:rFonts w:ascii="Arial" w:hAnsi="Arial" w:cs="Arial"/>
        </w:rPr>
        <w:t>All employees who cannot work due to a non-job-related disability are covered under this short-term disability insurance program if they meet the eligibility requirements of the New York State Disability Benefits Law.</w:t>
      </w:r>
    </w:p>
    <w:p w14:paraId="75ABB7C4" w14:textId="77777777" w:rsidR="00B57D73" w:rsidRPr="00BF311C" w:rsidRDefault="00B57D73" w:rsidP="00B57D73">
      <w:pPr>
        <w:jc w:val="both"/>
        <w:rPr>
          <w:rFonts w:ascii="Arial" w:hAnsi="Arial" w:cs="Arial"/>
        </w:rPr>
      </w:pPr>
    </w:p>
    <w:p w14:paraId="57B5D5D5" w14:textId="77777777" w:rsidR="00B57D73" w:rsidRPr="00BF311C" w:rsidRDefault="00B57D73" w:rsidP="00B57D73">
      <w:pPr>
        <w:jc w:val="both"/>
        <w:rPr>
          <w:rFonts w:ascii="Arial" w:hAnsi="Arial" w:cs="Arial"/>
        </w:rPr>
      </w:pPr>
      <w:bookmarkStart w:id="192" w:name="_Toc499906839"/>
      <w:r w:rsidRPr="00BF311C">
        <w:rPr>
          <w:rFonts w:ascii="Arial" w:hAnsi="Arial" w:cs="Arial"/>
          <w:b/>
        </w:rPr>
        <w:t>BENEFITS</w:t>
      </w:r>
      <w:bookmarkEnd w:id="192"/>
    </w:p>
    <w:p w14:paraId="75D9417D" w14:textId="77777777" w:rsidR="00B57D73" w:rsidRPr="00BF311C" w:rsidRDefault="00B57D73" w:rsidP="00B57D73">
      <w:pPr>
        <w:ind w:left="720"/>
        <w:jc w:val="both"/>
        <w:rPr>
          <w:rFonts w:ascii="Arial" w:hAnsi="Arial" w:cs="Arial"/>
        </w:rPr>
      </w:pPr>
      <w:r w:rsidRPr="00BF311C">
        <w:rPr>
          <w:rFonts w:ascii="Arial" w:hAnsi="Arial" w:cs="Arial"/>
        </w:rPr>
        <w:t>The benefits begin on the eighth calendar day of the disability and may continue for up to 26 weeks. Disability benefits are 50 percent of the employee’s average weekly wage (based on the last eight weeks of employment) up to a maximum weekly benefit of $170.00.</w:t>
      </w:r>
    </w:p>
    <w:p w14:paraId="2AB254F1" w14:textId="77777777" w:rsidR="00B57D73" w:rsidRPr="00BF311C" w:rsidRDefault="00B57D73" w:rsidP="00B57D73">
      <w:pPr>
        <w:ind w:left="720"/>
        <w:jc w:val="both"/>
        <w:rPr>
          <w:rFonts w:ascii="Arial" w:hAnsi="Arial" w:cs="Arial"/>
        </w:rPr>
      </w:pPr>
    </w:p>
    <w:p w14:paraId="16717732" w14:textId="77777777" w:rsidR="00B57D73" w:rsidRPr="00BF311C" w:rsidRDefault="00B57D73" w:rsidP="00B57D73">
      <w:pPr>
        <w:ind w:left="720"/>
        <w:jc w:val="both"/>
        <w:rPr>
          <w:rFonts w:ascii="Arial" w:hAnsi="Arial" w:cs="Arial"/>
        </w:rPr>
      </w:pPr>
      <w:r w:rsidRPr="00BF311C">
        <w:rPr>
          <w:rFonts w:ascii="Arial" w:hAnsi="Arial" w:cs="Arial"/>
        </w:rPr>
        <w:t xml:space="preserve">Employees </w:t>
      </w:r>
      <w:r>
        <w:rPr>
          <w:rFonts w:ascii="Arial" w:hAnsi="Arial" w:cs="Arial"/>
        </w:rPr>
        <w:t xml:space="preserve">are eligible to </w:t>
      </w:r>
      <w:r w:rsidRPr="00BF311C">
        <w:rPr>
          <w:rFonts w:ascii="Arial" w:hAnsi="Arial" w:cs="Arial"/>
        </w:rPr>
        <w:t xml:space="preserve">receive a combined total of 26 weeks of disability and New York Paid Family Leave </w:t>
      </w:r>
      <w:r>
        <w:rPr>
          <w:rFonts w:ascii="Arial" w:hAnsi="Arial" w:cs="Arial"/>
        </w:rPr>
        <w:t>b</w:t>
      </w:r>
      <w:r w:rsidRPr="00BF311C">
        <w:rPr>
          <w:rFonts w:ascii="Arial" w:hAnsi="Arial" w:cs="Arial"/>
        </w:rPr>
        <w:t>enefits</w:t>
      </w:r>
      <w:r>
        <w:rPr>
          <w:rFonts w:ascii="Arial" w:hAnsi="Arial" w:cs="Arial"/>
        </w:rPr>
        <w:t xml:space="preserve"> within a 52-week period</w:t>
      </w:r>
      <w:r w:rsidRPr="00BF311C">
        <w:rPr>
          <w:rFonts w:ascii="Arial" w:hAnsi="Arial" w:cs="Arial"/>
        </w:rPr>
        <w:t>.</w:t>
      </w:r>
    </w:p>
    <w:p w14:paraId="19F6843F" w14:textId="77777777" w:rsidR="00B57D73" w:rsidRPr="00BF311C" w:rsidRDefault="00B57D73" w:rsidP="00B57D73">
      <w:pPr>
        <w:jc w:val="both"/>
        <w:rPr>
          <w:rFonts w:ascii="Arial" w:hAnsi="Arial" w:cs="Arial"/>
        </w:rPr>
      </w:pPr>
    </w:p>
    <w:p w14:paraId="213C1884" w14:textId="77777777" w:rsidR="00B57D73" w:rsidRPr="00BF311C" w:rsidRDefault="00B57D73" w:rsidP="00B57D73">
      <w:pPr>
        <w:jc w:val="both"/>
        <w:rPr>
          <w:rFonts w:ascii="Arial" w:hAnsi="Arial" w:cs="Arial"/>
        </w:rPr>
      </w:pPr>
      <w:bookmarkStart w:id="193" w:name="_Toc499906840"/>
      <w:r w:rsidRPr="000E3B16">
        <w:rPr>
          <w:rFonts w:ascii="Arial" w:hAnsi="Arial" w:cs="Arial"/>
          <w:b/>
          <w:color w:val="FF0000"/>
        </w:rPr>
        <w:t>[OPTIONAL</w:t>
      </w:r>
      <w:r>
        <w:rPr>
          <w:rFonts w:ascii="Arial" w:hAnsi="Arial" w:cs="Arial"/>
          <w:b/>
        </w:rPr>
        <w:t xml:space="preserve">: COMPANY PAID </w:t>
      </w:r>
      <w:r w:rsidRPr="00BF311C">
        <w:rPr>
          <w:rFonts w:ascii="Arial" w:hAnsi="Arial" w:cs="Arial"/>
          <w:b/>
        </w:rPr>
        <w:t xml:space="preserve">SUPPLEMENTAL SHORT-TERM DISABILITY INSURANCE </w:t>
      </w:r>
      <w:bookmarkEnd w:id="193"/>
    </w:p>
    <w:p w14:paraId="19853933" w14:textId="0194FA2F" w:rsidR="00B57D73" w:rsidRPr="00BF311C" w:rsidRDefault="00BE712B" w:rsidP="00B57D73">
      <w:pPr>
        <w:pStyle w:val="BodyTextIndent"/>
        <w:rPr>
          <w:rFonts w:cs="Arial"/>
        </w:rPr>
      </w:pPr>
      <w:r>
        <w:rPr>
          <w:rFonts w:cs="Arial"/>
          <w:b/>
        </w:rPr>
        <w:t>Library</w:t>
      </w:r>
      <w:r w:rsidR="00B57D73" w:rsidRPr="00F94832">
        <w:rPr>
          <w:rFonts w:cs="Arial"/>
          <w:b/>
        </w:rPr>
        <w:t xml:space="preserve"> Name</w:t>
      </w:r>
      <w:r w:rsidR="00B57D73" w:rsidRPr="00BF311C">
        <w:rPr>
          <w:rFonts w:cs="Arial"/>
        </w:rPr>
        <w:t xml:space="preserve"> also provides supplemental short-term disability insurance at no additional cost to the employee. The weekly state insurance benefit is integrated with this additional supplemental benefit. This supplemental benefit continues for </w:t>
      </w:r>
      <w:r w:rsidR="00B57D73" w:rsidRPr="00BF311C">
        <w:rPr>
          <w:rFonts w:cs="Arial"/>
          <w:b/>
        </w:rPr>
        <w:t xml:space="preserve">up to </w:t>
      </w:r>
      <w:r w:rsidR="00B57D73">
        <w:rPr>
          <w:rFonts w:cs="Arial"/>
          <w:b/>
        </w:rPr>
        <w:t>X</w:t>
      </w:r>
      <w:r w:rsidR="00B57D73" w:rsidRPr="00BF311C">
        <w:rPr>
          <w:rFonts w:cs="Arial"/>
          <w:b/>
        </w:rPr>
        <w:t xml:space="preserve"> days.</w:t>
      </w:r>
      <w:r w:rsidR="00B57D73" w:rsidRPr="00BF311C">
        <w:rPr>
          <w:rFonts w:cs="Arial"/>
        </w:rPr>
        <w:t xml:space="preserve"> Combined short-term disability benefits are </w:t>
      </w:r>
      <w:r w:rsidR="00B57D73">
        <w:rPr>
          <w:rFonts w:cs="Arial"/>
          <w:b/>
        </w:rPr>
        <w:t>X</w:t>
      </w:r>
      <w:r w:rsidR="00B57D73" w:rsidRPr="00BF311C">
        <w:rPr>
          <w:rFonts w:cs="Arial"/>
          <w:b/>
        </w:rPr>
        <w:t xml:space="preserve"> percent</w:t>
      </w:r>
      <w:r w:rsidR="00B57D73" w:rsidRPr="00BF311C">
        <w:rPr>
          <w:rFonts w:cs="Arial"/>
        </w:rPr>
        <w:t xml:space="preserve"> of an employee’s average weekly wage, </w:t>
      </w:r>
      <w:r w:rsidR="00B57D73" w:rsidRPr="00DC71B2">
        <w:rPr>
          <w:rFonts w:cs="Arial"/>
        </w:rPr>
        <w:t>up to a maximum weekly benefit of</w:t>
      </w:r>
      <w:r w:rsidR="00B57D73" w:rsidRPr="00BF311C">
        <w:rPr>
          <w:rFonts w:cs="Arial"/>
          <w:b/>
        </w:rPr>
        <w:t xml:space="preserve"> $xx.</w:t>
      </w:r>
      <w:r w:rsidR="00B57D73" w:rsidRPr="000E3B16">
        <w:rPr>
          <w:rFonts w:cs="Arial"/>
          <w:b/>
          <w:color w:val="FF0000"/>
        </w:rPr>
        <w:t>]</w:t>
      </w:r>
    </w:p>
    <w:p w14:paraId="26F02AAD" w14:textId="77777777" w:rsidR="00B57D73" w:rsidRPr="00BF311C" w:rsidRDefault="00B57D73" w:rsidP="00B57D73">
      <w:pPr>
        <w:pStyle w:val="BodyTextIndent"/>
        <w:ind w:left="0"/>
        <w:rPr>
          <w:rFonts w:cs="Arial"/>
        </w:rPr>
      </w:pPr>
    </w:p>
    <w:p w14:paraId="66A1FDD2" w14:textId="77777777" w:rsidR="00B57D73" w:rsidRPr="00BF311C" w:rsidRDefault="00B57D73" w:rsidP="00B57D73">
      <w:pPr>
        <w:jc w:val="both"/>
        <w:rPr>
          <w:rFonts w:ascii="Arial" w:hAnsi="Arial" w:cs="Arial"/>
        </w:rPr>
      </w:pPr>
      <w:bookmarkStart w:id="194" w:name="_Toc499906841"/>
      <w:r w:rsidRPr="000E3B16">
        <w:rPr>
          <w:rFonts w:ascii="Arial" w:hAnsi="Arial" w:cs="Arial"/>
          <w:b/>
          <w:color w:val="FF0000"/>
        </w:rPr>
        <w:t xml:space="preserve">[OPTIONAL: </w:t>
      </w:r>
      <w:r>
        <w:rPr>
          <w:rFonts w:ascii="Arial" w:hAnsi="Arial" w:cs="Arial"/>
          <w:b/>
        </w:rPr>
        <w:t>EMPLOYEE PAID</w:t>
      </w:r>
      <w:r w:rsidRPr="00BF311C">
        <w:rPr>
          <w:rFonts w:ascii="Arial" w:hAnsi="Arial" w:cs="Arial"/>
          <w:b/>
        </w:rPr>
        <w:t xml:space="preserve"> </w:t>
      </w:r>
      <w:r>
        <w:rPr>
          <w:rFonts w:ascii="Arial" w:hAnsi="Arial" w:cs="Arial"/>
          <w:b/>
        </w:rPr>
        <w:t>SUPPLEMENTAL</w:t>
      </w:r>
      <w:r w:rsidRPr="00BF311C">
        <w:rPr>
          <w:rFonts w:ascii="Arial" w:hAnsi="Arial" w:cs="Arial"/>
          <w:b/>
        </w:rPr>
        <w:t xml:space="preserve"> SHORT-TERM DISABILITY INSURANCE </w:t>
      </w:r>
      <w:bookmarkEnd w:id="194"/>
    </w:p>
    <w:p w14:paraId="6F934C5C" w14:textId="77777777" w:rsidR="00B57D73" w:rsidRPr="00BF311C" w:rsidRDefault="00B57D73" w:rsidP="00B57D73">
      <w:pPr>
        <w:pStyle w:val="BodyTextIndent"/>
        <w:rPr>
          <w:rFonts w:cs="Arial"/>
        </w:rPr>
      </w:pPr>
      <w:r w:rsidRPr="00BF311C">
        <w:rPr>
          <w:rFonts w:cs="Arial"/>
        </w:rPr>
        <w:t xml:space="preserve">Employees have the option to purchase supplemental short-term disability insurance coverage at their own expense. The weekly state insurance benefit is integrated with this additional supplemental benefit. These optional benefits continue for up to </w:t>
      </w:r>
      <w:r>
        <w:rPr>
          <w:rFonts w:cs="Arial"/>
          <w:b/>
        </w:rPr>
        <w:t>X</w:t>
      </w:r>
      <w:r w:rsidRPr="00BF311C">
        <w:rPr>
          <w:rFonts w:cs="Arial"/>
          <w:b/>
        </w:rPr>
        <w:t xml:space="preserve"> days.</w:t>
      </w:r>
      <w:r w:rsidRPr="00BF311C">
        <w:rPr>
          <w:rFonts w:cs="Arial"/>
        </w:rPr>
        <w:t xml:space="preserve"> Combined short-term disability benefits are </w:t>
      </w:r>
      <w:r>
        <w:rPr>
          <w:rFonts w:cs="Arial"/>
          <w:b/>
        </w:rPr>
        <w:t>X</w:t>
      </w:r>
      <w:r w:rsidRPr="00BF311C">
        <w:rPr>
          <w:rFonts w:cs="Arial"/>
          <w:b/>
        </w:rPr>
        <w:t xml:space="preserve"> percent</w:t>
      </w:r>
      <w:r w:rsidRPr="00BF311C">
        <w:rPr>
          <w:rFonts w:cs="Arial"/>
        </w:rPr>
        <w:t xml:space="preserve"> of an employee’s average weekly wage, </w:t>
      </w:r>
      <w:r w:rsidRPr="00DC71B2">
        <w:rPr>
          <w:rFonts w:cs="Arial"/>
        </w:rPr>
        <w:t>up to a maximum weekly benefit of</w:t>
      </w:r>
      <w:r w:rsidRPr="00BF311C">
        <w:rPr>
          <w:rFonts w:cs="Arial"/>
          <w:b/>
        </w:rPr>
        <w:t xml:space="preserve"> $</w:t>
      </w:r>
      <w:r>
        <w:rPr>
          <w:rFonts w:cs="Arial"/>
          <w:b/>
        </w:rPr>
        <w:t>XX</w:t>
      </w:r>
      <w:r w:rsidRPr="00BF311C">
        <w:rPr>
          <w:rFonts w:cs="Arial"/>
          <w:b/>
        </w:rPr>
        <w:t>.</w:t>
      </w:r>
      <w:r w:rsidRPr="000E3B16">
        <w:rPr>
          <w:rFonts w:cs="Arial"/>
          <w:b/>
          <w:color w:val="FF0000"/>
        </w:rPr>
        <w:t>]</w:t>
      </w:r>
    </w:p>
    <w:p w14:paraId="00E554EB" w14:textId="77777777" w:rsidR="00B57D73" w:rsidRPr="00BF311C" w:rsidRDefault="00B57D73" w:rsidP="00B57D73">
      <w:pPr>
        <w:jc w:val="both"/>
        <w:rPr>
          <w:rFonts w:ascii="Arial" w:hAnsi="Arial" w:cs="Arial"/>
        </w:rPr>
      </w:pPr>
    </w:p>
    <w:p w14:paraId="78F779A2" w14:textId="77777777" w:rsidR="00B57D73" w:rsidRPr="00BF311C" w:rsidRDefault="00B57D73" w:rsidP="00B57D73">
      <w:pPr>
        <w:ind w:left="1440" w:hanging="1440"/>
        <w:rPr>
          <w:rFonts w:ascii="Arial" w:hAnsi="Arial" w:cs="Arial"/>
        </w:rPr>
      </w:pPr>
      <w:r w:rsidRPr="00BF311C">
        <w:rPr>
          <w:rFonts w:ascii="Arial" w:hAnsi="Arial" w:cs="Arial"/>
          <w:b/>
        </w:rPr>
        <w:t>COST</w:t>
      </w:r>
    </w:p>
    <w:p w14:paraId="490239E2" w14:textId="619ED4D3" w:rsidR="00B57D73" w:rsidRDefault="00B57D73" w:rsidP="00B57D73">
      <w:pPr>
        <w:ind w:left="720"/>
        <w:jc w:val="both"/>
        <w:rPr>
          <w:rFonts w:ascii="Arial" w:hAnsi="Arial" w:cs="Arial"/>
        </w:rPr>
      </w:pPr>
      <w:r w:rsidRPr="00BD7805">
        <w:rPr>
          <w:rFonts w:ascii="Arial" w:hAnsi="Arial" w:cs="Arial"/>
          <w:b/>
        </w:rPr>
        <w:t>[</w:t>
      </w:r>
      <w:r w:rsidRPr="00BF311C">
        <w:rPr>
          <w:rFonts w:ascii="Arial" w:hAnsi="Arial" w:cs="Arial"/>
        </w:rPr>
        <w:t xml:space="preserve">The cost of state-mandated short-term disability insurance is shared between the employee and the </w:t>
      </w:r>
      <w:r w:rsidR="00BE712B">
        <w:rPr>
          <w:rFonts w:ascii="Arial" w:hAnsi="Arial" w:cs="Arial"/>
        </w:rPr>
        <w:t>Library</w:t>
      </w:r>
      <w:r w:rsidRPr="00BF311C">
        <w:rPr>
          <w:rFonts w:ascii="Arial" w:hAnsi="Arial" w:cs="Arial"/>
        </w:rPr>
        <w:t>. The cost to the employee is no greater than $.60 each week and is deducted from the employee’s paycheck.</w:t>
      </w:r>
      <w:r w:rsidRPr="00BD7805">
        <w:rPr>
          <w:rFonts w:ascii="Arial" w:hAnsi="Arial" w:cs="Arial"/>
          <w:b/>
        </w:rPr>
        <w:t>]</w:t>
      </w:r>
      <w:r w:rsidRPr="00BF311C">
        <w:rPr>
          <w:rFonts w:ascii="Arial" w:hAnsi="Arial" w:cs="Arial"/>
        </w:rPr>
        <w:t xml:space="preserve"> </w:t>
      </w:r>
    </w:p>
    <w:p w14:paraId="7573660B" w14:textId="77777777" w:rsidR="00B57D73" w:rsidRDefault="00B57D73" w:rsidP="00B57D73">
      <w:pPr>
        <w:ind w:left="720"/>
        <w:jc w:val="both"/>
        <w:rPr>
          <w:rFonts w:ascii="Arial" w:hAnsi="Arial" w:cs="Arial"/>
          <w:b/>
        </w:rPr>
      </w:pPr>
    </w:p>
    <w:p w14:paraId="671EB71E" w14:textId="77777777" w:rsidR="00B57D73" w:rsidRPr="000E3B16" w:rsidRDefault="00B57D73" w:rsidP="00B57D73">
      <w:pPr>
        <w:ind w:left="720"/>
        <w:jc w:val="center"/>
        <w:rPr>
          <w:rFonts w:ascii="Arial" w:hAnsi="Arial" w:cs="Arial"/>
          <w:color w:val="FF0000"/>
        </w:rPr>
      </w:pPr>
      <w:r w:rsidRPr="000E3B16">
        <w:rPr>
          <w:rFonts w:ascii="Arial" w:hAnsi="Arial" w:cs="Arial"/>
          <w:b/>
          <w:color w:val="FF0000"/>
        </w:rPr>
        <w:t>OR</w:t>
      </w:r>
    </w:p>
    <w:p w14:paraId="2063F54F" w14:textId="50F3EED2" w:rsidR="00B57D73" w:rsidRDefault="00B57D73" w:rsidP="00B57D73">
      <w:pPr>
        <w:ind w:left="720"/>
        <w:jc w:val="both"/>
        <w:rPr>
          <w:rFonts w:ascii="Arial" w:hAnsi="Arial" w:cs="Arial"/>
          <w:b/>
        </w:rPr>
      </w:pPr>
      <w:r w:rsidRPr="00BD7805">
        <w:rPr>
          <w:rFonts w:ascii="Arial" w:hAnsi="Arial" w:cs="Arial"/>
          <w:b/>
        </w:rPr>
        <w:t>[</w:t>
      </w:r>
      <w:r w:rsidRPr="00BF311C">
        <w:rPr>
          <w:rFonts w:ascii="Arial" w:hAnsi="Arial" w:cs="Arial"/>
        </w:rPr>
        <w:t xml:space="preserve">The cost of the state-mandated short-term disability insurance is paid for by the </w:t>
      </w:r>
      <w:r w:rsidR="00813017">
        <w:rPr>
          <w:rFonts w:ascii="Arial" w:hAnsi="Arial" w:cs="Arial"/>
        </w:rPr>
        <w:t>Library</w:t>
      </w:r>
      <w:r w:rsidRPr="00BF311C">
        <w:rPr>
          <w:rFonts w:ascii="Arial" w:hAnsi="Arial" w:cs="Arial"/>
        </w:rPr>
        <w:t>.</w:t>
      </w:r>
      <w:r w:rsidRPr="00BD7805">
        <w:rPr>
          <w:rFonts w:ascii="Arial" w:hAnsi="Arial" w:cs="Arial"/>
          <w:b/>
        </w:rPr>
        <w:t>]</w:t>
      </w:r>
    </w:p>
    <w:p w14:paraId="35C69165" w14:textId="77777777" w:rsidR="00B57D73" w:rsidRPr="00BF311C" w:rsidRDefault="00B57D73" w:rsidP="00B57D73">
      <w:pPr>
        <w:ind w:left="720"/>
        <w:jc w:val="both"/>
        <w:rPr>
          <w:rFonts w:ascii="Arial" w:hAnsi="Arial" w:cs="Arial"/>
        </w:rPr>
      </w:pPr>
    </w:p>
    <w:p w14:paraId="1DC4A44A" w14:textId="77777777" w:rsidR="00B57D73" w:rsidRPr="007D4AF3" w:rsidRDefault="00B57D73" w:rsidP="00B57D73">
      <w:pPr>
        <w:ind w:left="720"/>
        <w:jc w:val="both"/>
        <w:rPr>
          <w:rFonts w:ascii="Arial" w:hAnsi="Arial" w:cs="Arial"/>
          <w:b/>
          <w:color w:val="FF0000"/>
        </w:rPr>
      </w:pPr>
      <w:r w:rsidRPr="007D4AF3">
        <w:rPr>
          <w:rFonts w:ascii="Arial" w:hAnsi="Arial" w:cs="Arial"/>
          <w:b/>
          <w:color w:val="FF0000"/>
        </w:rPr>
        <w:t>[Include one of the following options if employers offer supplemental insurance]</w:t>
      </w:r>
    </w:p>
    <w:p w14:paraId="1BDF6122" w14:textId="77777777" w:rsidR="00B57D73" w:rsidRDefault="00B57D73" w:rsidP="00B57D73">
      <w:pPr>
        <w:ind w:left="720"/>
        <w:jc w:val="both"/>
        <w:rPr>
          <w:rFonts w:ascii="Arial" w:hAnsi="Arial" w:cs="Arial"/>
          <w:b/>
        </w:rPr>
      </w:pPr>
      <w:r w:rsidRPr="00BD7805">
        <w:rPr>
          <w:rFonts w:ascii="Arial" w:hAnsi="Arial" w:cs="Arial"/>
          <w:b/>
        </w:rPr>
        <w:t>[</w:t>
      </w:r>
      <w:r w:rsidRPr="00BF311C">
        <w:rPr>
          <w:rFonts w:ascii="Arial" w:hAnsi="Arial" w:cs="Arial"/>
        </w:rPr>
        <w:t xml:space="preserve">The cost of the supplemental or optional disability insurance is </w:t>
      </w:r>
      <w:r w:rsidRPr="00284B19">
        <w:rPr>
          <w:rFonts w:ascii="Arial" w:hAnsi="Arial" w:cs="Arial"/>
        </w:rPr>
        <w:t>paid for by the employee.</w:t>
      </w:r>
      <w:r w:rsidRPr="00BD7805">
        <w:rPr>
          <w:rFonts w:ascii="Arial" w:hAnsi="Arial" w:cs="Arial"/>
          <w:b/>
        </w:rPr>
        <w:t>]</w:t>
      </w:r>
    </w:p>
    <w:p w14:paraId="639E1C4F" w14:textId="77777777" w:rsidR="00B57D73" w:rsidRDefault="00B57D73" w:rsidP="00B57D73">
      <w:pPr>
        <w:ind w:left="720"/>
        <w:jc w:val="both"/>
        <w:rPr>
          <w:rFonts w:ascii="Arial" w:hAnsi="Arial" w:cs="Arial"/>
        </w:rPr>
      </w:pPr>
    </w:p>
    <w:p w14:paraId="43B0DD10" w14:textId="77777777" w:rsidR="00B57D73" w:rsidRPr="000E3B16" w:rsidRDefault="00B57D73" w:rsidP="00B57D73">
      <w:pPr>
        <w:ind w:left="720"/>
        <w:jc w:val="center"/>
        <w:rPr>
          <w:rFonts w:ascii="Arial" w:hAnsi="Arial" w:cs="Arial"/>
          <w:b/>
          <w:color w:val="FF0000"/>
        </w:rPr>
      </w:pPr>
      <w:r w:rsidRPr="000E3B16">
        <w:rPr>
          <w:rFonts w:ascii="Arial" w:hAnsi="Arial" w:cs="Arial"/>
          <w:b/>
          <w:color w:val="FF0000"/>
        </w:rPr>
        <w:t>OR</w:t>
      </w:r>
    </w:p>
    <w:p w14:paraId="731D8AE6" w14:textId="77777777" w:rsidR="00B57D73" w:rsidRDefault="00B57D73" w:rsidP="00B57D73">
      <w:pPr>
        <w:ind w:left="720"/>
        <w:jc w:val="both"/>
        <w:rPr>
          <w:rFonts w:ascii="Arial" w:hAnsi="Arial" w:cs="Arial"/>
        </w:rPr>
      </w:pPr>
    </w:p>
    <w:p w14:paraId="4F667C76" w14:textId="4EAA061B" w:rsidR="00B57D73" w:rsidRPr="00BF311C" w:rsidRDefault="00B57D73" w:rsidP="00B57D73">
      <w:pPr>
        <w:ind w:left="720"/>
        <w:jc w:val="both"/>
        <w:rPr>
          <w:rFonts w:ascii="Arial" w:hAnsi="Arial" w:cs="Arial"/>
        </w:rPr>
      </w:pPr>
      <w:r w:rsidRPr="00BD7805">
        <w:rPr>
          <w:rFonts w:ascii="Arial" w:hAnsi="Arial" w:cs="Arial"/>
          <w:b/>
        </w:rPr>
        <w:t>[</w:t>
      </w:r>
      <w:r w:rsidRPr="00BF311C">
        <w:rPr>
          <w:rFonts w:ascii="Arial" w:hAnsi="Arial" w:cs="Arial"/>
        </w:rPr>
        <w:t xml:space="preserve">The cost of the supplemental or optional disability insurance </w:t>
      </w:r>
      <w:r w:rsidRPr="00284B19">
        <w:rPr>
          <w:rFonts w:ascii="Arial" w:hAnsi="Arial" w:cs="Arial"/>
        </w:rPr>
        <w:t xml:space="preserve">is paid for by the </w:t>
      </w:r>
      <w:r w:rsidR="00800D03">
        <w:rPr>
          <w:rFonts w:ascii="Arial" w:hAnsi="Arial" w:cs="Arial"/>
        </w:rPr>
        <w:t>Library</w:t>
      </w:r>
      <w:r w:rsidRPr="00284B19">
        <w:rPr>
          <w:rFonts w:ascii="Arial" w:hAnsi="Arial" w:cs="Arial"/>
        </w:rPr>
        <w:t>.</w:t>
      </w:r>
      <w:r w:rsidRPr="00BD7805">
        <w:rPr>
          <w:rFonts w:ascii="Arial" w:hAnsi="Arial" w:cs="Arial"/>
          <w:b/>
        </w:rPr>
        <w:t>]</w:t>
      </w:r>
    </w:p>
    <w:p w14:paraId="29C18BB7" w14:textId="77777777" w:rsidR="00B57D73" w:rsidRPr="00BF311C" w:rsidRDefault="00B57D73" w:rsidP="00B57D73">
      <w:pPr>
        <w:ind w:left="720"/>
        <w:jc w:val="both"/>
        <w:rPr>
          <w:rFonts w:ascii="Arial" w:hAnsi="Arial" w:cs="Arial"/>
        </w:rPr>
      </w:pPr>
    </w:p>
    <w:p w14:paraId="0119C4F3" w14:textId="77777777" w:rsidR="00B57D73" w:rsidRPr="00BF311C" w:rsidRDefault="00B57D73" w:rsidP="00B57D73">
      <w:pPr>
        <w:jc w:val="both"/>
        <w:rPr>
          <w:rFonts w:ascii="Arial" w:hAnsi="Arial" w:cs="Arial"/>
        </w:rPr>
      </w:pPr>
    </w:p>
    <w:p w14:paraId="54A54D1B" w14:textId="77777777" w:rsidR="00B57D73" w:rsidRPr="00BF311C" w:rsidRDefault="00B57D73" w:rsidP="00B57D73">
      <w:pPr>
        <w:ind w:left="1440" w:hanging="1440"/>
        <w:jc w:val="both"/>
        <w:rPr>
          <w:rFonts w:ascii="Arial" w:hAnsi="Arial" w:cs="Arial"/>
          <w:szCs w:val="22"/>
        </w:rPr>
      </w:pPr>
      <w:bookmarkStart w:id="195" w:name="_Toc499906842"/>
      <w:r w:rsidRPr="00BF311C">
        <w:rPr>
          <w:rFonts w:ascii="Arial" w:hAnsi="Arial" w:cs="Arial"/>
          <w:b/>
        </w:rPr>
        <w:t xml:space="preserve">LEAVE ENTITLEMENT </w:t>
      </w:r>
    </w:p>
    <w:p w14:paraId="648BF2CD" w14:textId="77777777" w:rsidR="00B57D73" w:rsidRPr="00457CB0" w:rsidRDefault="00B57D73" w:rsidP="00B57D73">
      <w:pPr>
        <w:ind w:left="720"/>
        <w:jc w:val="both"/>
        <w:rPr>
          <w:rFonts w:ascii="Arial" w:hAnsi="Arial" w:cs="Arial"/>
        </w:rPr>
      </w:pPr>
      <w:r w:rsidRPr="00BF311C">
        <w:rPr>
          <w:rFonts w:ascii="Arial" w:hAnsi="Arial" w:cs="Arial"/>
        </w:rPr>
        <w:t xml:space="preserve">Employees </w:t>
      </w:r>
      <w:r>
        <w:rPr>
          <w:rFonts w:ascii="Arial" w:hAnsi="Arial" w:cs="Arial"/>
        </w:rPr>
        <w:t>may be</w:t>
      </w:r>
      <w:r w:rsidRPr="00BF311C">
        <w:rPr>
          <w:rFonts w:ascii="Arial" w:hAnsi="Arial" w:cs="Arial"/>
        </w:rPr>
        <w:t xml:space="preserve"> eligible for a Disability Leave. See the </w:t>
      </w:r>
      <w:r w:rsidRPr="00AF0263">
        <w:rPr>
          <w:rFonts w:ascii="Arial" w:hAnsi="Arial" w:cs="Arial"/>
        </w:rPr>
        <w:t>Disability Leave</w:t>
      </w:r>
      <w:r w:rsidRPr="00BF311C">
        <w:rPr>
          <w:rFonts w:ascii="Arial" w:hAnsi="Arial" w:cs="Arial"/>
        </w:rPr>
        <w:t xml:space="preserve"> policy for </w:t>
      </w:r>
      <w:r w:rsidRPr="0005758E">
        <w:rPr>
          <w:rFonts w:ascii="Arial" w:hAnsi="Arial" w:cs="Arial"/>
        </w:rPr>
        <w:t>more information.</w:t>
      </w:r>
    </w:p>
    <w:p w14:paraId="67EEA0A6" w14:textId="77777777" w:rsidR="00B57D73" w:rsidRPr="00457CB0" w:rsidRDefault="00B57D73" w:rsidP="00B57D73">
      <w:pPr>
        <w:jc w:val="both"/>
        <w:rPr>
          <w:rFonts w:ascii="Arial" w:hAnsi="Arial" w:cs="Arial"/>
        </w:rPr>
      </w:pPr>
    </w:p>
    <w:bookmarkEnd w:id="195"/>
    <w:p w14:paraId="4895FC03" w14:textId="77777777" w:rsidR="00B57D73" w:rsidRPr="00457CB0" w:rsidRDefault="00B57D73" w:rsidP="00B57D73">
      <w:pPr>
        <w:rPr>
          <w:rStyle w:val="IntenseEmphasis"/>
          <w:rFonts w:cs="Arial"/>
          <w:b w:val="0"/>
        </w:rPr>
      </w:pPr>
      <w:r w:rsidRPr="0005758E">
        <w:rPr>
          <w:rStyle w:val="IntenseEmphasis"/>
          <w:rFonts w:cs="Arial"/>
        </w:rPr>
        <w:t>EMPLOYEE'S RESPONSIBILITY</w:t>
      </w:r>
    </w:p>
    <w:p w14:paraId="3CF1D4A9" w14:textId="2CBCA148" w:rsidR="00B57D73" w:rsidRPr="00457CB0" w:rsidRDefault="00B57D73" w:rsidP="00B57D73">
      <w:pPr>
        <w:ind w:left="720"/>
        <w:jc w:val="both"/>
        <w:rPr>
          <w:rFonts w:ascii="Arial" w:hAnsi="Arial" w:cs="Arial"/>
        </w:rPr>
      </w:pPr>
      <w:r w:rsidRPr="0005758E">
        <w:rPr>
          <w:rFonts w:ascii="Arial" w:hAnsi="Arial" w:cs="Arial"/>
        </w:rPr>
        <w:t xml:space="preserve">Employees must notify </w:t>
      </w:r>
      <w:r w:rsidR="00800D03">
        <w:rPr>
          <w:rFonts w:ascii="Arial" w:hAnsi="Arial" w:cs="Arial"/>
        </w:rPr>
        <w:t>the Director</w:t>
      </w:r>
      <w:r w:rsidRPr="0005758E">
        <w:rPr>
          <w:rFonts w:ascii="Arial" w:hAnsi="Arial" w:cs="Arial"/>
        </w:rPr>
        <w:t xml:space="preserve"> immediately if </w:t>
      </w:r>
      <w:r w:rsidRPr="00C14521">
        <w:rPr>
          <w:rFonts w:ascii="Arial" w:hAnsi="Arial" w:cs="Arial"/>
        </w:rPr>
        <w:t>the</w:t>
      </w:r>
      <w:r w:rsidRPr="0005758E">
        <w:rPr>
          <w:rFonts w:ascii="Arial" w:hAnsi="Arial" w:cs="Arial"/>
        </w:rPr>
        <w:t>y anticipate being on a medical leave beyond seven calendar days.</w:t>
      </w:r>
    </w:p>
    <w:p w14:paraId="24781B82" w14:textId="77777777" w:rsidR="00B57D73" w:rsidRPr="00457CB0" w:rsidRDefault="00B57D73" w:rsidP="00B57D73">
      <w:pPr>
        <w:jc w:val="both"/>
        <w:rPr>
          <w:rFonts w:ascii="Arial" w:hAnsi="Arial" w:cs="Arial"/>
        </w:rPr>
      </w:pPr>
    </w:p>
    <w:p w14:paraId="2EC401F9" w14:textId="155CE036" w:rsidR="00B57D73" w:rsidRDefault="00B57D73" w:rsidP="00B57D73">
      <w:pPr>
        <w:jc w:val="both"/>
        <w:rPr>
          <w:rFonts w:ascii="Arial" w:hAnsi="Arial" w:cs="Arial"/>
          <w:i/>
        </w:rPr>
      </w:pPr>
      <w:r w:rsidRPr="0005758E">
        <w:rPr>
          <w:rFonts w:ascii="Arial" w:hAnsi="Arial" w:cs="Arial"/>
          <w:i/>
        </w:rPr>
        <w:t xml:space="preserve">This is intended as a brief introduction to </w:t>
      </w:r>
      <w:r w:rsidRPr="00C14521">
        <w:rPr>
          <w:rFonts w:ascii="Arial" w:hAnsi="Arial" w:cs="Arial"/>
          <w:i/>
        </w:rPr>
        <w:t>the</w:t>
      </w:r>
      <w:r w:rsidRPr="0005758E">
        <w:rPr>
          <w:rFonts w:ascii="Arial" w:hAnsi="Arial" w:cs="Arial"/>
          <w:i/>
        </w:rPr>
        <w:t xml:space="preserve"> Short-Term Disability Insurance. A more thorough explanation of </w:t>
      </w:r>
      <w:r w:rsidRPr="00C14521">
        <w:rPr>
          <w:rFonts w:ascii="Arial" w:hAnsi="Arial" w:cs="Arial"/>
          <w:i/>
        </w:rPr>
        <w:t>the</w:t>
      </w:r>
      <w:r w:rsidRPr="0005758E">
        <w:rPr>
          <w:rFonts w:ascii="Arial" w:hAnsi="Arial" w:cs="Arial"/>
          <w:i/>
        </w:rPr>
        <w:t xml:space="preserve"> plan is contained in </w:t>
      </w:r>
      <w:r w:rsidRPr="00C14521">
        <w:rPr>
          <w:rFonts w:ascii="Arial" w:hAnsi="Arial" w:cs="Arial"/>
          <w:i/>
        </w:rPr>
        <w:t>the</w:t>
      </w:r>
      <w:r w:rsidRPr="0005758E">
        <w:rPr>
          <w:rFonts w:ascii="Arial" w:hAnsi="Arial" w:cs="Arial"/>
          <w:i/>
        </w:rPr>
        <w:t xml:space="preserve"> Summary Plan Description and plan documents available fro</w:t>
      </w:r>
      <w:r>
        <w:rPr>
          <w:rFonts w:ascii="Arial" w:hAnsi="Arial" w:cs="Arial"/>
          <w:i/>
        </w:rPr>
        <w:t xml:space="preserve">m </w:t>
      </w:r>
      <w:r w:rsidR="00800D03">
        <w:rPr>
          <w:rFonts w:ascii="Arial" w:hAnsi="Arial" w:cs="Arial"/>
          <w:i/>
        </w:rPr>
        <w:t>the Director</w:t>
      </w:r>
      <w:r w:rsidRPr="0005758E">
        <w:rPr>
          <w:rFonts w:ascii="Arial" w:hAnsi="Arial" w:cs="Arial"/>
          <w:i/>
        </w:rPr>
        <w:t xml:space="preserve">. In </w:t>
      </w:r>
      <w:r w:rsidRPr="00C14521">
        <w:rPr>
          <w:rFonts w:ascii="Arial" w:hAnsi="Arial" w:cs="Arial"/>
          <w:i/>
        </w:rPr>
        <w:t>the</w:t>
      </w:r>
      <w:r w:rsidRPr="0005758E">
        <w:rPr>
          <w:rFonts w:ascii="Arial" w:hAnsi="Arial" w:cs="Arial"/>
          <w:i/>
        </w:rPr>
        <w:t xml:space="preserve"> event of a discrepancy between </w:t>
      </w:r>
      <w:r w:rsidRPr="00C14521">
        <w:rPr>
          <w:rFonts w:ascii="Arial" w:hAnsi="Arial" w:cs="Arial"/>
          <w:i/>
        </w:rPr>
        <w:t>the</w:t>
      </w:r>
      <w:r w:rsidRPr="0005758E">
        <w:rPr>
          <w:rFonts w:ascii="Arial" w:hAnsi="Arial" w:cs="Arial"/>
          <w:i/>
        </w:rPr>
        <w:t xml:space="preserve"> terms of this policy and </w:t>
      </w:r>
      <w:r w:rsidRPr="00C14521">
        <w:rPr>
          <w:rFonts w:ascii="Arial" w:hAnsi="Arial" w:cs="Arial"/>
          <w:i/>
        </w:rPr>
        <w:t>the</w:t>
      </w:r>
      <w:r w:rsidRPr="0005758E">
        <w:rPr>
          <w:rFonts w:ascii="Arial" w:hAnsi="Arial" w:cs="Arial"/>
          <w:i/>
        </w:rPr>
        <w:t xml:space="preserve"> official plan documents, </w:t>
      </w:r>
      <w:r w:rsidRPr="00C14521">
        <w:rPr>
          <w:rFonts w:ascii="Arial" w:hAnsi="Arial" w:cs="Arial"/>
          <w:i/>
        </w:rPr>
        <w:t>the</w:t>
      </w:r>
      <w:r w:rsidRPr="0005758E">
        <w:rPr>
          <w:rFonts w:ascii="Arial" w:hAnsi="Arial" w:cs="Arial"/>
          <w:i/>
        </w:rPr>
        <w:t xml:space="preserve"> official plan documents will control.</w:t>
      </w:r>
    </w:p>
    <w:p w14:paraId="308C8CB1" w14:textId="77777777" w:rsidR="00B57D73" w:rsidRDefault="00B57D73" w:rsidP="00B57D73">
      <w:pPr>
        <w:jc w:val="both"/>
        <w:rPr>
          <w:rFonts w:ascii="Arial" w:hAnsi="Arial" w:cs="Arial"/>
          <w:i/>
        </w:rPr>
      </w:pPr>
    </w:p>
    <w:p w14:paraId="1AFE36F9" w14:textId="77777777" w:rsidR="00B57D73" w:rsidRDefault="00B57D73" w:rsidP="00B57D73">
      <w:pPr>
        <w:jc w:val="both"/>
        <w:rPr>
          <w:rFonts w:ascii="Arial" w:hAnsi="Arial" w:cs="Arial"/>
          <w:i/>
        </w:rPr>
      </w:pPr>
    </w:p>
    <w:p w14:paraId="5A3AEA50" w14:textId="77777777" w:rsidR="00B57D73" w:rsidRPr="00A22435" w:rsidRDefault="00B57D73" w:rsidP="00B57D73">
      <w:pPr>
        <w:pStyle w:val="Heading2"/>
        <w:ind w:left="0" w:firstLine="0"/>
      </w:pPr>
      <w:r w:rsidRPr="0005758E">
        <w:br w:type="page"/>
      </w:r>
    </w:p>
    <w:p w14:paraId="65FE9A83" w14:textId="0AF7BD87" w:rsidR="00803F66" w:rsidRPr="00225CED" w:rsidRDefault="00803F66" w:rsidP="00803F66">
      <w:pPr>
        <w:pStyle w:val="Heading2"/>
        <w:rPr>
          <w:b w:val="0"/>
          <w:szCs w:val="36"/>
        </w:rPr>
      </w:pPr>
      <w:bookmarkStart w:id="196" w:name="_Toc24377155"/>
      <w:bookmarkStart w:id="197" w:name="_Toc499906885"/>
      <w:bookmarkStart w:id="198" w:name="_Hlk16602684"/>
      <w:bookmarkStart w:id="199" w:name="_Hlk535332572"/>
      <w:bookmarkStart w:id="200" w:name="_Toc499906855"/>
      <w:bookmarkStart w:id="201" w:name="_Toc96084097"/>
      <w:bookmarkEnd w:id="184"/>
      <w:r w:rsidRPr="009F3611">
        <w:rPr>
          <w:szCs w:val="36"/>
        </w:rPr>
        <w:lastRenderedPageBreak/>
        <w:t>4.</w:t>
      </w:r>
      <w:r w:rsidR="00CC59A7">
        <w:rPr>
          <w:szCs w:val="36"/>
        </w:rPr>
        <w:t>0</w:t>
      </w:r>
      <w:r w:rsidR="00014261">
        <w:rPr>
          <w:szCs w:val="36"/>
        </w:rPr>
        <w:t>5</w:t>
      </w:r>
      <w:r w:rsidRPr="009F3611">
        <w:rPr>
          <w:szCs w:val="36"/>
        </w:rPr>
        <w:tab/>
      </w:r>
      <w:r w:rsidRPr="009F3611">
        <w:rPr>
          <w:szCs w:val="36"/>
        </w:rPr>
        <w:tab/>
        <w:t>DISABILITY LEAVE</w:t>
      </w:r>
      <w:bookmarkEnd w:id="196"/>
      <w:bookmarkEnd w:id="201"/>
    </w:p>
    <w:p w14:paraId="737A72E5" w14:textId="77777777" w:rsidR="00803F66" w:rsidRPr="004F4135" w:rsidRDefault="00803F66" w:rsidP="00803F66">
      <w:pPr>
        <w:jc w:val="both"/>
        <w:rPr>
          <w:rFonts w:ascii="Arial" w:hAnsi="Arial" w:cs="Arial"/>
          <w:sz w:val="36"/>
          <w:szCs w:val="36"/>
        </w:rPr>
      </w:pPr>
    </w:p>
    <w:p w14:paraId="3B96BD31" w14:textId="1763D4A0" w:rsidR="00803F66" w:rsidRPr="004F4135" w:rsidRDefault="00803F66" w:rsidP="00803F66">
      <w:pPr>
        <w:jc w:val="both"/>
        <w:rPr>
          <w:rFonts w:ascii="Arial" w:hAnsi="Arial" w:cs="Arial"/>
        </w:rPr>
      </w:pPr>
      <w:r w:rsidRPr="004F4135">
        <w:rPr>
          <w:rFonts w:ascii="Arial" w:hAnsi="Arial" w:cs="Arial"/>
        </w:rPr>
        <w:t>Our</w:t>
      </w:r>
      <w:r w:rsidRPr="00345BA6">
        <w:rPr>
          <w:rFonts w:ascii="Arial" w:hAnsi="Arial" w:cs="Arial"/>
          <w:bCs/>
        </w:rPr>
        <w:t xml:space="preserve"> </w:t>
      </w:r>
      <w:r w:rsidR="00515E99" w:rsidRPr="00345BA6">
        <w:rPr>
          <w:rFonts w:ascii="Arial" w:hAnsi="Arial" w:cs="Arial"/>
          <w:bCs/>
        </w:rPr>
        <w:t>Library</w:t>
      </w:r>
      <w:r w:rsidRPr="004F4135">
        <w:rPr>
          <w:rFonts w:ascii="Arial" w:hAnsi="Arial" w:cs="Arial"/>
        </w:rPr>
        <w:t xml:space="preserve"> offers employees a leave of absence due to an injury or illness, including pregnancy-related disability, consistent with applicable law</w:t>
      </w:r>
      <w:bookmarkStart w:id="202" w:name="_Toc499906878"/>
      <w:r w:rsidRPr="004F4135">
        <w:rPr>
          <w:rFonts w:ascii="Arial" w:hAnsi="Arial" w:cs="Arial"/>
        </w:rPr>
        <w:t>.</w:t>
      </w:r>
    </w:p>
    <w:p w14:paraId="20E4E056" w14:textId="77777777" w:rsidR="00803F66" w:rsidRPr="004F4135" w:rsidRDefault="00803F66" w:rsidP="00803F66">
      <w:pPr>
        <w:jc w:val="both"/>
        <w:rPr>
          <w:rFonts w:ascii="Arial" w:hAnsi="Arial" w:cs="Arial"/>
        </w:rPr>
      </w:pPr>
    </w:p>
    <w:p w14:paraId="077F0D6D" w14:textId="77777777" w:rsidR="00803F66" w:rsidRPr="004F4135" w:rsidRDefault="00803F66" w:rsidP="00803F66">
      <w:pPr>
        <w:jc w:val="both"/>
        <w:rPr>
          <w:rFonts w:ascii="Arial" w:hAnsi="Arial" w:cs="Arial"/>
        </w:rPr>
      </w:pPr>
      <w:r w:rsidRPr="004F4135">
        <w:rPr>
          <w:rFonts w:ascii="Arial" w:hAnsi="Arial" w:cs="Arial"/>
          <w:noProof/>
        </w:rPr>
        <mc:AlternateContent>
          <mc:Choice Requires="wps">
            <w:drawing>
              <wp:anchor distT="4294967294" distB="4294967294" distL="114300" distR="114300" simplePos="0" relativeHeight="251658271" behindDoc="0" locked="0" layoutInCell="1" allowOverlap="1" wp14:anchorId="66FB2558" wp14:editId="4BD4909D">
                <wp:simplePos x="0" y="0"/>
                <wp:positionH relativeFrom="column">
                  <wp:posOffset>0</wp:posOffset>
                </wp:positionH>
                <wp:positionV relativeFrom="paragraph">
                  <wp:posOffset>26669</wp:posOffset>
                </wp:positionV>
                <wp:extent cx="5943600" cy="0"/>
                <wp:effectExtent l="0" t="0" r="0" b="0"/>
                <wp:wrapNone/>
                <wp:docPr id="15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339D6" id="Straight Connector 5" o:spid="_x0000_s1026" style="position:absolute;z-index:25165827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3032BB55" w14:textId="77777777" w:rsidR="00803F66" w:rsidRPr="004F4135" w:rsidRDefault="00803F66" w:rsidP="00803F66">
      <w:pPr>
        <w:jc w:val="both"/>
        <w:rPr>
          <w:rFonts w:ascii="Arial" w:hAnsi="Arial" w:cs="Arial"/>
        </w:rPr>
      </w:pPr>
      <w:r w:rsidRPr="004F4135">
        <w:rPr>
          <w:rFonts w:ascii="Arial" w:hAnsi="Arial" w:cs="Arial"/>
          <w:b/>
        </w:rPr>
        <w:t>ELIGIBILITY</w:t>
      </w:r>
      <w:bookmarkEnd w:id="202"/>
    </w:p>
    <w:p w14:paraId="25497037" w14:textId="77777777" w:rsidR="00803F66" w:rsidRPr="004F4135" w:rsidRDefault="00803F66" w:rsidP="00803F66">
      <w:pPr>
        <w:ind w:left="720"/>
        <w:jc w:val="both"/>
        <w:rPr>
          <w:rFonts w:ascii="Arial" w:hAnsi="Arial" w:cs="Arial"/>
        </w:rPr>
      </w:pPr>
      <w:bookmarkStart w:id="203" w:name="_Toc499906879"/>
      <w:r w:rsidRPr="004F4135">
        <w:rPr>
          <w:rFonts w:ascii="Arial" w:hAnsi="Arial" w:cs="Arial"/>
        </w:rPr>
        <w:t>All employees are eligible for this leave.</w:t>
      </w:r>
      <w:bookmarkEnd w:id="203"/>
    </w:p>
    <w:p w14:paraId="0D62BAA3" w14:textId="77777777" w:rsidR="00803F66" w:rsidRPr="004F4135" w:rsidRDefault="00803F66" w:rsidP="00803F66">
      <w:pPr>
        <w:jc w:val="both"/>
        <w:rPr>
          <w:rFonts w:ascii="Arial" w:hAnsi="Arial" w:cs="Arial"/>
        </w:rPr>
      </w:pPr>
    </w:p>
    <w:p w14:paraId="1F9EABB9" w14:textId="77777777" w:rsidR="00803F66" w:rsidRPr="004F4135" w:rsidRDefault="00803F66" w:rsidP="00803F66">
      <w:pPr>
        <w:jc w:val="both"/>
        <w:rPr>
          <w:rFonts w:ascii="Arial" w:hAnsi="Arial" w:cs="Arial"/>
        </w:rPr>
      </w:pPr>
      <w:bookmarkStart w:id="204" w:name="_Toc499906880"/>
      <w:r w:rsidRPr="004F4135">
        <w:rPr>
          <w:rFonts w:ascii="Arial" w:hAnsi="Arial" w:cs="Arial"/>
          <w:b/>
        </w:rPr>
        <w:t>LENGTH OF LEAVE</w:t>
      </w:r>
      <w:bookmarkEnd w:id="204"/>
    </w:p>
    <w:p w14:paraId="252EAE00" w14:textId="209EB334" w:rsidR="00803F66" w:rsidRPr="004F4135" w:rsidRDefault="00803F66" w:rsidP="00803F66">
      <w:pPr>
        <w:ind w:left="720"/>
        <w:jc w:val="both"/>
        <w:rPr>
          <w:rFonts w:ascii="Arial" w:hAnsi="Arial" w:cs="Arial"/>
        </w:rPr>
      </w:pPr>
      <w:r w:rsidRPr="004F4135">
        <w:rPr>
          <w:rFonts w:ascii="Arial" w:hAnsi="Arial" w:cs="Arial"/>
        </w:rPr>
        <w:t xml:space="preserve">Leave will be provided as medically necessary and consistent with the operational needs of </w:t>
      </w:r>
      <w:r w:rsidRPr="004812C1">
        <w:rPr>
          <w:rFonts w:ascii="Arial" w:hAnsi="Arial" w:cs="Arial"/>
        </w:rPr>
        <w:t xml:space="preserve">the </w:t>
      </w:r>
      <w:r w:rsidR="00515E99" w:rsidRPr="004812C1">
        <w:rPr>
          <w:rFonts w:ascii="Arial" w:hAnsi="Arial" w:cs="Arial"/>
        </w:rPr>
        <w:t>Library</w:t>
      </w:r>
      <w:r w:rsidRPr="004812C1">
        <w:rPr>
          <w:rFonts w:ascii="Arial" w:hAnsi="Arial" w:cs="Arial"/>
        </w:rPr>
        <w:t xml:space="preserve">. The </w:t>
      </w:r>
      <w:r w:rsidR="00515E99" w:rsidRPr="004812C1">
        <w:rPr>
          <w:rFonts w:ascii="Arial" w:hAnsi="Arial" w:cs="Arial"/>
        </w:rPr>
        <w:t>Library</w:t>
      </w:r>
      <w:r w:rsidRPr="004812C1">
        <w:rPr>
          <w:rFonts w:ascii="Arial" w:hAnsi="Arial" w:cs="Arial"/>
        </w:rPr>
        <w:t xml:space="preserve"> will comply</w:t>
      </w:r>
      <w:r w:rsidRPr="004F4135">
        <w:rPr>
          <w:rFonts w:ascii="Arial" w:hAnsi="Arial" w:cs="Arial"/>
        </w:rPr>
        <w:t xml:space="preserve"> with the requirements </w:t>
      </w:r>
      <w:r w:rsidRPr="004812C1">
        <w:rPr>
          <w:rFonts w:ascii="Arial" w:hAnsi="Arial" w:cs="Arial"/>
        </w:rPr>
        <w:t xml:space="preserve">of </w:t>
      </w:r>
      <w:r w:rsidR="00DC5A0D" w:rsidRPr="004812C1">
        <w:rPr>
          <w:rFonts w:ascii="Arial" w:hAnsi="Arial" w:cs="Arial"/>
          <w:b/>
          <w:bCs/>
        </w:rPr>
        <w:t>[include if 15 or more employees:</w:t>
      </w:r>
      <w:r w:rsidR="00DC5A0D" w:rsidRPr="007A1674">
        <w:rPr>
          <w:rFonts w:ascii="Arial" w:hAnsi="Arial" w:cs="Arial"/>
        </w:rPr>
        <w:t xml:space="preserve"> </w:t>
      </w:r>
      <w:r w:rsidRPr="007A1674">
        <w:rPr>
          <w:rFonts w:ascii="Arial" w:hAnsi="Arial" w:cs="Arial"/>
        </w:rPr>
        <w:t>the</w:t>
      </w:r>
      <w:r w:rsidRPr="004812C1">
        <w:rPr>
          <w:rFonts w:ascii="Arial" w:hAnsi="Arial" w:cs="Arial"/>
        </w:rPr>
        <w:t xml:space="preserve"> Americans with Disabilities Act and</w:t>
      </w:r>
      <w:r w:rsidR="00DC5A0D" w:rsidRPr="004812C1">
        <w:rPr>
          <w:rFonts w:ascii="Arial" w:hAnsi="Arial" w:cs="Arial"/>
          <w:b/>
          <w:bCs/>
        </w:rPr>
        <w:t>]</w:t>
      </w:r>
      <w:r w:rsidRPr="007A1674">
        <w:rPr>
          <w:rFonts w:ascii="Arial" w:hAnsi="Arial" w:cs="Arial"/>
        </w:rPr>
        <w:t xml:space="preserve"> </w:t>
      </w:r>
      <w:r w:rsidRPr="004812C1">
        <w:rPr>
          <w:rFonts w:ascii="Arial" w:hAnsi="Arial" w:cs="Arial"/>
        </w:rPr>
        <w:t>state</w:t>
      </w:r>
      <w:r w:rsidRPr="004F4135">
        <w:rPr>
          <w:rFonts w:ascii="Arial" w:hAnsi="Arial" w:cs="Arial"/>
        </w:rPr>
        <w:t xml:space="preserve"> law.</w:t>
      </w:r>
    </w:p>
    <w:p w14:paraId="0AD60F05" w14:textId="77777777" w:rsidR="00803F66" w:rsidRPr="004F4135" w:rsidRDefault="00803F66" w:rsidP="00803F66">
      <w:pPr>
        <w:jc w:val="both"/>
        <w:rPr>
          <w:rFonts w:ascii="Arial" w:hAnsi="Arial" w:cs="Arial"/>
        </w:rPr>
      </w:pPr>
    </w:p>
    <w:p w14:paraId="510ADE33" w14:textId="77777777" w:rsidR="00803F66" w:rsidRPr="004F4135" w:rsidRDefault="00803F66" w:rsidP="00803F66">
      <w:pPr>
        <w:jc w:val="both"/>
        <w:rPr>
          <w:rFonts w:ascii="Arial" w:hAnsi="Arial" w:cs="Arial"/>
        </w:rPr>
      </w:pPr>
      <w:bookmarkStart w:id="205" w:name="_Toc499906881"/>
      <w:r w:rsidRPr="004F4135">
        <w:rPr>
          <w:rFonts w:ascii="Arial" w:hAnsi="Arial" w:cs="Arial"/>
          <w:b/>
        </w:rPr>
        <w:t>PAY DURING LEAVE</w:t>
      </w:r>
      <w:bookmarkEnd w:id="205"/>
    </w:p>
    <w:p w14:paraId="28FB2AE3" w14:textId="6334291E" w:rsidR="00803F66" w:rsidRDefault="00803F66" w:rsidP="00803F66">
      <w:pPr>
        <w:ind w:left="720"/>
        <w:jc w:val="both"/>
        <w:rPr>
          <w:rFonts w:ascii="Arial" w:hAnsi="Arial" w:cs="Arial"/>
        </w:rPr>
      </w:pPr>
      <w:r w:rsidRPr="004F4135">
        <w:rPr>
          <w:rFonts w:ascii="Arial" w:hAnsi="Arial" w:cs="Arial"/>
        </w:rPr>
        <w:t xml:space="preserve">Disability leaves are unpaid except to the extent an employee is eligible to receive workers’ compensation benefits, short-term disability benefits </w:t>
      </w:r>
      <w:r w:rsidRPr="003165A3">
        <w:rPr>
          <w:rFonts w:ascii="Arial" w:hAnsi="Arial" w:cs="Arial"/>
          <w:b/>
          <w:bCs/>
        </w:rPr>
        <w:t>[</w:t>
      </w:r>
      <w:r w:rsidRPr="003429CA">
        <w:rPr>
          <w:rFonts w:ascii="Arial" w:hAnsi="Arial" w:cs="Arial"/>
          <w:b/>
          <w:bCs/>
        </w:rPr>
        <w:t>or</w:t>
      </w:r>
      <w:r w:rsidRPr="004F4135">
        <w:rPr>
          <w:rFonts w:ascii="Arial" w:hAnsi="Arial" w:cs="Arial"/>
          <w:b/>
        </w:rPr>
        <w:t xml:space="preserve"> </w:t>
      </w:r>
      <w:r w:rsidR="00B55C44" w:rsidRPr="001169AA">
        <w:rPr>
          <w:rFonts w:ascii="Arial" w:hAnsi="Arial" w:cs="Arial"/>
          <w:b/>
          <w:bCs/>
        </w:rPr>
        <w:t>PTO/vacation, sick</w:t>
      </w:r>
      <w:r w:rsidR="00B55C44">
        <w:rPr>
          <w:rFonts w:ascii="Arial" w:hAnsi="Arial" w:cs="Arial"/>
          <w:b/>
          <w:bCs/>
        </w:rPr>
        <w:t xml:space="preserve"> leave</w:t>
      </w:r>
      <w:r w:rsidR="00B55C44" w:rsidRPr="001169AA">
        <w:rPr>
          <w:rFonts w:ascii="Arial" w:hAnsi="Arial" w:cs="Arial"/>
          <w:b/>
          <w:bCs/>
        </w:rPr>
        <w:t xml:space="preserve"> or personal </w:t>
      </w:r>
      <w:r w:rsidR="00B55C44">
        <w:rPr>
          <w:rFonts w:ascii="Arial" w:hAnsi="Arial" w:cs="Arial"/>
          <w:b/>
          <w:bCs/>
        </w:rPr>
        <w:t>leave</w:t>
      </w:r>
      <w:r>
        <w:rPr>
          <w:rFonts w:ascii="Arial" w:hAnsi="Arial" w:cs="Arial"/>
          <w:b/>
        </w:rPr>
        <w:t>]</w:t>
      </w:r>
      <w:r w:rsidRPr="003165A3">
        <w:rPr>
          <w:rFonts w:ascii="Arial" w:hAnsi="Arial" w:cs="Arial"/>
        </w:rPr>
        <w:t>.</w:t>
      </w:r>
    </w:p>
    <w:p w14:paraId="46A91092" w14:textId="77777777" w:rsidR="00803F66" w:rsidRDefault="00803F66" w:rsidP="00803F66">
      <w:pPr>
        <w:ind w:left="720"/>
        <w:jc w:val="both"/>
        <w:rPr>
          <w:rFonts w:ascii="Arial" w:hAnsi="Arial" w:cs="Arial"/>
        </w:rPr>
      </w:pPr>
    </w:p>
    <w:p w14:paraId="5EED7D2A" w14:textId="631A4767" w:rsidR="00803F66" w:rsidRPr="003429CA" w:rsidRDefault="00803F66" w:rsidP="00803F66">
      <w:pPr>
        <w:ind w:left="720"/>
        <w:jc w:val="both"/>
        <w:rPr>
          <w:rFonts w:ascii="Arial" w:hAnsi="Arial" w:cs="Arial"/>
          <w:bCs/>
        </w:rPr>
      </w:pPr>
      <w:r w:rsidRPr="005901B1">
        <w:rPr>
          <w:rFonts w:ascii="Arial" w:hAnsi="Arial" w:cs="Arial"/>
          <w:b/>
          <w:bCs/>
          <w:color w:val="FF0000"/>
        </w:rPr>
        <w:t>[Optional:</w:t>
      </w:r>
      <w:r w:rsidRPr="005901B1">
        <w:rPr>
          <w:rFonts w:ascii="Arial" w:hAnsi="Arial" w:cs="Arial"/>
          <w:color w:val="FF0000"/>
        </w:rPr>
        <w:t xml:space="preserve"> </w:t>
      </w:r>
      <w:r>
        <w:rPr>
          <w:rFonts w:ascii="Arial" w:hAnsi="Arial" w:cs="Arial"/>
        </w:rPr>
        <w:t xml:space="preserve">Employees who receive </w:t>
      </w:r>
      <w:r w:rsidRPr="004F4135">
        <w:rPr>
          <w:rFonts w:ascii="Arial" w:hAnsi="Arial" w:cs="Arial"/>
        </w:rPr>
        <w:t>workers’ compensation</w:t>
      </w:r>
      <w:r>
        <w:rPr>
          <w:rFonts w:ascii="Arial" w:hAnsi="Arial" w:cs="Arial"/>
        </w:rPr>
        <w:t xml:space="preserve"> or </w:t>
      </w:r>
      <w:r w:rsidRPr="004F4135">
        <w:rPr>
          <w:rFonts w:ascii="Arial" w:hAnsi="Arial" w:cs="Arial"/>
        </w:rPr>
        <w:t>short-term disability benefits</w:t>
      </w:r>
      <w:r>
        <w:rPr>
          <w:rFonts w:ascii="Arial" w:hAnsi="Arial" w:cs="Arial"/>
        </w:rPr>
        <w:t xml:space="preserve"> may choose to supplement their benefit with available </w:t>
      </w:r>
      <w:r w:rsidR="00B55C44" w:rsidRPr="001169AA">
        <w:rPr>
          <w:rFonts w:ascii="Arial" w:hAnsi="Arial" w:cs="Arial"/>
          <w:b/>
          <w:bCs/>
        </w:rPr>
        <w:t>PTO/vacation, sick</w:t>
      </w:r>
      <w:r w:rsidR="00B55C44">
        <w:rPr>
          <w:rFonts w:ascii="Arial" w:hAnsi="Arial" w:cs="Arial"/>
          <w:b/>
          <w:bCs/>
        </w:rPr>
        <w:t xml:space="preserve"> leave</w:t>
      </w:r>
      <w:r w:rsidR="00B55C44" w:rsidRPr="001169AA">
        <w:rPr>
          <w:rFonts w:ascii="Arial" w:hAnsi="Arial" w:cs="Arial"/>
          <w:b/>
          <w:bCs/>
        </w:rPr>
        <w:t xml:space="preserve"> or personal </w:t>
      </w:r>
      <w:r w:rsidR="00B55C44">
        <w:rPr>
          <w:rFonts w:ascii="Arial" w:hAnsi="Arial" w:cs="Arial"/>
          <w:b/>
          <w:bCs/>
        </w:rPr>
        <w:t>leave</w:t>
      </w:r>
      <w:r>
        <w:rPr>
          <w:rFonts w:ascii="Arial" w:hAnsi="Arial" w:cs="Arial"/>
          <w:b/>
        </w:rPr>
        <w:t xml:space="preserve"> </w:t>
      </w:r>
      <w:r w:rsidRPr="003429CA">
        <w:rPr>
          <w:rFonts w:ascii="Arial" w:hAnsi="Arial" w:cs="Arial"/>
          <w:bCs/>
        </w:rPr>
        <w:t>to receive</w:t>
      </w:r>
      <w:r>
        <w:rPr>
          <w:rFonts w:ascii="Arial" w:hAnsi="Arial" w:cs="Arial"/>
          <w:b/>
        </w:rPr>
        <w:t xml:space="preserve"> </w:t>
      </w:r>
      <w:r w:rsidRPr="003429CA">
        <w:rPr>
          <w:rFonts w:ascii="Arial" w:hAnsi="Arial" w:cs="Arial"/>
          <w:bCs/>
        </w:rPr>
        <w:t>up to</w:t>
      </w:r>
      <w:r>
        <w:rPr>
          <w:rFonts w:ascii="Arial" w:hAnsi="Arial" w:cs="Arial"/>
          <w:b/>
        </w:rPr>
        <w:t xml:space="preserve"> </w:t>
      </w:r>
      <w:r w:rsidRPr="003429CA">
        <w:rPr>
          <w:rFonts w:ascii="Arial" w:hAnsi="Arial" w:cs="Arial"/>
          <w:bCs/>
        </w:rPr>
        <w:t>100 percent of their average weekly wage.</w:t>
      </w:r>
      <w:r w:rsidRPr="005901B1">
        <w:rPr>
          <w:rFonts w:ascii="Arial" w:hAnsi="Arial" w:cs="Arial"/>
          <w:b/>
          <w:color w:val="FF0000"/>
        </w:rPr>
        <w:t>]</w:t>
      </w:r>
    </w:p>
    <w:p w14:paraId="57E7A313" w14:textId="77777777" w:rsidR="00803F66" w:rsidRPr="004F4135" w:rsidRDefault="00803F66" w:rsidP="00803F66">
      <w:pPr>
        <w:jc w:val="both"/>
        <w:rPr>
          <w:rFonts w:ascii="Arial" w:hAnsi="Arial" w:cs="Arial"/>
        </w:rPr>
      </w:pPr>
    </w:p>
    <w:p w14:paraId="6C68028A" w14:textId="77777777" w:rsidR="00803F66" w:rsidRPr="004F4135" w:rsidRDefault="00803F66" w:rsidP="00803F66">
      <w:pPr>
        <w:jc w:val="both"/>
        <w:rPr>
          <w:rFonts w:ascii="Arial" w:hAnsi="Arial" w:cs="Arial"/>
        </w:rPr>
      </w:pPr>
      <w:bookmarkStart w:id="206" w:name="_Toc499906882"/>
      <w:r w:rsidRPr="004F4135">
        <w:rPr>
          <w:rFonts w:ascii="Arial" w:hAnsi="Arial" w:cs="Arial"/>
          <w:b/>
        </w:rPr>
        <w:t>MEDICAL CERTIFICATION</w:t>
      </w:r>
      <w:bookmarkEnd w:id="206"/>
    </w:p>
    <w:p w14:paraId="6D3664E3" w14:textId="66565ED1" w:rsidR="00803F66" w:rsidRPr="004F4135" w:rsidRDefault="00803F66" w:rsidP="00803F66">
      <w:pPr>
        <w:ind w:left="720"/>
        <w:jc w:val="both"/>
        <w:rPr>
          <w:rFonts w:ascii="Arial" w:hAnsi="Arial" w:cs="Arial"/>
        </w:rPr>
      </w:pPr>
      <w:r w:rsidRPr="004F4135">
        <w:rPr>
          <w:rFonts w:ascii="Arial" w:hAnsi="Arial" w:cs="Arial"/>
        </w:rPr>
        <w:t xml:space="preserve">Prior to the granting of such leave, employees must provide </w:t>
      </w:r>
      <w:r w:rsidR="00CB7BA1">
        <w:rPr>
          <w:rFonts w:ascii="Arial" w:hAnsi="Arial" w:cs="Arial"/>
        </w:rPr>
        <w:t>the Director</w:t>
      </w:r>
      <w:r w:rsidRPr="004F4135">
        <w:rPr>
          <w:rFonts w:ascii="Arial" w:hAnsi="Arial" w:cs="Arial"/>
        </w:rPr>
        <w:t xml:space="preserve"> with a health care provider’s certificate justifying the medical need for the disability leave and </w:t>
      </w:r>
      <w:r w:rsidR="005C21CE">
        <w:rPr>
          <w:rFonts w:ascii="Arial" w:hAnsi="Arial" w:cs="Arial"/>
        </w:rPr>
        <w:t>providing</w:t>
      </w:r>
      <w:r w:rsidR="005C21CE" w:rsidRPr="004F4135">
        <w:rPr>
          <w:rFonts w:ascii="Arial" w:hAnsi="Arial" w:cs="Arial"/>
        </w:rPr>
        <w:t xml:space="preserve"> </w:t>
      </w:r>
      <w:r w:rsidRPr="004F4135">
        <w:rPr>
          <w:rFonts w:ascii="Arial" w:hAnsi="Arial" w:cs="Arial"/>
        </w:rPr>
        <w:t>the expected date of return.</w:t>
      </w:r>
    </w:p>
    <w:p w14:paraId="5AC942F0" w14:textId="77777777" w:rsidR="00803F66" w:rsidRPr="004F4135" w:rsidRDefault="00803F66" w:rsidP="00803F66">
      <w:pPr>
        <w:jc w:val="both"/>
        <w:rPr>
          <w:rFonts w:ascii="Arial" w:hAnsi="Arial" w:cs="Arial"/>
        </w:rPr>
      </w:pPr>
    </w:p>
    <w:p w14:paraId="7619CF5F" w14:textId="77777777" w:rsidR="00803F66" w:rsidRPr="004F4135" w:rsidRDefault="00803F66" w:rsidP="00803F66">
      <w:pPr>
        <w:rPr>
          <w:rStyle w:val="IntenseEmphasis"/>
          <w:rFonts w:cs="Arial"/>
          <w:b w:val="0"/>
        </w:rPr>
      </w:pPr>
      <w:r w:rsidRPr="004F4135">
        <w:rPr>
          <w:rStyle w:val="IntenseEmphasis"/>
          <w:rFonts w:cs="Arial"/>
        </w:rPr>
        <w:t>HEALTH INSURANCE DURING LEAVE</w:t>
      </w:r>
    </w:p>
    <w:p w14:paraId="573555B6" w14:textId="5457C6E6" w:rsidR="00803F66" w:rsidRPr="004812C1" w:rsidRDefault="00803F66" w:rsidP="00803F66">
      <w:pPr>
        <w:ind w:left="720"/>
        <w:jc w:val="both"/>
        <w:rPr>
          <w:rFonts w:ascii="Arial" w:hAnsi="Arial" w:cs="Arial"/>
        </w:rPr>
      </w:pPr>
      <w:r w:rsidRPr="004F4135">
        <w:rPr>
          <w:rFonts w:ascii="Arial" w:hAnsi="Arial" w:cs="Arial"/>
        </w:rPr>
        <w:t>Our</w:t>
      </w:r>
      <w:r w:rsidRPr="00CB7BA1">
        <w:rPr>
          <w:rFonts w:ascii="Arial" w:hAnsi="Arial" w:cs="Arial"/>
          <w:bCs/>
        </w:rPr>
        <w:t xml:space="preserve"> </w:t>
      </w:r>
      <w:r w:rsidR="00515E99" w:rsidRPr="00CB7BA1">
        <w:rPr>
          <w:rFonts w:ascii="Arial" w:hAnsi="Arial" w:cs="Arial"/>
          <w:bCs/>
        </w:rPr>
        <w:t>Library</w:t>
      </w:r>
      <w:r w:rsidRPr="004F4135">
        <w:rPr>
          <w:rFonts w:ascii="Arial" w:hAnsi="Arial" w:cs="Arial"/>
        </w:rPr>
        <w:t xml:space="preserve"> will continue to provide health insurance coverage for employees on authorized disability leave</w:t>
      </w:r>
      <w:r w:rsidRPr="00D36789">
        <w:rPr>
          <w:rFonts w:ascii="Arial" w:hAnsi="Arial" w:cs="Arial"/>
        </w:rPr>
        <w:t xml:space="preserve"> </w:t>
      </w:r>
      <w:r w:rsidRPr="004812C1">
        <w:rPr>
          <w:rFonts w:ascii="Arial" w:hAnsi="Arial" w:cs="Arial"/>
        </w:rPr>
        <w:t>for</w:t>
      </w:r>
      <w:r w:rsidRPr="004812C1">
        <w:rPr>
          <w:rFonts w:ascii="Arial" w:hAnsi="Arial" w:cs="Arial"/>
          <w:b/>
        </w:rPr>
        <w:t xml:space="preserve"> </w:t>
      </w:r>
      <w:r w:rsidR="00174EB6" w:rsidRPr="004812C1">
        <w:rPr>
          <w:rFonts w:ascii="Arial" w:hAnsi="Arial" w:cs="Arial"/>
          <w:b/>
        </w:rPr>
        <w:t>how many</w:t>
      </w:r>
      <w:r w:rsidR="007F652B" w:rsidRPr="004812C1">
        <w:rPr>
          <w:rFonts w:ascii="Arial" w:hAnsi="Arial" w:cs="Arial"/>
          <w:b/>
        </w:rPr>
        <w:t xml:space="preserve"> </w:t>
      </w:r>
      <w:r w:rsidRPr="004812C1">
        <w:rPr>
          <w:rFonts w:ascii="Arial" w:hAnsi="Arial" w:cs="Arial"/>
        </w:rPr>
        <w:t>weeks.</w:t>
      </w:r>
      <w:r w:rsidRPr="004812C1">
        <w:rPr>
          <w:rFonts w:ascii="Arial" w:hAnsi="Arial" w:cs="Arial"/>
          <w:bCs/>
        </w:rPr>
        <w:t xml:space="preserve"> </w:t>
      </w:r>
      <w:r w:rsidRPr="004812C1">
        <w:rPr>
          <w:rFonts w:ascii="Arial" w:hAnsi="Arial" w:cs="Arial"/>
        </w:rPr>
        <w:t xml:space="preserve">Employees are required to pay their portion of the premium on the </w:t>
      </w:r>
      <w:r w:rsidRPr="004812C1">
        <w:rPr>
          <w:rFonts w:ascii="Arial" w:hAnsi="Arial" w:cs="Arial"/>
          <w:b/>
          <w:bCs/>
        </w:rPr>
        <w:t>first day</w:t>
      </w:r>
      <w:r w:rsidRPr="004812C1">
        <w:rPr>
          <w:rFonts w:ascii="Arial" w:hAnsi="Arial" w:cs="Arial"/>
        </w:rPr>
        <w:t xml:space="preserve"> of each month. Coverage will cease if an employee's premium payment is more than 30 days late.</w:t>
      </w:r>
    </w:p>
    <w:p w14:paraId="34261E08" w14:textId="77777777" w:rsidR="00803F66" w:rsidRPr="004812C1" w:rsidRDefault="00803F66" w:rsidP="00803F66">
      <w:pPr>
        <w:ind w:left="720"/>
        <w:jc w:val="both"/>
        <w:rPr>
          <w:rFonts w:ascii="Arial" w:hAnsi="Arial" w:cs="Arial"/>
        </w:rPr>
      </w:pPr>
    </w:p>
    <w:p w14:paraId="09FCBAE2" w14:textId="152D5976" w:rsidR="00A76C47" w:rsidRPr="004F4135" w:rsidRDefault="00A76C47" w:rsidP="00A76C47">
      <w:pPr>
        <w:rPr>
          <w:rStyle w:val="IntenseEmphasis"/>
          <w:rFonts w:cs="Arial"/>
          <w:b w:val="0"/>
        </w:rPr>
      </w:pPr>
      <w:r w:rsidRPr="004812C1">
        <w:rPr>
          <w:rStyle w:val="IntenseEmphasis"/>
          <w:rFonts w:cs="Arial"/>
        </w:rPr>
        <w:t>CONTINUATION OF BENEFITS DURING LEAVE</w:t>
      </w:r>
      <w:r w:rsidR="002041C8" w:rsidRPr="004812C1">
        <w:rPr>
          <w:rStyle w:val="IntenseEmphasis"/>
          <w:rFonts w:cs="Arial"/>
        </w:rPr>
        <w:t xml:space="preserve"> </w:t>
      </w:r>
      <w:r w:rsidR="002041C8" w:rsidRPr="005901B1">
        <w:rPr>
          <w:rStyle w:val="IntenseEmphasis"/>
          <w:rFonts w:cs="Arial"/>
          <w:color w:val="FF0000"/>
        </w:rPr>
        <w:t>[Optional]</w:t>
      </w:r>
    </w:p>
    <w:p w14:paraId="0A4161D2" w14:textId="1E994415" w:rsidR="009F3611" w:rsidRPr="00E07179" w:rsidRDefault="002041C8" w:rsidP="009F3611">
      <w:pPr>
        <w:ind w:left="720"/>
        <w:jc w:val="both"/>
        <w:rPr>
          <w:rFonts w:ascii="Arial" w:hAnsi="Arial" w:cs="Arial"/>
        </w:rPr>
      </w:pPr>
      <w:r>
        <w:rPr>
          <w:rFonts w:ascii="Arial" w:hAnsi="Arial" w:cs="Arial"/>
          <w:b/>
          <w:bCs/>
        </w:rPr>
        <w:t>[I</w:t>
      </w:r>
      <w:r w:rsidR="009F3611">
        <w:rPr>
          <w:rFonts w:ascii="Arial" w:hAnsi="Arial" w:cs="Arial"/>
          <w:b/>
          <w:bCs/>
        </w:rPr>
        <w:t xml:space="preserve">nclude if this is consistent with other types of leave: </w:t>
      </w:r>
      <w:r w:rsidR="009F3611" w:rsidRPr="001169AA">
        <w:rPr>
          <w:rFonts w:ascii="Arial" w:hAnsi="Arial" w:cs="Arial"/>
          <w:b/>
          <w:bCs/>
        </w:rPr>
        <w:t>PTO/vacation, sick</w:t>
      </w:r>
      <w:r w:rsidR="009F3611">
        <w:rPr>
          <w:rFonts w:ascii="Arial" w:hAnsi="Arial" w:cs="Arial"/>
          <w:b/>
          <w:bCs/>
        </w:rPr>
        <w:t xml:space="preserve"> leave</w:t>
      </w:r>
      <w:r w:rsidR="009F3611" w:rsidRPr="001169AA">
        <w:rPr>
          <w:rFonts w:ascii="Arial" w:hAnsi="Arial" w:cs="Arial"/>
          <w:b/>
          <w:bCs/>
        </w:rPr>
        <w:t xml:space="preserve"> or personal </w:t>
      </w:r>
      <w:r w:rsidR="009F3611">
        <w:rPr>
          <w:rFonts w:ascii="Arial" w:hAnsi="Arial" w:cs="Arial"/>
          <w:b/>
          <w:bCs/>
        </w:rPr>
        <w:t>leave</w:t>
      </w:r>
      <w:r w:rsidR="009F3611" w:rsidRPr="00E07179">
        <w:rPr>
          <w:rFonts w:ascii="Arial" w:hAnsi="Arial" w:cs="Arial"/>
        </w:rPr>
        <w:t>, and seniority or service time do not continue to accrue, except in cases of intermittent leave.</w:t>
      </w:r>
      <w:r w:rsidR="009F3611" w:rsidRPr="00EB1517">
        <w:rPr>
          <w:rFonts w:ascii="Arial" w:hAnsi="Arial" w:cs="Arial"/>
          <w:b/>
          <w:bCs/>
        </w:rPr>
        <w:t>]</w:t>
      </w:r>
    </w:p>
    <w:p w14:paraId="4BE77A08" w14:textId="77777777" w:rsidR="009F3611" w:rsidRPr="00457CB0" w:rsidRDefault="009F3611" w:rsidP="00803F66">
      <w:pPr>
        <w:ind w:left="720"/>
        <w:jc w:val="both"/>
        <w:rPr>
          <w:rFonts w:ascii="Arial" w:hAnsi="Arial" w:cs="Arial"/>
        </w:rPr>
      </w:pPr>
    </w:p>
    <w:p w14:paraId="5143370F" w14:textId="77777777" w:rsidR="00803F66" w:rsidRPr="00457CB0" w:rsidRDefault="00803F66" w:rsidP="00803F66">
      <w:pPr>
        <w:jc w:val="both"/>
        <w:rPr>
          <w:rFonts w:ascii="Arial" w:hAnsi="Arial" w:cs="Arial"/>
        </w:rPr>
      </w:pPr>
      <w:bookmarkStart w:id="207" w:name="_Toc499906883"/>
      <w:r w:rsidRPr="0005758E">
        <w:rPr>
          <w:rFonts w:ascii="Arial" w:hAnsi="Arial" w:cs="Arial"/>
          <w:b/>
        </w:rPr>
        <w:t>RETURN TO WORK</w:t>
      </w:r>
      <w:bookmarkEnd w:id="207"/>
    </w:p>
    <w:p w14:paraId="1AA414E4" w14:textId="2058206F" w:rsidR="00803F66" w:rsidRPr="00457CB0" w:rsidRDefault="00803F66" w:rsidP="00803F66">
      <w:pPr>
        <w:ind w:left="720"/>
        <w:jc w:val="both"/>
        <w:rPr>
          <w:rFonts w:ascii="Arial" w:hAnsi="Arial" w:cs="Arial"/>
        </w:rPr>
      </w:pPr>
      <w:r w:rsidRPr="0005758E">
        <w:rPr>
          <w:rFonts w:ascii="Arial" w:hAnsi="Arial" w:cs="Arial"/>
        </w:rPr>
        <w:t xml:space="preserve">Before returning to work, employees are required to present documentation from a health care provider certifying </w:t>
      </w:r>
      <w:r w:rsidRPr="00C14521">
        <w:rPr>
          <w:rFonts w:ascii="Arial" w:hAnsi="Arial" w:cs="Arial"/>
        </w:rPr>
        <w:t>the</w:t>
      </w:r>
      <w:r w:rsidRPr="0005758E">
        <w:rPr>
          <w:rFonts w:ascii="Arial" w:hAnsi="Arial" w:cs="Arial"/>
        </w:rPr>
        <w:t xml:space="preserve">y </w:t>
      </w:r>
      <w:r w:rsidR="00F77ED2" w:rsidRPr="0005758E">
        <w:rPr>
          <w:rFonts w:ascii="Arial" w:hAnsi="Arial" w:cs="Arial"/>
        </w:rPr>
        <w:t>can</w:t>
      </w:r>
      <w:r w:rsidRPr="0005758E">
        <w:rPr>
          <w:rFonts w:ascii="Arial" w:hAnsi="Arial" w:cs="Arial"/>
        </w:rPr>
        <w:t xml:space="preserve"> return to work with or without a reasonable accommodation.</w:t>
      </w:r>
    </w:p>
    <w:p w14:paraId="5B79C2E6" w14:textId="6C2D5BB2" w:rsidR="007F652B" w:rsidRDefault="007F652B">
      <w:pPr>
        <w:rPr>
          <w:rFonts w:ascii="Arial" w:hAnsi="Arial" w:cs="Arial"/>
          <w:b/>
        </w:rPr>
      </w:pPr>
    </w:p>
    <w:p w14:paraId="6B0C6C19" w14:textId="5AE9EEC4" w:rsidR="00803F66" w:rsidRPr="00457CB0" w:rsidRDefault="00803F66" w:rsidP="00803F66">
      <w:pPr>
        <w:jc w:val="both"/>
        <w:rPr>
          <w:rFonts w:ascii="Arial" w:hAnsi="Arial" w:cs="Arial"/>
        </w:rPr>
      </w:pPr>
      <w:r w:rsidRPr="0005758E">
        <w:rPr>
          <w:rFonts w:ascii="Arial" w:hAnsi="Arial" w:cs="Arial"/>
          <w:b/>
        </w:rPr>
        <w:t>JOB REINSTATEMENT</w:t>
      </w:r>
    </w:p>
    <w:p w14:paraId="569BF2AB" w14:textId="77777777" w:rsidR="00803F66" w:rsidRPr="00457CB0" w:rsidRDefault="00803F66" w:rsidP="00803F66">
      <w:pPr>
        <w:ind w:left="720"/>
        <w:jc w:val="both"/>
        <w:rPr>
          <w:rFonts w:ascii="Arial" w:hAnsi="Arial" w:cs="Arial"/>
        </w:rPr>
      </w:pPr>
      <w:r w:rsidRPr="0005758E">
        <w:rPr>
          <w:rFonts w:ascii="Arial" w:hAnsi="Arial" w:cs="Arial"/>
        </w:rPr>
        <w:lastRenderedPageBreak/>
        <w:t xml:space="preserve">We will make all reasonable efforts to return employees to </w:t>
      </w:r>
      <w:r w:rsidRPr="00C14521">
        <w:rPr>
          <w:rFonts w:ascii="Arial" w:hAnsi="Arial" w:cs="Arial"/>
        </w:rPr>
        <w:t>the</w:t>
      </w:r>
      <w:r w:rsidRPr="0005758E">
        <w:rPr>
          <w:rFonts w:ascii="Arial" w:hAnsi="Arial" w:cs="Arial"/>
        </w:rPr>
        <w:t xml:space="preserve"> same or similar position as held prior to </w:t>
      </w:r>
      <w:r w:rsidRPr="00C14521">
        <w:rPr>
          <w:rFonts w:ascii="Arial" w:hAnsi="Arial" w:cs="Arial"/>
        </w:rPr>
        <w:t>the</w:t>
      </w:r>
      <w:r w:rsidRPr="0005758E">
        <w:rPr>
          <w:rFonts w:ascii="Arial" w:hAnsi="Arial" w:cs="Arial"/>
        </w:rPr>
        <w:t xml:space="preserve"> disability leave, subject to our staffing and business requirements and applicable law. An employee’s continued absence from work beyond </w:t>
      </w:r>
      <w:r w:rsidRPr="00C14521">
        <w:rPr>
          <w:rFonts w:ascii="Arial" w:hAnsi="Arial" w:cs="Arial"/>
        </w:rPr>
        <w:t>the</w:t>
      </w:r>
      <w:r w:rsidRPr="0005758E">
        <w:rPr>
          <w:rFonts w:ascii="Arial" w:hAnsi="Arial" w:cs="Arial"/>
        </w:rPr>
        <w:t xml:space="preserve"> period of disability may be deemed a voluntary termination of employment.</w:t>
      </w:r>
    </w:p>
    <w:p w14:paraId="37B96011" w14:textId="77777777" w:rsidR="00803F66" w:rsidRPr="00457CB0" w:rsidRDefault="00803F66" w:rsidP="00803F66">
      <w:pPr>
        <w:jc w:val="both"/>
        <w:rPr>
          <w:rFonts w:ascii="Arial" w:hAnsi="Arial" w:cs="Arial"/>
        </w:rPr>
      </w:pPr>
    </w:p>
    <w:p w14:paraId="5DA72CC3" w14:textId="77777777" w:rsidR="00803F66" w:rsidRPr="00457CB0" w:rsidRDefault="00803F66" w:rsidP="00803F66">
      <w:pPr>
        <w:jc w:val="both"/>
        <w:rPr>
          <w:rFonts w:ascii="Arial" w:hAnsi="Arial" w:cs="Arial"/>
        </w:rPr>
      </w:pPr>
      <w:bookmarkStart w:id="208" w:name="_Toc499906884"/>
      <w:r w:rsidRPr="0005758E">
        <w:rPr>
          <w:rFonts w:ascii="Arial" w:hAnsi="Arial" w:cs="Arial"/>
          <w:b/>
        </w:rPr>
        <w:t>OTHER LEAVES</w:t>
      </w:r>
      <w:bookmarkEnd w:id="208"/>
    </w:p>
    <w:p w14:paraId="716D24B5" w14:textId="4211D05B" w:rsidR="00803F66" w:rsidRPr="00457CB0" w:rsidRDefault="00803F66" w:rsidP="00803F66">
      <w:pPr>
        <w:ind w:left="720"/>
        <w:jc w:val="both"/>
        <w:rPr>
          <w:rFonts w:ascii="Arial" w:hAnsi="Arial" w:cs="Arial"/>
        </w:rPr>
      </w:pPr>
      <w:r w:rsidRPr="0005758E">
        <w:rPr>
          <w:rFonts w:ascii="Arial" w:hAnsi="Arial" w:cs="Arial"/>
        </w:rPr>
        <w:t>This disability leave runs concurrently with</w:t>
      </w:r>
      <w:r>
        <w:rPr>
          <w:rFonts w:ascii="Arial" w:hAnsi="Arial" w:cs="Arial"/>
        </w:rPr>
        <w:t xml:space="preserve"> any leave required by law </w:t>
      </w:r>
      <w:r w:rsidRPr="0005758E">
        <w:rPr>
          <w:rFonts w:ascii="Arial" w:hAnsi="Arial" w:cs="Arial"/>
        </w:rPr>
        <w:t xml:space="preserve">provided </w:t>
      </w:r>
      <w:r w:rsidRPr="00C14521">
        <w:rPr>
          <w:rFonts w:ascii="Arial" w:hAnsi="Arial" w:cs="Arial"/>
        </w:rPr>
        <w:t>the</w:t>
      </w:r>
      <w:r w:rsidRPr="0005758E">
        <w:rPr>
          <w:rFonts w:ascii="Arial" w:hAnsi="Arial" w:cs="Arial"/>
        </w:rPr>
        <w:t xml:space="preserve"> employee is eligible for that leave.</w:t>
      </w:r>
      <w:r w:rsidRPr="0005758E">
        <w:rPr>
          <w:rFonts w:ascii="Arial" w:hAnsi="Arial" w:cs="Arial"/>
          <w:b/>
        </w:rPr>
        <w:t xml:space="preserve"> </w:t>
      </w:r>
    </w:p>
    <w:p w14:paraId="0CFA7AB3" w14:textId="76F70B24" w:rsidR="00377AC5" w:rsidRPr="00696B90" w:rsidRDefault="00803F66" w:rsidP="00904839">
      <w:pPr>
        <w:pStyle w:val="Heading2"/>
        <w:rPr>
          <w:b w:val="0"/>
          <w:color w:val="FF0000"/>
        </w:rPr>
      </w:pPr>
      <w:r w:rsidRPr="0005758E">
        <w:br w:type="page"/>
      </w:r>
      <w:bookmarkEnd w:id="197"/>
      <w:bookmarkEnd w:id="198"/>
    </w:p>
    <w:p w14:paraId="3A3C1500" w14:textId="2276EBD7" w:rsidR="00CC500E" w:rsidRPr="00BF311C" w:rsidRDefault="00CC500E" w:rsidP="00CC500E">
      <w:pPr>
        <w:pStyle w:val="Heading2"/>
        <w:rPr>
          <w:b w:val="0"/>
          <w:szCs w:val="36"/>
        </w:rPr>
      </w:pPr>
      <w:bookmarkStart w:id="209" w:name="_Hlk535333350"/>
      <w:bookmarkStart w:id="210" w:name="_Toc96084098"/>
      <w:bookmarkEnd w:id="199"/>
      <w:r w:rsidRPr="00BF311C">
        <w:rPr>
          <w:szCs w:val="36"/>
        </w:rPr>
        <w:lastRenderedPageBreak/>
        <w:t>4.</w:t>
      </w:r>
      <w:r w:rsidR="00CC59A7">
        <w:rPr>
          <w:szCs w:val="36"/>
        </w:rPr>
        <w:t>0</w:t>
      </w:r>
      <w:r w:rsidR="00970E35">
        <w:rPr>
          <w:szCs w:val="36"/>
        </w:rPr>
        <w:t>6</w:t>
      </w:r>
      <w:r w:rsidRPr="00BF311C">
        <w:rPr>
          <w:szCs w:val="36"/>
        </w:rPr>
        <w:tab/>
      </w:r>
      <w:r w:rsidRPr="00BF311C">
        <w:rPr>
          <w:szCs w:val="36"/>
        </w:rPr>
        <w:tab/>
      </w:r>
      <w:commentRangeStart w:id="211"/>
      <w:r w:rsidRPr="00853B44">
        <w:rPr>
          <w:szCs w:val="36"/>
        </w:rPr>
        <w:t>NEW YORK PAID FAMILY LEAVE BENEFITS</w:t>
      </w:r>
      <w:commentRangeEnd w:id="211"/>
      <w:r w:rsidR="002E08D2" w:rsidRPr="00853B44">
        <w:rPr>
          <w:rStyle w:val="CommentReference"/>
          <w:rFonts w:ascii="Times New Roman" w:hAnsi="Times New Roman" w:cs="Times New Roman"/>
          <w:b w:val="0"/>
        </w:rPr>
        <w:commentReference w:id="211"/>
      </w:r>
      <w:bookmarkEnd w:id="210"/>
    </w:p>
    <w:p w14:paraId="2DFE6569" w14:textId="77777777" w:rsidR="00CC500E" w:rsidRPr="00BF311C" w:rsidRDefault="00CC500E" w:rsidP="00CC500E">
      <w:pPr>
        <w:rPr>
          <w:rFonts w:ascii="Arial" w:hAnsi="Arial" w:cs="Arial"/>
          <w:sz w:val="36"/>
          <w:szCs w:val="36"/>
        </w:rPr>
      </w:pPr>
    </w:p>
    <w:p w14:paraId="22A9A52B" w14:textId="77777777" w:rsidR="00336887" w:rsidRPr="00BF311C" w:rsidRDefault="00336887" w:rsidP="00336887">
      <w:pPr>
        <w:jc w:val="both"/>
        <w:rPr>
          <w:rFonts w:ascii="Arial" w:hAnsi="Arial" w:cs="Arial"/>
        </w:rPr>
      </w:pPr>
      <w:r w:rsidRPr="00BF311C">
        <w:rPr>
          <w:rFonts w:ascii="Arial" w:hAnsi="Arial" w:cs="Arial"/>
        </w:rPr>
        <w:t>New York’s Paid Family Leave (PFL) law provides job protected leave and wage replacement to eligible employees for qualifying events.</w:t>
      </w:r>
    </w:p>
    <w:p w14:paraId="61323A5C" w14:textId="77777777" w:rsidR="00336887" w:rsidRPr="00BF311C" w:rsidRDefault="00336887" w:rsidP="00336887">
      <w:pPr>
        <w:jc w:val="both"/>
        <w:rPr>
          <w:rFonts w:ascii="Arial" w:hAnsi="Arial" w:cs="Arial"/>
        </w:rPr>
      </w:pPr>
    </w:p>
    <w:p w14:paraId="5EF5D029" w14:textId="77777777" w:rsidR="00336887" w:rsidRPr="00BF311C" w:rsidRDefault="00336887" w:rsidP="00336887">
      <w:pPr>
        <w:jc w:val="both"/>
        <w:rPr>
          <w:rFonts w:ascii="Arial" w:hAnsi="Arial" w:cs="Arial"/>
        </w:rPr>
      </w:pPr>
      <w:r w:rsidRPr="00BF311C">
        <w:rPr>
          <w:rFonts w:ascii="Arial" w:hAnsi="Arial" w:cs="Arial"/>
          <w:noProof/>
        </w:rPr>
        <mc:AlternateContent>
          <mc:Choice Requires="wps">
            <w:drawing>
              <wp:anchor distT="4294967294" distB="4294967294" distL="114300" distR="114300" simplePos="0" relativeHeight="251658277" behindDoc="0" locked="0" layoutInCell="1" allowOverlap="1" wp14:anchorId="5D15CEDD" wp14:editId="28ADE01C">
                <wp:simplePos x="0" y="0"/>
                <wp:positionH relativeFrom="column">
                  <wp:posOffset>0</wp:posOffset>
                </wp:positionH>
                <wp:positionV relativeFrom="paragraph">
                  <wp:posOffset>26669</wp:posOffset>
                </wp:positionV>
                <wp:extent cx="5943600" cy="0"/>
                <wp:effectExtent l="0" t="0" r="0" b="0"/>
                <wp:wrapNone/>
                <wp:docPr id="15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4F841" id="Straight Connector 5" o:spid="_x0000_s1026" style="position:absolute;z-index:251658277;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173F8E96" w14:textId="77777777" w:rsidR="00336887" w:rsidRPr="00BF311C" w:rsidRDefault="00336887" w:rsidP="00336887">
      <w:pPr>
        <w:jc w:val="both"/>
        <w:rPr>
          <w:rFonts w:ascii="Arial" w:hAnsi="Arial" w:cs="Arial"/>
        </w:rPr>
      </w:pPr>
      <w:r w:rsidRPr="00BF311C">
        <w:rPr>
          <w:rFonts w:ascii="Arial" w:hAnsi="Arial" w:cs="Arial"/>
          <w:b/>
        </w:rPr>
        <w:t>ELIGIBILITY</w:t>
      </w:r>
    </w:p>
    <w:p w14:paraId="7C4DD439" w14:textId="616F469F" w:rsidR="00336887" w:rsidRPr="00BF311C" w:rsidRDefault="00336887" w:rsidP="00336887">
      <w:pPr>
        <w:ind w:left="720"/>
        <w:jc w:val="both"/>
        <w:rPr>
          <w:rFonts w:ascii="Arial" w:hAnsi="Arial" w:cs="Arial"/>
        </w:rPr>
      </w:pPr>
      <w:r w:rsidRPr="00BF311C">
        <w:rPr>
          <w:rFonts w:ascii="Arial" w:hAnsi="Arial" w:cs="Arial"/>
        </w:rPr>
        <w:t xml:space="preserve">To be eligible, employees must: regularly work 20 or more hours per week and </w:t>
      </w:r>
      <w:r w:rsidR="005D6B01">
        <w:rPr>
          <w:rFonts w:ascii="Arial" w:hAnsi="Arial" w:cs="Arial"/>
        </w:rPr>
        <w:t>have</w:t>
      </w:r>
      <w:r w:rsidR="005D6B01" w:rsidRPr="00BF311C">
        <w:rPr>
          <w:rFonts w:ascii="Arial" w:hAnsi="Arial" w:cs="Arial"/>
        </w:rPr>
        <w:t xml:space="preserve"> </w:t>
      </w:r>
      <w:r w:rsidR="005D6B01">
        <w:rPr>
          <w:rFonts w:ascii="Arial" w:hAnsi="Arial" w:cs="Arial"/>
        </w:rPr>
        <w:t>been</w:t>
      </w:r>
      <w:r w:rsidR="005D6B01" w:rsidRPr="00BF311C">
        <w:rPr>
          <w:rFonts w:ascii="Arial" w:hAnsi="Arial" w:cs="Arial"/>
        </w:rPr>
        <w:t xml:space="preserve"> </w:t>
      </w:r>
      <w:r w:rsidRPr="00BF311C">
        <w:rPr>
          <w:rFonts w:ascii="Arial" w:hAnsi="Arial" w:cs="Arial"/>
        </w:rPr>
        <w:t xml:space="preserve">employed for at least 26 consecutive workweeks preceding the first full day family leave is taken; or regularly work less than 20 hours per week and </w:t>
      </w:r>
      <w:r w:rsidR="006D45A5">
        <w:rPr>
          <w:rFonts w:ascii="Arial" w:hAnsi="Arial" w:cs="Arial"/>
        </w:rPr>
        <w:t>have worked</w:t>
      </w:r>
      <w:r w:rsidR="003B69F5">
        <w:rPr>
          <w:rFonts w:ascii="Arial" w:hAnsi="Arial" w:cs="Arial"/>
        </w:rPr>
        <w:t xml:space="preserve"> </w:t>
      </w:r>
      <w:r w:rsidRPr="00BF311C">
        <w:rPr>
          <w:rFonts w:ascii="Arial" w:hAnsi="Arial" w:cs="Arial"/>
        </w:rPr>
        <w:t>for at least 175 days preceding the first full day family leave is taken. Paid time off can be counted toward an employee’s eligibility determination. Employees are eligible for PFL regardless of citizenship and/or immigration status.</w:t>
      </w:r>
    </w:p>
    <w:p w14:paraId="50D396B4" w14:textId="77777777" w:rsidR="00336887" w:rsidRPr="00BF311C" w:rsidRDefault="00336887" w:rsidP="00336887">
      <w:pPr>
        <w:ind w:left="720"/>
        <w:jc w:val="both"/>
        <w:rPr>
          <w:rFonts w:ascii="Arial" w:hAnsi="Arial" w:cs="Arial"/>
        </w:rPr>
      </w:pPr>
    </w:p>
    <w:p w14:paraId="604944F1" w14:textId="77777777" w:rsidR="00336887" w:rsidRDefault="00336887" w:rsidP="00336887">
      <w:pPr>
        <w:ind w:left="720"/>
        <w:jc w:val="both"/>
        <w:rPr>
          <w:rFonts w:ascii="Arial" w:hAnsi="Arial" w:cs="Arial"/>
        </w:rPr>
      </w:pPr>
      <w:r w:rsidRPr="00BF311C">
        <w:rPr>
          <w:rFonts w:ascii="Arial" w:hAnsi="Arial" w:cs="Arial"/>
        </w:rPr>
        <w:t>PFL is granted to eligible employees who request time off for the following qualifying events:</w:t>
      </w:r>
    </w:p>
    <w:p w14:paraId="75E6AB50" w14:textId="77777777" w:rsidR="00336887" w:rsidRPr="00BF311C" w:rsidRDefault="00336887" w:rsidP="00336887">
      <w:pPr>
        <w:ind w:left="720"/>
        <w:jc w:val="both"/>
        <w:rPr>
          <w:rFonts w:ascii="Arial" w:hAnsi="Arial" w:cs="Arial"/>
        </w:rPr>
      </w:pPr>
    </w:p>
    <w:p w14:paraId="2D470D21" w14:textId="77777777" w:rsidR="00336887" w:rsidRPr="00BF311C" w:rsidRDefault="00336887" w:rsidP="00336887">
      <w:pPr>
        <w:numPr>
          <w:ilvl w:val="0"/>
          <w:numId w:val="3"/>
        </w:numPr>
        <w:tabs>
          <w:tab w:val="clear" w:pos="360"/>
          <w:tab w:val="num" w:pos="1440"/>
        </w:tabs>
        <w:ind w:left="1440"/>
        <w:jc w:val="both"/>
        <w:rPr>
          <w:rFonts w:ascii="Arial" w:hAnsi="Arial" w:cs="Arial"/>
        </w:rPr>
      </w:pPr>
      <w:r w:rsidRPr="00BF311C">
        <w:rPr>
          <w:rFonts w:ascii="Arial" w:hAnsi="Arial" w:cs="Arial"/>
        </w:rPr>
        <w:t>To participate in providing care, including physical or psychological care, for an employee’s spouse, child, stepchild, parent, parent-in-law, stepparent, grandchild, grandparent, or domestic partner with a serious health condition;</w:t>
      </w:r>
    </w:p>
    <w:p w14:paraId="19CF8894" w14:textId="0916DBCF" w:rsidR="00336887" w:rsidRPr="00546646" w:rsidRDefault="00336887" w:rsidP="00336887">
      <w:pPr>
        <w:numPr>
          <w:ilvl w:val="0"/>
          <w:numId w:val="3"/>
        </w:numPr>
        <w:tabs>
          <w:tab w:val="clear" w:pos="360"/>
          <w:tab w:val="num" w:pos="1440"/>
        </w:tabs>
        <w:ind w:left="1440"/>
        <w:jc w:val="both"/>
        <w:rPr>
          <w:rFonts w:ascii="Arial" w:hAnsi="Arial" w:cs="Arial"/>
        </w:rPr>
      </w:pPr>
      <w:r w:rsidRPr="00BF311C">
        <w:rPr>
          <w:rFonts w:ascii="Arial" w:hAnsi="Arial" w:cs="Arial"/>
        </w:rPr>
        <w:t xml:space="preserve">To bond with a child during the first 12 months after the child’s birth, </w:t>
      </w:r>
      <w:r w:rsidR="002E08D2" w:rsidRPr="00BF311C">
        <w:rPr>
          <w:rFonts w:ascii="Arial" w:hAnsi="Arial" w:cs="Arial"/>
        </w:rPr>
        <w:t>adoption,</w:t>
      </w:r>
      <w:r w:rsidRPr="00BF311C">
        <w:rPr>
          <w:rFonts w:ascii="Arial" w:hAnsi="Arial" w:cs="Arial"/>
        </w:rPr>
        <w:t xml:space="preserve"> or foster care </w:t>
      </w:r>
      <w:r w:rsidRPr="00546646">
        <w:rPr>
          <w:rFonts w:ascii="Arial" w:hAnsi="Arial" w:cs="Arial"/>
        </w:rPr>
        <w:t xml:space="preserve">placement with the employee; </w:t>
      </w:r>
      <w:r>
        <w:rPr>
          <w:rFonts w:ascii="Arial" w:hAnsi="Arial" w:cs="Arial"/>
        </w:rPr>
        <w:t>or</w:t>
      </w:r>
    </w:p>
    <w:p w14:paraId="49B74439" w14:textId="77777777" w:rsidR="00336887" w:rsidRPr="00546646" w:rsidRDefault="00336887" w:rsidP="00336887">
      <w:pPr>
        <w:numPr>
          <w:ilvl w:val="0"/>
          <w:numId w:val="3"/>
        </w:numPr>
        <w:tabs>
          <w:tab w:val="clear" w:pos="360"/>
          <w:tab w:val="num" w:pos="1440"/>
        </w:tabs>
        <w:ind w:left="1440"/>
        <w:jc w:val="both"/>
        <w:rPr>
          <w:rFonts w:ascii="Arial" w:hAnsi="Arial" w:cs="Arial"/>
        </w:rPr>
      </w:pPr>
      <w:r w:rsidRPr="00546646">
        <w:rPr>
          <w:rFonts w:ascii="Arial" w:hAnsi="Arial" w:cs="Arial"/>
        </w:rPr>
        <w:t>Due to a qualifying exigency for the employee’s spouse, domestic partner, child, or parent who is on active military duty or has been notified of an impending call to active duty</w:t>
      </w:r>
      <w:r>
        <w:rPr>
          <w:rFonts w:ascii="Arial" w:hAnsi="Arial" w:cs="Arial"/>
        </w:rPr>
        <w:t xml:space="preserve">. </w:t>
      </w:r>
    </w:p>
    <w:p w14:paraId="16C109DD" w14:textId="77777777" w:rsidR="00336887" w:rsidRPr="00457CB0" w:rsidRDefault="00336887" w:rsidP="00336887">
      <w:pPr>
        <w:ind w:left="720"/>
        <w:jc w:val="both"/>
        <w:rPr>
          <w:rFonts w:ascii="Arial" w:hAnsi="Arial" w:cs="Arial"/>
        </w:rPr>
      </w:pPr>
    </w:p>
    <w:p w14:paraId="06A41DE2" w14:textId="35F03EC1" w:rsidR="00336887" w:rsidRPr="00457CB0" w:rsidRDefault="00336887" w:rsidP="00336887">
      <w:pPr>
        <w:tabs>
          <w:tab w:val="left" w:pos="991"/>
        </w:tabs>
        <w:ind w:left="720"/>
        <w:jc w:val="both"/>
        <w:rPr>
          <w:rFonts w:ascii="Arial" w:hAnsi="Arial" w:cs="Arial"/>
        </w:rPr>
      </w:pPr>
      <w:r w:rsidRPr="0005758E">
        <w:rPr>
          <w:rFonts w:ascii="Arial" w:hAnsi="Arial" w:cs="Arial"/>
          <w:bCs/>
        </w:rPr>
        <w:t>A serious health condition is an illness, injury, impairment,</w:t>
      </w:r>
      <w:r w:rsidRPr="0005758E">
        <w:rPr>
          <w:rFonts w:ascii="Arial" w:hAnsi="Arial" w:cs="Arial"/>
        </w:rPr>
        <w:t xml:space="preserve"> </w:t>
      </w:r>
      <w:r w:rsidRPr="0005758E">
        <w:rPr>
          <w:rFonts w:ascii="Arial" w:hAnsi="Arial" w:cs="Arial"/>
          <w:bCs/>
        </w:rPr>
        <w:t xml:space="preserve">or physical or mental condition that involves: (a) inpatient care in a hospital, </w:t>
      </w:r>
      <w:r w:rsidR="002E08D2" w:rsidRPr="0005758E">
        <w:rPr>
          <w:rFonts w:ascii="Arial" w:hAnsi="Arial" w:cs="Arial"/>
          <w:bCs/>
        </w:rPr>
        <w:t>hospice,</w:t>
      </w:r>
      <w:r w:rsidRPr="0005758E">
        <w:rPr>
          <w:rFonts w:ascii="Arial" w:hAnsi="Arial" w:cs="Arial"/>
          <w:bCs/>
        </w:rPr>
        <w:t xml:space="preserve"> or residential</w:t>
      </w:r>
      <w:r w:rsidRPr="0005758E">
        <w:rPr>
          <w:rFonts w:ascii="Arial" w:hAnsi="Arial" w:cs="Arial"/>
        </w:rPr>
        <w:t xml:space="preserve"> </w:t>
      </w:r>
      <w:r w:rsidRPr="0005758E">
        <w:rPr>
          <w:rFonts w:ascii="Arial" w:hAnsi="Arial" w:cs="Arial"/>
          <w:bCs/>
        </w:rPr>
        <w:t>health care facility; or</w:t>
      </w:r>
      <w:r w:rsidRPr="0005758E">
        <w:rPr>
          <w:rFonts w:ascii="Arial" w:hAnsi="Arial" w:cs="Arial"/>
        </w:rPr>
        <w:t xml:space="preserve"> (b) </w:t>
      </w:r>
      <w:r w:rsidRPr="0005758E">
        <w:rPr>
          <w:rFonts w:ascii="Arial" w:hAnsi="Arial" w:cs="Arial"/>
          <w:bCs/>
        </w:rPr>
        <w:t>continuing treatment or continuing supervision by a health care provider.</w:t>
      </w:r>
    </w:p>
    <w:p w14:paraId="611B1C39" w14:textId="77777777" w:rsidR="00336887" w:rsidRPr="00457CB0" w:rsidRDefault="00336887" w:rsidP="00336887">
      <w:pPr>
        <w:jc w:val="both"/>
        <w:rPr>
          <w:rFonts w:ascii="Arial" w:hAnsi="Arial" w:cs="Arial"/>
        </w:rPr>
      </w:pPr>
    </w:p>
    <w:p w14:paraId="6816AE97" w14:textId="77777777" w:rsidR="00336887" w:rsidRPr="00457CB0" w:rsidRDefault="00336887" w:rsidP="00336887">
      <w:pPr>
        <w:rPr>
          <w:rFonts w:ascii="Arial" w:hAnsi="Arial" w:cs="Arial"/>
        </w:rPr>
      </w:pPr>
      <w:r w:rsidRPr="0005758E">
        <w:rPr>
          <w:rFonts w:ascii="Arial" w:hAnsi="Arial" w:cs="Arial"/>
          <w:b/>
        </w:rPr>
        <w:t>LENGTH OF LEAVE AND BENEFITS</w:t>
      </w:r>
    </w:p>
    <w:p w14:paraId="1942C20B" w14:textId="5CA4327A" w:rsidR="00EC2B38" w:rsidRDefault="006D45A5" w:rsidP="00336887">
      <w:pPr>
        <w:ind w:left="720"/>
        <w:jc w:val="both"/>
        <w:rPr>
          <w:rFonts w:ascii="Arial" w:hAnsi="Arial"/>
        </w:rPr>
      </w:pPr>
      <w:r>
        <w:rPr>
          <w:rFonts w:ascii="Arial" w:hAnsi="Arial" w:cs="Arial"/>
        </w:rPr>
        <w:t>E</w:t>
      </w:r>
      <w:r w:rsidR="008C4A6C" w:rsidRPr="008C4A6C">
        <w:rPr>
          <w:rFonts w:ascii="Arial" w:hAnsi="Arial" w:cs="Arial"/>
        </w:rPr>
        <w:t xml:space="preserve">ligible employees </w:t>
      </w:r>
      <w:r w:rsidR="008C4A6C">
        <w:rPr>
          <w:rFonts w:ascii="Arial" w:hAnsi="Arial" w:cs="Arial"/>
        </w:rPr>
        <w:t>may receive</w:t>
      </w:r>
      <w:r w:rsidR="008C4A6C" w:rsidRPr="008C4A6C">
        <w:rPr>
          <w:rFonts w:ascii="Arial" w:hAnsi="Arial" w:cs="Arial"/>
        </w:rPr>
        <w:t xml:space="preserve"> up to 12 weeks of job protected, paid time off for a PFL-qualifying reason</w:t>
      </w:r>
      <w:r w:rsidR="004573FD">
        <w:rPr>
          <w:rFonts w:ascii="Arial" w:hAnsi="Arial" w:cs="Arial"/>
        </w:rPr>
        <w:t xml:space="preserve"> within a 52-week period</w:t>
      </w:r>
      <w:r w:rsidR="008C4A6C" w:rsidRPr="008C4A6C">
        <w:rPr>
          <w:rFonts w:ascii="Arial" w:hAnsi="Arial" w:cs="Arial"/>
        </w:rPr>
        <w:t xml:space="preserve">. </w:t>
      </w:r>
      <w:r w:rsidR="004402C7">
        <w:rPr>
          <w:rFonts w:ascii="Arial" w:hAnsi="Arial" w:cs="Arial"/>
        </w:rPr>
        <w:t>E</w:t>
      </w:r>
      <w:r w:rsidR="008C4A6C" w:rsidRPr="008C4A6C">
        <w:rPr>
          <w:rFonts w:ascii="Arial" w:hAnsi="Arial" w:cs="Arial"/>
        </w:rPr>
        <w:t xml:space="preserve">mployees taking </w:t>
      </w:r>
      <w:r w:rsidR="00864086">
        <w:rPr>
          <w:rFonts w:ascii="Arial" w:hAnsi="Arial" w:cs="Arial"/>
        </w:rPr>
        <w:t>PFL</w:t>
      </w:r>
      <w:r w:rsidR="008C4A6C" w:rsidRPr="008C4A6C">
        <w:rPr>
          <w:rFonts w:ascii="Arial" w:hAnsi="Arial" w:cs="Arial"/>
        </w:rPr>
        <w:t xml:space="preserve"> will receive 67% of their average weekly wage, </w:t>
      </w:r>
      <w:r w:rsidR="00864086" w:rsidRPr="00AE1597">
        <w:rPr>
          <w:rFonts w:ascii="Arial" w:hAnsi="Arial"/>
        </w:rPr>
        <w:t xml:space="preserve">or </w:t>
      </w:r>
      <w:r w:rsidR="00864086">
        <w:rPr>
          <w:rFonts w:ascii="Arial" w:hAnsi="Arial"/>
        </w:rPr>
        <w:t>67%</w:t>
      </w:r>
      <w:r w:rsidR="00864086" w:rsidRPr="00AE1597">
        <w:rPr>
          <w:rFonts w:ascii="Arial" w:hAnsi="Arial"/>
        </w:rPr>
        <w:t xml:space="preserve"> percent of the state average weekly wage, whichever is less</w:t>
      </w:r>
      <w:r w:rsidR="00C176D2">
        <w:rPr>
          <w:rFonts w:ascii="Arial" w:hAnsi="Arial"/>
        </w:rPr>
        <w:t>.</w:t>
      </w:r>
    </w:p>
    <w:p w14:paraId="579949FB" w14:textId="311AEE13" w:rsidR="00336887" w:rsidRPr="00457CB0" w:rsidRDefault="00336887" w:rsidP="00336887">
      <w:pPr>
        <w:ind w:left="720"/>
        <w:jc w:val="both"/>
        <w:rPr>
          <w:rFonts w:ascii="Arial" w:hAnsi="Arial" w:cs="Arial"/>
        </w:rPr>
      </w:pPr>
    </w:p>
    <w:p w14:paraId="6451D815" w14:textId="2E193139" w:rsidR="00336887" w:rsidRPr="00457CB0" w:rsidRDefault="003E2604" w:rsidP="00336887">
      <w:pPr>
        <w:ind w:left="720"/>
        <w:jc w:val="both"/>
        <w:rPr>
          <w:rFonts w:ascii="Arial" w:hAnsi="Arial" w:cs="Arial"/>
        </w:rPr>
      </w:pPr>
      <w:r>
        <w:rPr>
          <w:rFonts w:ascii="Arial" w:hAnsi="Arial" w:cs="Arial"/>
        </w:rPr>
        <w:t xml:space="preserve">PFL may be taken on a continuous or intermittent basis. </w:t>
      </w:r>
      <w:r w:rsidR="00336887" w:rsidRPr="0005758E">
        <w:rPr>
          <w:rFonts w:ascii="Arial" w:hAnsi="Arial" w:cs="Arial"/>
        </w:rPr>
        <w:t xml:space="preserve">Employees who take PFL </w:t>
      </w:r>
      <w:r w:rsidR="0065475E">
        <w:rPr>
          <w:rFonts w:ascii="Arial" w:hAnsi="Arial" w:cs="Arial"/>
        </w:rPr>
        <w:t>on a continuous basis</w:t>
      </w:r>
      <w:r w:rsidR="0065475E" w:rsidRPr="0005758E">
        <w:rPr>
          <w:rFonts w:ascii="Arial" w:hAnsi="Arial" w:cs="Arial"/>
        </w:rPr>
        <w:t xml:space="preserve"> </w:t>
      </w:r>
      <w:r w:rsidR="0065475E">
        <w:rPr>
          <w:rFonts w:ascii="Arial" w:hAnsi="Arial" w:cs="Arial"/>
        </w:rPr>
        <w:t xml:space="preserve">(e.g., </w:t>
      </w:r>
      <w:r w:rsidR="00336887" w:rsidRPr="0005758E">
        <w:rPr>
          <w:rFonts w:ascii="Arial" w:hAnsi="Arial" w:cs="Arial"/>
        </w:rPr>
        <w:t>in weekly increments</w:t>
      </w:r>
      <w:r w:rsidR="0065475E">
        <w:rPr>
          <w:rFonts w:ascii="Arial" w:hAnsi="Arial" w:cs="Arial"/>
        </w:rPr>
        <w:t>)</w:t>
      </w:r>
      <w:r w:rsidR="00336887" w:rsidRPr="0005758E">
        <w:rPr>
          <w:rFonts w:ascii="Arial" w:hAnsi="Arial" w:cs="Arial"/>
        </w:rPr>
        <w:t xml:space="preserve"> are eligible for </w:t>
      </w:r>
      <w:r w:rsidR="00336887" w:rsidRPr="00C14521">
        <w:rPr>
          <w:rFonts w:ascii="Arial" w:hAnsi="Arial" w:cs="Arial"/>
        </w:rPr>
        <w:t>the</w:t>
      </w:r>
      <w:r w:rsidR="00336887" w:rsidRPr="0005758E">
        <w:rPr>
          <w:rFonts w:ascii="Arial" w:hAnsi="Arial" w:cs="Arial"/>
        </w:rPr>
        <w:t xml:space="preserve"> maximum number of weeks of leave, as indicated above.</w:t>
      </w:r>
    </w:p>
    <w:p w14:paraId="32DB7FA3" w14:textId="77777777" w:rsidR="00336887" w:rsidRPr="00457CB0" w:rsidRDefault="00336887" w:rsidP="00336887">
      <w:pPr>
        <w:ind w:left="720"/>
        <w:jc w:val="both"/>
        <w:rPr>
          <w:rFonts w:ascii="Arial" w:hAnsi="Arial" w:cs="Arial"/>
        </w:rPr>
      </w:pPr>
    </w:p>
    <w:p w14:paraId="29BC5A2C" w14:textId="77777777" w:rsidR="00336887" w:rsidRPr="00457CB0" w:rsidRDefault="00336887" w:rsidP="00336887">
      <w:pPr>
        <w:ind w:left="720"/>
        <w:jc w:val="both"/>
        <w:rPr>
          <w:rFonts w:ascii="Arial" w:hAnsi="Arial" w:cs="Arial"/>
        </w:rPr>
      </w:pPr>
      <w:r w:rsidRPr="0005758E">
        <w:rPr>
          <w:rFonts w:ascii="Arial" w:hAnsi="Arial" w:cs="Arial"/>
        </w:rPr>
        <w:t xml:space="preserve">Employees who take PFL in daily increments (intermittent leave) are eligible for paid leave based on </w:t>
      </w:r>
      <w:r w:rsidRPr="00C14521">
        <w:rPr>
          <w:rFonts w:ascii="Arial" w:hAnsi="Arial" w:cs="Arial"/>
        </w:rPr>
        <w:t>the</w:t>
      </w:r>
      <w:r w:rsidRPr="0005758E">
        <w:rPr>
          <w:rFonts w:ascii="Arial" w:hAnsi="Arial" w:cs="Arial"/>
        </w:rPr>
        <w:t xml:space="preserve"> average number of days worked per week during a base period.</w:t>
      </w:r>
    </w:p>
    <w:p w14:paraId="39DC082D" w14:textId="77777777" w:rsidR="00336887" w:rsidRPr="00457CB0" w:rsidRDefault="00336887" w:rsidP="00336887">
      <w:pPr>
        <w:ind w:left="720"/>
        <w:jc w:val="both"/>
        <w:rPr>
          <w:rFonts w:ascii="Arial" w:hAnsi="Arial" w:cs="Arial"/>
        </w:rPr>
      </w:pPr>
    </w:p>
    <w:p w14:paraId="4932770C" w14:textId="77777777" w:rsidR="00336887" w:rsidRPr="00457CB0" w:rsidRDefault="00336887" w:rsidP="00336887">
      <w:pPr>
        <w:rPr>
          <w:rFonts w:ascii="Arial" w:hAnsi="Arial" w:cs="Arial"/>
        </w:rPr>
      </w:pPr>
      <w:r w:rsidRPr="0005758E">
        <w:rPr>
          <w:rFonts w:ascii="Arial" w:hAnsi="Arial" w:cs="Arial"/>
          <w:b/>
        </w:rPr>
        <w:lastRenderedPageBreak/>
        <w:t>INTERMITTENT USE</w:t>
      </w:r>
    </w:p>
    <w:p w14:paraId="300DD2E3" w14:textId="36990FD8" w:rsidR="00336887" w:rsidRPr="00457CB0" w:rsidRDefault="00336887" w:rsidP="00336887">
      <w:pPr>
        <w:ind w:left="720"/>
        <w:jc w:val="both"/>
        <w:rPr>
          <w:rFonts w:ascii="Arial" w:hAnsi="Arial" w:cs="Arial"/>
        </w:rPr>
      </w:pPr>
      <w:r w:rsidRPr="0005758E">
        <w:rPr>
          <w:rFonts w:ascii="Arial" w:hAnsi="Arial" w:cs="Arial"/>
        </w:rPr>
        <w:t xml:space="preserve">Eligible employees may take leave under </w:t>
      </w:r>
      <w:r w:rsidRPr="00C14521">
        <w:rPr>
          <w:rFonts w:ascii="Arial" w:hAnsi="Arial" w:cs="Arial"/>
        </w:rPr>
        <w:t>the</w:t>
      </w:r>
      <w:r w:rsidRPr="0005758E">
        <w:rPr>
          <w:rFonts w:ascii="Arial" w:hAnsi="Arial" w:cs="Arial"/>
        </w:rPr>
        <w:t xml:space="preserve"> PFL on an intermittent basis, in full-day increments. Employees may not take </w:t>
      </w:r>
      <w:r w:rsidR="007F652B" w:rsidRPr="0005758E">
        <w:rPr>
          <w:rFonts w:ascii="Arial" w:hAnsi="Arial" w:cs="Arial"/>
        </w:rPr>
        <w:t>partial day</w:t>
      </w:r>
      <w:r w:rsidRPr="0005758E">
        <w:rPr>
          <w:rFonts w:ascii="Arial" w:hAnsi="Arial" w:cs="Arial"/>
        </w:rPr>
        <w:t xml:space="preserve"> leave under PFL.</w:t>
      </w:r>
    </w:p>
    <w:p w14:paraId="1D602BE7" w14:textId="77777777" w:rsidR="00336887" w:rsidRPr="00457CB0" w:rsidRDefault="00336887" w:rsidP="00336887">
      <w:pPr>
        <w:ind w:left="720"/>
        <w:jc w:val="both"/>
        <w:rPr>
          <w:rFonts w:ascii="Arial" w:hAnsi="Arial" w:cs="Arial"/>
        </w:rPr>
      </w:pPr>
    </w:p>
    <w:p w14:paraId="0D8103CE" w14:textId="46B6135F" w:rsidR="00336887" w:rsidRPr="00457CB0" w:rsidRDefault="00336887" w:rsidP="00336887">
      <w:pPr>
        <w:ind w:left="720"/>
        <w:jc w:val="both"/>
        <w:rPr>
          <w:rFonts w:ascii="Arial" w:hAnsi="Arial" w:cs="Arial"/>
        </w:rPr>
      </w:pPr>
      <w:r w:rsidRPr="0005758E">
        <w:rPr>
          <w:rFonts w:ascii="Arial" w:hAnsi="Arial" w:cs="Arial"/>
        </w:rPr>
        <w:t xml:space="preserve">When an employee takes intermittent PFL, </w:t>
      </w:r>
      <w:r w:rsidRPr="00C14521">
        <w:rPr>
          <w:rFonts w:ascii="Arial" w:hAnsi="Arial" w:cs="Arial"/>
        </w:rPr>
        <w:t>the</w:t>
      </w:r>
      <w:r w:rsidRPr="0005758E">
        <w:rPr>
          <w:rFonts w:ascii="Arial" w:hAnsi="Arial" w:cs="Arial"/>
        </w:rPr>
        <w:t xml:space="preserve"> employee must provide notice to </w:t>
      </w:r>
      <w:r w:rsidR="002E08D2">
        <w:rPr>
          <w:rFonts w:ascii="Arial" w:hAnsi="Arial" w:cs="Arial"/>
        </w:rPr>
        <w:t>the Director</w:t>
      </w:r>
      <w:r w:rsidRPr="0005758E">
        <w:rPr>
          <w:rFonts w:ascii="Arial" w:hAnsi="Arial" w:cs="Arial"/>
        </w:rPr>
        <w:t xml:space="preserve"> as soon as is practicable before each day of intermittent leave.</w:t>
      </w:r>
    </w:p>
    <w:p w14:paraId="297BA2DF" w14:textId="77777777" w:rsidR="00336887" w:rsidRPr="00457CB0" w:rsidRDefault="00336887" w:rsidP="00336887">
      <w:pPr>
        <w:ind w:left="720"/>
        <w:rPr>
          <w:rFonts w:ascii="Arial" w:hAnsi="Arial" w:cs="Arial"/>
        </w:rPr>
      </w:pPr>
    </w:p>
    <w:p w14:paraId="57605F47" w14:textId="77777777" w:rsidR="00336887" w:rsidRPr="00963339" w:rsidRDefault="00336887" w:rsidP="00336887">
      <w:pPr>
        <w:rPr>
          <w:rFonts w:ascii="Arial" w:hAnsi="Arial" w:cs="Arial"/>
          <w:b/>
          <w:bCs/>
        </w:rPr>
      </w:pPr>
      <w:r w:rsidRPr="005901B1">
        <w:rPr>
          <w:rFonts w:ascii="Arial" w:hAnsi="Arial" w:cs="Arial"/>
          <w:b/>
          <w:bCs/>
          <w:color w:val="FF0000"/>
        </w:rPr>
        <w:t>[Optional</w:t>
      </w:r>
      <w:r>
        <w:rPr>
          <w:rFonts w:ascii="Arial" w:hAnsi="Arial" w:cs="Arial"/>
          <w:b/>
          <w:bCs/>
        </w:rPr>
        <w:t xml:space="preserve">: </w:t>
      </w:r>
      <w:r w:rsidRPr="004F4135">
        <w:rPr>
          <w:rFonts w:ascii="Arial" w:hAnsi="Arial" w:cs="Arial"/>
          <w:b/>
        </w:rPr>
        <w:t>MULTIPLE EMPLOYEES REQUESTING LEAVE</w:t>
      </w:r>
    </w:p>
    <w:p w14:paraId="2733FA31" w14:textId="46975359" w:rsidR="00336887" w:rsidRPr="004F4135" w:rsidRDefault="00336887" w:rsidP="00336887">
      <w:pPr>
        <w:ind w:left="720"/>
        <w:jc w:val="both"/>
        <w:rPr>
          <w:rFonts w:ascii="Arial" w:hAnsi="Arial" w:cs="Arial"/>
        </w:rPr>
      </w:pPr>
      <w:r w:rsidRPr="004F4135">
        <w:rPr>
          <w:rFonts w:ascii="Arial" w:hAnsi="Arial" w:cs="Arial"/>
        </w:rPr>
        <w:t xml:space="preserve">More than one employee of </w:t>
      </w:r>
      <w:r w:rsidR="00515E99">
        <w:rPr>
          <w:rFonts w:ascii="Arial" w:hAnsi="Arial" w:cs="Arial"/>
          <w:b/>
        </w:rPr>
        <w:t>Library</w:t>
      </w:r>
      <w:r w:rsidRPr="00F94832">
        <w:rPr>
          <w:rFonts w:ascii="Arial" w:hAnsi="Arial" w:cs="Arial"/>
          <w:b/>
        </w:rPr>
        <w:t xml:space="preserve"> Name</w:t>
      </w:r>
      <w:r w:rsidRPr="004F4135">
        <w:rPr>
          <w:rFonts w:ascii="Arial" w:hAnsi="Arial" w:cs="Arial"/>
        </w:rPr>
        <w:t xml:space="preserve"> cannot use the same period of PFL to bond with the same child or to care for the same qualifying family member.</w:t>
      </w:r>
      <w:r w:rsidRPr="005901B1">
        <w:rPr>
          <w:rFonts w:ascii="Arial" w:hAnsi="Arial" w:cs="Arial"/>
          <w:b/>
          <w:bCs/>
          <w:color w:val="FF0000"/>
        </w:rPr>
        <w:t>]</w:t>
      </w:r>
    </w:p>
    <w:p w14:paraId="1011E3A6" w14:textId="77777777" w:rsidR="00336887" w:rsidRPr="004F4135" w:rsidRDefault="00336887" w:rsidP="00336887">
      <w:pPr>
        <w:jc w:val="both"/>
        <w:rPr>
          <w:rFonts w:ascii="Arial" w:hAnsi="Arial" w:cs="Arial"/>
        </w:rPr>
      </w:pPr>
    </w:p>
    <w:p w14:paraId="1957137A" w14:textId="77777777" w:rsidR="00336887" w:rsidRPr="004F4135" w:rsidRDefault="00336887" w:rsidP="00336887">
      <w:pPr>
        <w:jc w:val="both"/>
        <w:rPr>
          <w:rFonts w:ascii="Arial" w:hAnsi="Arial" w:cs="Arial"/>
        </w:rPr>
      </w:pPr>
      <w:r w:rsidRPr="004F4135">
        <w:rPr>
          <w:rFonts w:ascii="Arial" w:hAnsi="Arial" w:cs="Arial"/>
          <w:b/>
        </w:rPr>
        <w:t>EMPLOYEE NOTICE REQUIREMENTS</w:t>
      </w:r>
    </w:p>
    <w:p w14:paraId="3C92DD54" w14:textId="15689E96" w:rsidR="00336887" w:rsidRPr="00457CB0" w:rsidRDefault="00336887" w:rsidP="00336887">
      <w:pPr>
        <w:ind w:left="720"/>
        <w:jc w:val="both"/>
        <w:rPr>
          <w:rFonts w:ascii="Arial" w:hAnsi="Arial" w:cs="Arial"/>
        </w:rPr>
      </w:pPr>
      <w:r w:rsidRPr="004F4135">
        <w:rPr>
          <w:rFonts w:ascii="Arial" w:hAnsi="Arial" w:cs="Arial"/>
        </w:rPr>
        <w:t>In the case of a foreseeable leave, a covered employee mus</w:t>
      </w:r>
      <w:r w:rsidRPr="0005758E">
        <w:rPr>
          <w:rFonts w:ascii="Arial" w:hAnsi="Arial" w:cs="Arial"/>
        </w:rPr>
        <w:t xml:space="preserve">t provide </w:t>
      </w:r>
      <w:r w:rsidR="00DB59E1">
        <w:rPr>
          <w:rFonts w:ascii="Arial" w:hAnsi="Arial" w:cs="Arial"/>
        </w:rPr>
        <w:t>the Director</w:t>
      </w:r>
      <w:r w:rsidRPr="00DB59E1">
        <w:rPr>
          <w:rFonts w:ascii="Arial" w:hAnsi="Arial" w:cs="Arial"/>
          <w:bCs/>
        </w:rPr>
        <w:t xml:space="preserve"> </w:t>
      </w:r>
      <w:r w:rsidRPr="0005758E">
        <w:rPr>
          <w:rFonts w:ascii="Arial" w:hAnsi="Arial" w:cs="Arial"/>
        </w:rPr>
        <w:t xml:space="preserve">with advance notice 30 days before </w:t>
      </w:r>
      <w:r w:rsidRPr="00C14521">
        <w:rPr>
          <w:rFonts w:ascii="Arial" w:hAnsi="Arial" w:cs="Arial"/>
        </w:rPr>
        <w:t>the</w:t>
      </w:r>
      <w:r w:rsidRPr="0005758E">
        <w:rPr>
          <w:rFonts w:ascii="Arial" w:hAnsi="Arial" w:cs="Arial"/>
        </w:rPr>
        <w:t xml:space="preserve"> date on which </w:t>
      </w:r>
      <w:r w:rsidRPr="00C14521">
        <w:rPr>
          <w:rFonts w:ascii="Arial" w:hAnsi="Arial" w:cs="Arial"/>
        </w:rPr>
        <w:t>the</w:t>
      </w:r>
      <w:r w:rsidRPr="0005758E">
        <w:rPr>
          <w:rFonts w:ascii="Arial" w:hAnsi="Arial" w:cs="Arial"/>
        </w:rPr>
        <w:t xml:space="preserve"> leave would begin. If </w:t>
      </w:r>
      <w:r w:rsidRPr="00C14521">
        <w:rPr>
          <w:rFonts w:ascii="Arial" w:hAnsi="Arial" w:cs="Arial"/>
        </w:rPr>
        <w:t>the</w:t>
      </w:r>
      <w:r w:rsidRPr="0005758E">
        <w:rPr>
          <w:rFonts w:ascii="Arial" w:hAnsi="Arial" w:cs="Arial"/>
        </w:rPr>
        <w:t xml:space="preserve"> employee is unable to provide 30 days’ notice, </w:t>
      </w:r>
      <w:r>
        <w:rPr>
          <w:rFonts w:ascii="Arial" w:hAnsi="Arial" w:cs="Arial"/>
        </w:rPr>
        <w:t xml:space="preserve">they </w:t>
      </w:r>
      <w:r w:rsidRPr="0005758E">
        <w:rPr>
          <w:rFonts w:ascii="Arial" w:hAnsi="Arial" w:cs="Arial"/>
        </w:rPr>
        <w:t xml:space="preserve">must provide notice as soon as it is practicable under </w:t>
      </w:r>
      <w:r w:rsidRPr="00C14521">
        <w:rPr>
          <w:rFonts w:ascii="Arial" w:hAnsi="Arial" w:cs="Arial"/>
        </w:rPr>
        <w:t>the</w:t>
      </w:r>
      <w:r w:rsidRPr="0005758E">
        <w:rPr>
          <w:rFonts w:ascii="Arial" w:hAnsi="Arial" w:cs="Arial"/>
        </w:rPr>
        <w:t xml:space="preserve"> circumstances. Usually, this means giving notice </w:t>
      </w:r>
      <w:r w:rsidRPr="00C14521">
        <w:rPr>
          <w:rFonts w:ascii="Arial" w:hAnsi="Arial" w:cs="Arial"/>
        </w:rPr>
        <w:t>the</w:t>
      </w:r>
      <w:r w:rsidRPr="0005758E">
        <w:rPr>
          <w:rFonts w:ascii="Arial" w:hAnsi="Arial" w:cs="Arial"/>
        </w:rPr>
        <w:t xml:space="preserve"> same day </w:t>
      </w:r>
      <w:r w:rsidRPr="00C14521">
        <w:rPr>
          <w:rFonts w:ascii="Arial" w:hAnsi="Arial" w:cs="Arial"/>
        </w:rPr>
        <w:t>the</w:t>
      </w:r>
      <w:r w:rsidRPr="0005758E">
        <w:rPr>
          <w:rFonts w:ascii="Arial" w:hAnsi="Arial" w:cs="Arial"/>
        </w:rPr>
        <w:t xml:space="preserve"> employee receives notice or </w:t>
      </w:r>
      <w:r w:rsidRPr="00C14521">
        <w:rPr>
          <w:rFonts w:ascii="Arial" w:hAnsi="Arial" w:cs="Arial"/>
        </w:rPr>
        <w:t>the</w:t>
      </w:r>
      <w:r w:rsidRPr="0005758E">
        <w:rPr>
          <w:rFonts w:ascii="Arial" w:hAnsi="Arial" w:cs="Arial"/>
        </w:rPr>
        <w:t xml:space="preserve"> next business day. If an employee does not give </w:t>
      </w:r>
      <w:r w:rsidR="00DB59E1">
        <w:rPr>
          <w:rFonts w:ascii="Arial" w:hAnsi="Arial" w:cs="Arial"/>
        </w:rPr>
        <w:t>the Director</w:t>
      </w:r>
      <w:r w:rsidRPr="0005758E">
        <w:rPr>
          <w:rFonts w:ascii="Arial" w:hAnsi="Arial" w:cs="Arial"/>
        </w:rPr>
        <w:t xml:space="preserve"> timely notice, </w:t>
      </w:r>
      <w:r w:rsidRPr="00C14521">
        <w:rPr>
          <w:rFonts w:ascii="Arial" w:hAnsi="Arial" w:cs="Arial"/>
        </w:rPr>
        <w:t>the</w:t>
      </w:r>
      <w:r w:rsidRPr="0005758E">
        <w:rPr>
          <w:rFonts w:ascii="Arial" w:hAnsi="Arial" w:cs="Arial"/>
        </w:rPr>
        <w:t xml:space="preserve"> employee’s PFL leave may be delayed or denied.</w:t>
      </w:r>
    </w:p>
    <w:p w14:paraId="6941A738" w14:textId="77777777" w:rsidR="00336887" w:rsidRPr="00457CB0" w:rsidRDefault="00336887" w:rsidP="00336887">
      <w:pPr>
        <w:ind w:left="720"/>
        <w:jc w:val="both"/>
        <w:rPr>
          <w:rFonts w:ascii="Arial" w:hAnsi="Arial" w:cs="Arial"/>
        </w:rPr>
      </w:pPr>
    </w:p>
    <w:p w14:paraId="16B90908" w14:textId="36FB4B7A" w:rsidR="00336887" w:rsidRDefault="00336887" w:rsidP="00336887">
      <w:pPr>
        <w:ind w:left="720"/>
        <w:jc w:val="both"/>
        <w:rPr>
          <w:rFonts w:ascii="Arial" w:hAnsi="Arial" w:cs="Arial"/>
        </w:rPr>
      </w:pPr>
      <w:r w:rsidRPr="0005758E">
        <w:rPr>
          <w:rFonts w:ascii="Arial" w:hAnsi="Arial" w:cs="Arial"/>
        </w:rPr>
        <w:t xml:space="preserve">In giving notice, an employee must provide sufficient information for </w:t>
      </w:r>
      <w:r w:rsidR="00125DC2" w:rsidRPr="00125DC2">
        <w:rPr>
          <w:rFonts w:ascii="Arial" w:hAnsi="Arial" w:cs="Arial"/>
          <w:b/>
          <w:bCs/>
        </w:rPr>
        <w:t>[</w:t>
      </w:r>
      <w:r w:rsidR="00125DC2">
        <w:rPr>
          <w:rFonts w:ascii="Arial" w:hAnsi="Arial" w:cs="Arial"/>
          <w:b/>
        </w:rPr>
        <w:t>PFL Insurance Carrier Name/the PFL insurance carrier]</w:t>
      </w:r>
      <w:r w:rsidR="007F652B">
        <w:rPr>
          <w:rFonts w:ascii="Arial" w:hAnsi="Arial" w:cs="Arial"/>
          <w:b/>
        </w:rPr>
        <w:t xml:space="preserve"> </w:t>
      </w:r>
      <w:r w:rsidRPr="0005758E">
        <w:rPr>
          <w:rFonts w:ascii="Arial" w:hAnsi="Arial" w:cs="Arial"/>
        </w:rPr>
        <w:t xml:space="preserve">to determine if </w:t>
      </w:r>
      <w:r w:rsidRPr="00C14521">
        <w:rPr>
          <w:rFonts w:ascii="Arial" w:hAnsi="Arial" w:cs="Arial"/>
        </w:rPr>
        <w:t>the</w:t>
      </w:r>
      <w:r w:rsidRPr="0005758E">
        <w:rPr>
          <w:rFonts w:ascii="Arial" w:hAnsi="Arial" w:cs="Arial"/>
        </w:rPr>
        <w:t xml:space="preserve"> leave qualifies for PFL and </w:t>
      </w:r>
      <w:r w:rsidRPr="00C14521">
        <w:rPr>
          <w:rFonts w:ascii="Arial" w:hAnsi="Arial" w:cs="Arial"/>
        </w:rPr>
        <w:t>the</w:t>
      </w:r>
      <w:r w:rsidRPr="0005758E">
        <w:rPr>
          <w:rFonts w:ascii="Arial" w:hAnsi="Arial" w:cs="Arial"/>
        </w:rPr>
        <w:t xml:space="preserve"> anticipated timing and duration of </w:t>
      </w:r>
      <w:r w:rsidRPr="00C14521">
        <w:rPr>
          <w:rFonts w:ascii="Arial" w:hAnsi="Arial" w:cs="Arial"/>
        </w:rPr>
        <w:t>the</w:t>
      </w:r>
      <w:r w:rsidRPr="0005758E">
        <w:rPr>
          <w:rFonts w:ascii="Arial" w:hAnsi="Arial" w:cs="Arial"/>
        </w:rPr>
        <w:t xml:space="preserve"> leave.</w:t>
      </w:r>
    </w:p>
    <w:p w14:paraId="539C2AC8" w14:textId="77777777" w:rsidR="00336887" w:rsidRPr="00457CB0" w:rsidRDefault="00336887" w:rsidP="00336887">
      <w:pPr>
        <w:ind w:left="720"/>
        <w:jc w:val="both"/>
        <w:rPr>
          <w:rFonts w:ascii="Arial" w:hAnsi="Arial" w:cs="Arial"/>
        </w:rPr>
      </w:pPr>
    </w:p>
    <w:p w14:paraId="2922214F" w14:textId="77777777" w:rsidR="00336887" w:rsidRPr="00457CB0" w:rsidRDefault="00336887" w:rsidP="00336887">
      <w:pPr>
        <w:jc w:val="both"/>
        <w:rPr>
          <w:rFonts w:ascii="Arial" w:hAnsi="Arial" w:cs="Arial"/>
        </w:rPr>
      </w:pPr>
      <w:r w:rsidRPr="0005758E">
        <w:rPr>
          <w:rFonts w:ascii="Arial" w:hAnsi="Arial" w:cs="Arial"/>
          <w:b/>
        </w:rPr>
        <w:t>PROCEDURE FOR REQUESTING LEAVE</w:t>
      </w:r>
    </w:p>
    <w:p w14:paraId="1D64A7B2" w14:textId="18C839A4" w:rsidR="00336887" w:rsidRDefault="00336887" w:rsidP="00336887">
      <w:pPr>
        <w:ind w:left="720"/>
        <w:jc w:val="both"/>
        <w:rPr>
          <w:rFonts w:ascii="Arial" w:hAnsi="Arial" w:cs="Arial"/>
        </w:rPr>
      </w:pPr>
      <w:r w:rsidRPr="0005758E">
        <w:rPr>
          <w:rFonts w:ascii="Arial" w:hAnsi="Arial" w:cs="Arial"/>
        </w:rPr>
        <w:t xml:space="preserve">Employees must complete and submit a Request for Paid Family Leave Form (PFL-1) with supporting documentation as follows to </w:t>
      </w:r>
      <w:r w:rsidR="003205D6" w:rsidRPr="00125DC2">
        <w:rPr>
          <w:rFonts w:ascii="Arial" w:hAnsi="Arial" w:cs="Arial"/>
          <w:b/>
          <w:bCs/>
        </w:rPr>
        <w:t>[</w:t>
      </w:r>
      <w:r w:rsidR="007F652B">
        <w:rPr>
          <w:rFonts w:ascii="Arial" w:hAnsi="Arial" w:cs="Arial"/>
          <w:b/>
        </w:rPr>
        <w:t>PFL Insurance Carrier</w:t>
      </w:r>
      <w:r w:rsidR="003205D6">
        <w:rPr>
          <w:rFonts w:ascii="Arial" w:hAnsi="Arial" w:cs="Arial"/>
          <w:b/>
        </w:rPr>
        <w:t xml:space="preserve"> Name/the PFL insurance carrier</w:t>
      </w:r>
      <w:r w:rsidR="00125DC2">
        <w:rPr>
          <w:rFonts w:ascii="Arial" w:hAnsi="Arial" w:cs="Arial"/>
          <w:b/>
        </w:rPr>
        <w:t>]</w:t>
      </w:r>
      <w:r w:rsidRPr="0005758E">
        <w:rPr>
          <w:rFonts w:ascii="Arial" w:hAnsi="Arial" w:cs="Arial"/>
        </w:rPr>
        <w:t>:</w:t>
      </w:r>
    </w:p>
    <w:p w14:paraId="398222E5" w14:textId="77777777" w:rsidR="00336887" w:rsidRPr="00457CB0" w:rsidRDefault="00336887" w:rsidP="00336887">
      <w:pPr>
        <w:ind w:left="720"/>
        <w:jc w:val="both"/>
        <w:rPr>
          <w:rFonts w:ascii="Arial" w:hAnsi="Arial" w:cs="Arial"/>
        </w:rPr>
      </w:pPr>
    </w:p>
    <w:p w14:paraId="50816CC1" w14:textId="77777777" w:rsidR="00336887" w:rsidRPr="00457CB0" w:rsidRDefault="00336887" w:rsidP="00336887">
      <w:pPr>
        <w:ind w:left="720" w:firstLine="720"/>
        <w:jc w:val="both"/>
        <w:rPr>
          <w:rFonts w:ascii="Arial" w:hAnsi="Arial" w:cs="Arial"/>
        </w:rPr>
      </w:pPr>
      <w:r w:rsidRPr="0005758E">
        <w:rPr>
          <w:rFonts w:ascii="Arial" w:hAnsi="Arial" w:cs="Arial"/>
        </w:rPr>
        <w:t>(1) Bonding Certification: PFL-2 Form plus documentation;</w:t>
      </w:r>
    </w:p>
    <w:p w14:paraId="1035FF7C" w14:textId="77777777" w:rsidR="00336887" w:rsidRPr="00457CB0" w:rsidRDefault="00336887" w:rsidP="00336887">
      <w:pPr>
        <w:ind w:left="1440"/>
        <w:jc w:val="both"/>
        <w:rPr>
          <w:rFonts w:ascii="Arial" w:hAnsi="Arial" w:cs="Arial"/>
        </w:rPr>
      </w:pPr>
      <w:r w:rsidRPr="0005758E">
        <w:rPr>
          <w:rFonts w:ascii="Arial" w:hAnsi="Arial" w:cs="Arial"/>
        </w:rPr>
        <w:t>(2) Health Care Provider Certification: PFL-4 Form plus Personal Health</w:t>
      </w:r>
      <w:r w:rsidRPr="000458B6">
        <w:rPr>
          <w:rFonts w:ascii="Arial" w:hAnsi="Arial" w:cs="Arial"/>
        </w:rPr>
        <w:t xml:space="preserve"> </w:t>
      </w:r>
    </w:p>
    <w:p w14:paraId="0296E396" w14:textId="77777777" w:rsidR="00336887" w:rsidRPr="00457CB0" w:rsidRDefault="00336887" w:rsidP="00336887">
      <w:pPr>
        <w:ind w:left="1440"/>
        <w:jc w:val="both"/>
        <w:rPr>
          <w:rFonts w:ascii="Arial" w:hAnsi="Arial" w:cs="Arial"/>
        </w:rPr>
      </w:pPr>
      <w:r>
        <w:rPr>
          <w:rFonts w:ascii="Arial" w:hAnsi="Arial" w:cs="Arial"/>
        </w:rPr>
        <w:t xml:space="preserve"> </w:t>
      </w:r>
      <w:r w:rsidRPr="0005758E">
        <w:rPr>
          <w:rFonts w:ascii="Arial" w:hAnsi="Arial" w:cs="Arial"/>
        </w:rPr>
        <w:t>Information (PHI) Release (PFL-3 Form); or</w:t>
      </w:r>
    </w:p>
    <w:p w14:paraId="71A5930F" w14:textId="77777777" w:rsidR="00336887" w:rsidRPr="00457CB0" w:rsidRDefault="00336887" w:rsidP="00336887">
      <w:pPr>
        <w:ind w:left="720" w:firstLine="720"/>
        <w:jc w:val="both"/>
        <w:rPr>
          <w:rFonts w:ascii="Arial" w:hAnsi="Arial" w:cs="Arial"/>
        </w:rPr>
      </w:pPr>
      <w:r w:rsidRPr="0005758E">
        <w:rPr>
          <w:rFonts w:ascii="Arial" w:hAnsi="Arial" w:cs="Arial"/>
        </w:rPr>
        <w:t>(3) Military Qualifying Event: PFL-5 Form plus documentation.</w:t>
      </w:r>
    </w:p>
    <w:p w14:paraId="78078EAC" w14:textId="77777777" w:rsidR="00336887" w:rsidRPr="00457CB0" w:rsidRDefault="00336887" w:rsidP="00336887">
      <w:pPr>
        <w:ind w:left="720"/>
        <w:jc w:val="both"/>
        <w:rPr>
          <w:rFonts w:ascii="Arial" w:hAnsi="Arial" w:cs="Arial"/>
        </w:rPr>
      </w:pPr>
    </w:p>
    <w:p w14:paraId="54F966BA" w14:textId="4DE46F85" w:rsidR="00336887" w:rsidRPr="00457CB0" w:rsidRDefault="00336887" w:rsidP="00336887">
      <w:pPr>
        <w:ind w:left="720"/>
        <w:jc w:val="both"/>
        <w:rPr>
          <w:rFonts w:ascii="Arial" w:hAnsi="Arial" w:cs="Arial"/>
        </w:rPr>
      </w:pPr>
      <w:r w:rsidRPr="00C14521">
        <w:rPr>
          <w:rFonts w:ascii="Arial" w:hAnsi="Arial" w:cs="Arial"/>
        </w:rPr>
        <w:t>The</w:t>
      </w:r>
      <w:r w:rsidRPr="0005758E">
        <w:rPr>
          <w:rFonts w:ascii="Arial" w:hAnsi="Arial" w:cs="Arial"/>
        </w:rPr>
        <w:t xml:space="preserve"> Forms can be obtained from </w:t>
      </w:r>
      <w:r w:rsidR="00DB59E1">
        <w:rPr>
          <w:rFonts w:ascii="Arial" w:hAnsi="Arial" w:cs="Arial"/>
        </w:rPr>
        <w:t>the Director</w:t>
      </w:r>
      <w:r w:rsidRPr="002063C4">
        <w:rPr>
          <w:rFonts w:ascii="Arial" w:hAnsi="Arial" w:cs="Arial"/>
          <w:bCs/>
        </w:rPr>
        <w:t xml:space="preserve"> </w:t>
      </w:r>
      <w:r w:rsidRPr="00940E28">
        <w:rPr>
          <w:rFonts w:ascii="Arial" w:hAnsi="Arial" w:cs="Arial"/>
        </w:rPr>
        <w:t>or</w:t>
      </w:r>
      <w:r w:rsidRPr="002063C4">
        <w:rPr>
          <w:rFonts w:ascii="Arial" w:hAnsi="Arial" w:cs="Arial"/>
          <w:bCs/>
        </w:rPr>
        <w:t xml:space="preserve"> </w:t>
      </w:r>
      <w:r w:rsidR="00125DC2" w:rsidRPr="00125DC2">
        <w:rPr>
          <w:rFonts w:ascii="Arial" w:hAnsi="Arial" w:cs="Arial"/>
          <w:b/>
          <w:bCs/>
        </w:rPr>
        <w:t>[</w:t>
      </w:r>
      <w:r w:rsidR="00125DC2">
        <w:rPr>
          <w:rFonts w:ascii="Arial" w:hAnsi="Arial" w:cs="Arial"/>
          <w:b/>
        </w:rPr>
        <w:t>PFL Insurance Carrier Name/the PFL insurance carrier]</w:t>
      </w:r>
      <w:r w:rsidRPr="004F4135">
        <w:rPr>
          <w:rFonts w:ascii="Arial" w:hAnsi="Arial" w:cs="Arial"/>
        </w:rPr>
        <w:t>.</w:t>
      </w:r>
    </w:p>
    <w:p w14:paraId="7EE6CC5A" w14:textId="77777777" w:rsidR="00336887" w:rsidRPr="00457CB0" w:rsidRDefault="00336887" w:rsidP="00336887">
      <w:pPr>
        <w:ind w:left="720"/>
        <w:jc w:val="both"/>
        <w:rPr>
          <w:rFonts w:ascii="Arial" w:hAnsi="Arial" w:cs="Arial"/>
        </w:rPr>
      </w:pPr>
    </w:p>
    <w:p w14:paraId="773A9047" w14:textId="77777777" w:rsidR="00336887" w:rsidRDefault="00336887" w:rsidP="00336887">
      <w:pPr>
        <w:ind w:left="720"/>
        <w:jc w:val="both"/>
        <w:rPr>
          <w:rFonts w:ascii="Arial" w:hAnsi="Arial" w:cs="Arial"/>
        </w:rPr>
      </w:pPr>
      <w:r w:rsidRPr="0005758E">
        <w:rPr>
          <w:rFonts w:ascii="Arial" w:hAnsi="Arial" w:cs="Arial"/>
        </w:rPr>
        <w:t>To submit a request for PFL, employees must:</w:t>
      </w:r>
    </w:p>
    <w:p w14:paraId="1CBDF01A" w14:textId="77777777" w:rsidR="00336887" w:rsidRPr="00457CB0" w:rsidRDefault="00336887" w:rsidP="00336887">
      <w:pPr>
        <w:ind w:left="720"/>
        <w:jc w:val="both"/>
        <w:rPr>
          <w:rFonts w:ascii="Arial" w:hAnsi="Arial" w:cs="Arial"/>
        </w:rPr>
      </w:pPr>
    </w:p>
    <w:p w14:paraId="3DB0D61C" w14:textId="77777777" w:rsidR="00336887" w:rsidRPr="00457CB0" w:rsidRDefault="00336887" w:rsidP="008F40D4">
      <w:pPr>
        <w:pStyle w:val="ListParagraph"/>
        <w:numPr>
          <w:ilvl w:val="0"/>
          <w:numId w:val="20"/>
        </w:numPr>
        <w:jc w:val="both"/>
        <w:rPr>
          <w:rFonts w:ascii="Arial" w:hAnsi="Arial" w:cs="Arial"/>
        </w:rPr>
      </w:pPr>
      <w:r w:rsidRPr="0005758E">
        <w:rPr>
          <w:rFonts w:ascii="Arial" w:hAnsi="Arial" w:cs="Arial"/>
        </w:rPr>
        <w:t xml:space="preserve">Complete </w:t>
      </w:r>
      <w:r w:rsidRPr="00C14521">
        <w:rPr>
          <w:rFonts w:ascii="Arial" w:hAnsi="Arial" w:cs="Arial"/>
        </w:rPr>
        <w:t>the</w:t>
      </w:r>
      <w:r w:rsidRPr="0005758E">
        <w:rPr>
          <w:rFonts w:ascii="Arial" w:hAnsi="Arial" w:cs="Arial"/>
        </w:rPr>
        <w:t xml:space="preserve"> employee’s portion of </w:t>
      </w:r>
      <w:r w:rsidRPr="00C14521">
        <w:rPr>
          <w:rFonts w:ascii="Arial" w:hAnsi="Arial" w:cs="Arial"/>
        </w:rPr>
        <w:t>the</w:t>
      </w:r>
      <w:r w:rsidRPr="0005758E">
        <w:rPr>
          <w:rFonts w:ascii="Arial" w:hAnsi="Arial" w:cs="Arial"/>
        </w:rPr>
        <w:t xml:space="preserve"> PFL-1 Form.</w:t>
      </w:r>
    </w:p>
    <w:p w14:paraId="4412C0A5" w14:textId="7307FE8E" w:rsidR="00336887" w:rsidRPr="004F4135" w:rsidRDefault="00336887" w:rsidP="008F40D4">
      <w:pPr>
        <w:pStyle w:val="ListParagraph"/>
        <w:numPr>
          <w:ilvl w:val="0"/>
          <w:numId w:val="20"/>
        </w:numPr>
        <w:jc w:val="both"/>
        <w:rPr>
          <w:rFonts w:ascii="Arial" w:hAnsi="Arial" w:cs="Arial"/>
        </w:rPr>
      </w:pPr>
      <w:r w:rsidRPr="004F4135">
        <w:rPr>
          <w:rFonts w:ascii="Arial" w:hAnsi="Arial" w:cs="Arial"/>
        </w:rPr>
        <w:t xml:space="preserve">Submit the PFL-1 Form to </w:t>
      </w:r>
      <w:r w:rsidR="00DB59E1">
        <w:rPr>
          <w:rFonts w:ascii="Arial" w:hAnsi="Arial" w:cs="Arial"/>
        </w:rPr>
        <w:t>the Director</w:t>
      </w:r>
      <w:r w:rsidRPr="004F4135">
        <w:rPr>
          <w:rFonts w:ascii="Arial" w:hAnsi="Arial" w:cs="Arial"/>
        </w:rPr>
        <w:t>.</w:t>
      </w:r>
    </w:p>
    <w:p w14:paraId="1E7556EE" w14:textId="68F922B7" w:rsidR="00336887" w:rsidRPr="004F4135" w:rsidRDefault="00336887" w:rsidP="008F40D4">
      <w:pPr>
        <w:pStyle w:val="ListParagraph"/>
        <w:numPr>
          <w:ilvl w:val="0"/>
          <w:numId w:val="20"/>
        </w:numPr>
        <w:jc w:val="both"/>
        <w:rPr>
          <w:rFonts w:ascii="Arial" w:hAnsi="Arial" w:cs="Arial"/>
        </w:rPr>
      </w:pPr>
      <w:r w:rsidRPr="004F4135">
        <w:rPr>
          <w:rFonts w:ascii="Arial" w:hAnsi="Arial" w:cs="Arial"/>
        </w:rPr>
        <w:t>The</w:t>
      </w:r>
      <w:r w:rsidRPr="00DB59E1">
        <w:rPr>
          <w:rFonts w:ascii="Arial" w:hAnsi="Arial" w:cs="Arial"/>
          <w:bCs/>
        </w:rPr>
        <w:t xml:space="preserve"> </w:t>
      </w:r>
      <w:r w:rsidR="00515E99" w:rsidRPr="00DB59E1">
        <w:rPr>
          <w:rFonts w:ascii="Arial" w:hAnsi="Arial" w:cs="Arial"/>
          <w:bCs/>
        </w:rPr>
        <w:t>Library</w:t>
      </w:r>
      <w:r w:rsidRPr="004F4135">
        <w:rPr>
          <w:rFonts w:ascii="Arial" w:hAnsi="Arial" w:cs="Arial"/>
        </w:rPr>
        <w:t xml:space="preserve"> will complete its portion of the PFL-1 Form and return it to the employee within </w:t>
      </w:r>
      <w:r>
        <w:rPr>
          <w:rFonts w:ascii="Arial" w:hAnsi="Arial" w:cs="Arial"/>
        </w:rPr>
        <w:t>three</w:t>
      </w:r>
      <w:r w:rsidRPr="004F4135">
        <w:rPr>
          <w:rFonts w:ascii="Arial" w:hAnsi="Arial" w:cs="Arial"/>
        </w:rPr>
        <w:t xml:space="preserve"> business days.</w:t>
      </w:r>
    </w:p>
    <w:p w14:paraId="1694ABE6" w14:textId="2CFF0281" w:rsidR="00336887" w:rsidRPr="004F4135" w:rsidRDefault="00336887" w:rsidP="008F40D4">
      <w:pPr>
        <w:pStyle w:val="ListParagraph"/>
        <w:numPr>
          <w:ilvl w:val="0"/>
          <w:numId w:val="20"/>
        </w:numPr>
        <w:jc w:val="both"/>
        <w:rPr>
          <w:rFonts w:ascii="Arial" w:hAnsi="Arial" w:cs="Arial"/>
        </w:rPr>
      </w:pPr>
      <w:r w:rsidRPr="004F4135">
        <w:rPr>
          <w:rFonts w:ascii="Arial" w:hAnsi="Arial" w:cs="Arial"/>
        </w:rPr>
        <w:t>If the</w:t>
      </w:r>
      <w:r w:rsidRPr="00DB59E1">
        <w:rPr>
          <w:rFonts w:ascii="Arial" w:hAnsi="Arial" w:cs="Arial"/>
          <w:bCs/>
        </w:rPr>
        <w:t xml:space="preserve"> </w:t>
      </w:r>
      <w:r w:rsidR="00515E99" w:rsidRPr="00DB59E1">
        <w:rPr>
          <w:rFonts w:ascii="Arial" w:hAnsi="Arial" w:cs="Arial"/>
          <w:bCs/>
        </w:rPr>
        <w:t>Library</w:t>
      </w:r>
      <w:r w:rsidRPr="004F4135">
        <w:rPr>
          <w:rFonts w:ascii="Arial" w:hAnsi="Arial" w:cs="Arial"/>
        </w:rPr>
        <w:t xml:space="preserve"> fails to respond, </w:t>
      </w:r>
      <w:r>
        <w:rPr>
          <w:rFonts w:ascii="Arial" w:hAnsi="Arial" w:cs="Arial"/>
        </w:rPr>
        <w:t xml:space="preserve">the </w:t>
      </w:r>
      <w:r w:rsidRPr="004F4135">
        <w:rPr>
          <w:rFonts w:ascii="Arial" w:hAnsi="Arial" w:cs="Arial"/>
        </w:rPr>
        <w:t xml:space="preserve">employee may submit all materials directly to </w:t>
      </w:r>
      <w:r w:rsidR="00125DC2" w:rsidRPr="00125DC2">
        <w:rPr>
          <w:rFonts w:ascii="Arial" w:hAnsi="Arial" w:cs="Arial"/>
          <w:b/>
          <w:bCs/>
        </w:rPr>
        <w:t>[</w:t>
      </w:r>
      <w:r w:rsidR="00125DC2">
        <w:rPr>
          <w:rFonts w:ascii="Arial" w:hAnsi="Arial" w:cs="Arial"/>
          <w:b/>
        </w:rPr>
        <w:t>PFL Insurance Carrier Name/the PFL insurance carrier]</w:t>
      </w:r>
      <w:r>
        <w:rPr>
          <w:rFonts w:ascii="Arial" w:hAnsi="Arial" w:cs="Arial"/>
        </w:rPr>
        <w:t>.</w:t>
      </w:r>
    </w:p>
    <w:p w14:paraId="60935C50" w14:textId="3BC0A427" w:rsidR="00336887" w:rsidRPr="004F4135" w:rsidRDefault="00336887" w:rsidP="008F40D4">
      <w:pPr>
        <w:pStyle w:val="ListParagraph"/>
        <w:numPr>
          <w:ilvl w:val="0"/>
          <w:numId w:val="20"/>
        </w:numPr>
        <w:jc w:val="both"/>
        <w:rPr>
          <w:rFonts w:ascii="Arial" w:hAnsi="Arial" w:cs="Arial"/>
        </w:rPr>
      </w:pPr>
      <w:r w:rsidRPr="004F4135">
        <w:rPr>
          <w:rFonts w:ascii="Arial" w:hAnsi="Arial" w:cs="Arial"/>
        </w:rPr>
        <w:t xml:space="preserve">Depending on the type of PFL leave the employee is seeking, the employee will be required to complete additional PFL forms as described in the letter </w:t>
      </w:r>
      <w:r w:rsidRPr="004F4135">
        <w:rPr>
          <w:rFonts w:ascii="Arial" w:hAnsi="Arial" w:cs="Arial"/>
        </w:rPr>
        <w:lastRenderedPageBreak/>
        <w:t xml:space="preserve">from </w:t>
      </w:r>
      <w:r w:rsidR="00125DC2" w:rsidRPr="00125DC2">
        <w:rPr>
          <w:rFonts w:ascii="Arial" w:hAnsi="Arial" w:cs="Arial"/>
          <w:b/>
          <w:bCs/>
        </w:rPr>
        <w:t>[</w:t>
      </w:r>
      <w:r w:rsidR="00125DC2">
        <w:rPr>
          <w:rFonts w:ascii="Arial" w:hAnsi="Arial" w:cs="Arial"/>
          <w:b/>
        </w:rPr>
        <w:t>PFL Insurance Carrier Name/the PFL insurance carrier]</w:t>
      </w:r>
      <w:r w:rsidRPr="004F4135">
        <w:rPr>
          <w:rFonts w:ascii="Arial" w:hAnsi="Arial" w:cs="Arial"/>
        </w:rPr>
        <w:t xml:space="preserve">. Employees must submit the completed PFL forms to </w:t>
      </w:r>
      <w:r w:rsidR="00125DC2" w:rsidRPr="00125DC2">
        <w:rPr>
          <w:rFonts w:ascii="Arial" w:hAnsi="Arial" w:cs="Arial"/>
          <w:b/>
          <w:bCs/>
        </w:rPr>
        <w:t>[</w:t>
      </w:r>
      <w:r w:rsidR="00125DC2">
        <w:rPr>
          <w:rFonts w:ascii="Arial" w:hAnsi="Arial" w:cs="Arial"/>
          <w:b/>
        </w:rPr>
        <w:t xml:space="preserve">PFL Insurance Carrier Name/the PFL insurance carrier] </w:t>
      </w:r>
      <w:r w:rsidRPr="004F4135">
        <w:rPr>
          <w:rFonts w:ascii="Arial" w:hAnsi="Arial" w:cs="Arial"/>
        </w:rPr>
        <w:t xml:space="preserve">before or within 30 days after the start of their leave. </w:t>
      </w:r>
      <w:r w:rsidR="00125DC2" w:rsidRPr="00125DC2">
        <w:rPr>
          <w:rFonts w:ascii="Arial" w:hAnsi="Arial" w:cs="Arial"/>
          <w:b/>
          <w:bCs/>
        </w:rPr>
        <w:t>[</w:t>
      </w:r>
      <w:r w:rsidR="00125DC2">
        <w:rPr>
          <w:rFonts w:ascii="Arial" w:hAnsi="Arial" w:cs="Arial"/>
          <w:b/>
        </w:rPr>
        <w:t xml:space="preserve">PFL Insurance Carrier Name/the PFL insurance carrier] </w:t>
      </w:r>
      <w:r w:rsidRPr="004F4135">
        <w:rPr>
          <w:rFonts w:ascii="Arial" w:hAnsi="Arial" w:cs="Arial"/>
        </w:rPr>
        <w:t>must pay or deny leave requests within 18 calendar days of receiving an employee’s completed forms.</w:t>
      </w:r>
    </w:p>
    <w:p w14:paraId="10494707" w14:textId="77777777" w:rsidR="00336887" w:rsidRPr="004F4135" w:rsidRDefault="00336887" w:rsidP="00336887">
      <w:pPr>
        <w:jc w:val="both"/>
        <w:rPr>
          <w:rFonts w:ascii="Arial" w:hAnsi="Arial" w:cs="Arial"/>
        </w:rPr>
      </w:pPr>
    </w:p>
    <w:p w14:paraId="6636827A" w14:textId="77777777" w:rsidR="00336887" w:rsidRPr="004F4135" w:rsidRDefault="00336887" w:rsidP="00336887">
      <w:pPr>
        <w:jc w:val="both"/>
        <w:rPr>
          <w:rFonts w:ascii="Arial" w:hAnsi="Arial" w:cs="Arial"/>
        </w:rPr>
      </w:pPr>
      <w:r w:rsidRPr="004F4135">
        <w:rPr>
          <w:rFonts w:ascii="Arial" w:hAnsi="Arial" w:cs="Arial"/>
          <w:b/>
        </w:rPr>
        <w:t>CONTINUATION OF BENEFITS DURING LEAVE</w:t>
      </w:r>
    </w:p>
    <w:p w14:paraId="54385F3B" w14:textId="1E1209DD" w:rsidR="00336887" w:rsidRPr="004F4135" w:rsidRDefault="00336887" w:rsidP="00336887">
      <w:pPr>
        <w:ind w:left="720"/>
        <w:jc w:val="both"/>
        <w:rPr>
          <w:rFonts w:ascii="Arial" w:hAnsi="Arial" w:cs="Arial"/>
          <w:lang w:val="en"/>
        </w:rPr>
      </w:pPr>
      <w:r w:rsidRPr="004F4135">
        <w:rPr>
          <w:rFonts w:ascii="Arial" w:hAnsi="Arial" w:cs="Arial"/>
        </w:rPr>
        <w:t xml:space="preserve">Employees are entitled to continue group health benefits under the same terms and conditions as if they were on the job during PFL. Employees are required to pay their portion of the premium </w:t>
      </w:r>
      <w:r w:rsidR="007F652B" w:rsidRPr="008917AC">
        <w:rPr>
          <w:rFonts w:ascii="Arial" w:hAnsi="Arial" w:cs="Arial"/>
          <w:b/>
        </w:rPr>
        <w:t>by</w:t>
      </w:r>
      <w:r w:rsidRPr="008917AC">
        <w:rPr>
          <w:rFonts w:ascii="Arial" w:hAnsi="Arial" w:cs="Arial"/>
          <w:b/>
        </w:rPr>
        <w:t xml:space="preserve"> </w:t>
      </w:r>
      <w:r w:rsidR="007F652B" w:rsidRPr="008917AC">
        <w:rPr>
          <w:rFonts w:ascii="Arial" w:hAnsi="Arial" w:cs="Arial"/>
          <w:b/>
        </w:rPr>
        <w:t>when</w:t>
      </w:r>
      <w:r w:rsidRPr="004F4135">
        <w:rPr>
          <w:rFonts w:ascii="Arial" w:hAnsi="Arial" w:cs="Arial"/>
        </w:rPr>
        <w:t xml:space="preserve">. </w:t>
      </w:r>
      <w:r w:rsidRPr="00E1137A">
        <w:rPr>
          <w:rFonts w:ascii="Arial" w:hAnsi="Arial" w:cs="Arial"/>
        </w:rPr>
        <w:t xml:space="preserve">The </w:t>
      </w:r>
      <w:r w:rsidR="00515E99" w:rsidRPr="00E1137A">
        <w:rPr>
          <w:rFonts w:ascii="Arial" w:hAnsi="Arial" w:cs="Arial"/>
        </w:rPr>
        <w:t>Library</w:t>
      </w:r>
      <w:r w:rsidRPr="00E1137A">
        <w:rPr>
          <w:rFonts w:ascii="Arial" w:hAnsi="Arial" w:cs="Arial"/>
        </w:rPr>
        <w:t xml:space="preserve">’s obligation to maintain health insurance coverage </w:t>
      </w:r>
      <w:r w:rsidR="00A44CFF" w:rsidRPr="00E1137A">
        <w:rPr>
          <w:rFonts w:ascii="Arial" w:hAnsi="Arial" w:cs="Arial"/>
        </w:rPr>
        <w:t>may cease</w:t>
      </w:r>
      <w:r w:rsidRPr="00E1137A">
        <w:rPr>
          <w:rFonts w:ascii="Arial" w:hAnsi="Arial" w:cs="Arial"/>
        </w:rPr>
        <w:t xml:space="preserve"> if an employee's premium payment is more than 30 days late. If the health care premium is overdue, the </w:t>
      </w:r>
      <w:r w:rsidR="00515E99" w:rsidRPr="00E1137A">
        <w:rPr>
          <w:rFonts w:ascii="Arial" w:hAnsi="Arial" w:cs="Arial"/>
        </w:rPr>
        <w:t>Library</w:t>
      </w:r>
      <w:r w:rsidRPr="00E1137A">
        <w:rPr>
          <w:rFonts w:ascii="Arial" w:hAnsi="Arial" w:cs="Arial"/>
        </w:rPr>
        <w:t xml:space="preserve"> will notify the employee in writing </w:t>
      </w:r>
      <w:r w:rsidRPr="00E1137A">
        <w:rPr>
          <w:rFonts w:ascii="Arial" w:hAnsi="Arial" w:cs="Arial"/>
          <w:lang w:val="en"/>
        </w:rPr>
        <w:t>at least 15 days before coverage is to cease</w:t>
      </w:r>
      <w:r w:rsidRPr="004F4135">
        <w:rPr>
          <w:rFonts w:ascii="Arial" w:hAnsi="Arial" w:cs="Arial"/>
          <w:lang w:val="en"/>
        </w:rPr>
        <w:t>, advising that coverage will be dropped on a specified date at least 15 days after the date of the letter</w:t>
      </w:r>
      <w:r>
        <w:rPr>
          <w:rFonts w:ascii="Arial" w:hAnsi="Arial" w:cs="Arial"/>
          <w:lang w:val="en"/>
        </w:rPr>
        <w:t>,</w:t>
      </w:r>
      <w:r w:rsidRPr="004F4135">
        <w:rPr>
          <w:rFonts w:ascii="Arial" w:hAnsi="Arial" w:cs="Arial"/>
          <w:lang w:val="en"/>
        </w:rPr>
        <w:t xml:space="preserve"> unless payment has been received by that date.</w:t>
      </w:r>
    </w:p>
    <w:p w14:paraId="11AA3D44" w14:textId="77777777" w:rsidR="00336887" w:rsidRPr="004F4135" w:rsidRDefault="00336887" w:rsidP="00336887">
      <w:pPr>
        <w:ind w:left="720"/>
        <w:jc w:val="both"/>
        <w:rPr>
          <w:rFonts w:ascii="Arial" w:hAnsi="Arial" w:cs="Arial"/>
          <w:lang w:val="en"/>
        </w:rPr>
      </w:pPr>
    </w:p>
    <w:p w14:paraId="4AFD2395" w14:textId="77777777" w:rsidR="00336887" w:rsidRPr="004F4135" w:rsidRDefault="00336887" w:rsidP="00336887">
      <w:pPr>
        <w:ind w:left="720"/>
        <w:jc w:val="both"/>
        <w:rPr>
          <w:rFonts w:ascii="Arial" w:hAnsi="Arial" w:cs="Arial"/>
        </w:rPr>
      </w:pPr>
      <w:r w:rsidRPr="004F4135">
        <w:rPr>
          <w:rFonts w:ascii="Arial" w:hAnsi="Arial" w:cs="Arial"/>
        </w:rPr>
        <w:t xml:space="preserve">If group health plan benefits lapse because an employee has not made the required premium payments, then upon the employee's return from PFL, the employee will be restored to coverage/benefits equivalent to those the employee would have had if </w:t>
      </w:r>
      <w:r>
        <w:rPr>
          <w:rFonts w:ascii="Arial" w:hAnsi="Arial" w:cs="Arial"/>
        </w:rPr>
        <w:t>P</w:t>
      </w:r>
      <w:r w:rsidRPr="004F4135">
        <w:rPr>
          <w:rFonts w:ascii="Arial" w:hAnsi="Arial" w:cs="Arial"/>
        </w:rPr>
        <w:t xml:space="preserve">aid </w:t>
      </w:r>
      <w:r>
        <w:rPr>
          <w:rFonts w:ascii="Arial" w:hAnsi="Arial" w:cs="Arial"/>
        </w:rPr>
        <w:t>F</w:t>
      </w:r>
      <w:r w:rsidRPr="004F4135">
        <w:rPr>
          <w:rFonts w:ascii="Arial" w:hAnsi="Arial" w:cs="Arial"/>
        </w:rPr>
        <w:t xml:space="preserve">amily </w:t>
      </w:r>
      <w:r>
        <w:rPr>
          <w:rFonts w:ascii="Arial" w:hAnsi="Arial" w:cs="Arial"/>
        </w:rPr>
        <w:t>L</w:t>
      </w:r>
      <w:r w:rsidRPr="004F4135">
        <w:rPr>
          <w:rFonts w:ascii="Arial" w:hAnsi="Arial" w:cs="Arial"/>
        </w:rPr>
        <w:t>eave had not been taken and premium payment(s) had not been missed, including family or dependent coverage.</w:t>
      </w:r>
    </w:p>
    <w:p w14:paraId="6C4AE8B6" w14:textId="77777777" w:rsidR="00336887" w:rsidRPr="004F4135" w:rsidRDefault="00336887" w:rsidP="00336887">
      <w:pPr>
        <w:ind w:left="720"/>
        <w:jc w:val="both"/>
        <w:rPr>
          <w:rFonts w:ascii="Arial" w:hAnsi="Arial" w:cs="Arial"/>
        </w:rPr>
      </w:pPr>
    </w:p>
    <w:p w14:paraId="10CE894D" w14:textId="77777777" w:rsidR="00336887" w:rsidRPr="004F4135" w:rsidRDefault="00336887" w:rsidP="00336887">
      <w:pPr>
        <w:ind w:left="720"/>
        <w:jc w:val="both"/>
        <w:rPr>
          <w:rFonts w:ascii="Arial" w:hAnsi="Arial" w:cs="Arial"/>
        </w:rPr>
      </w:pPr>
      <w:r w:rsidRPr="004F4135">
        <w:rPr>
          <w:rFonts w:ascii="Arial" w:hAnsi="Arial" w:cs="Arial"/>
        </w:rPr>
        <w:t>If an employee chooses not to retain group health plan coverage during PFL, then upon the employee's return from leave, the employee shall be reinstated into the health plan on the same terms the employee had prior to taking leave.</w:t>
      </w:r>
    </w:p>
    <w:p w14:paraId="5E761A20" w14:textId="77777777" w:rsidR="00336887" w:rsidRPr="004F4135" w:rsidRDefault="00336887" w:rsidP="00336887">
      <w:pPr>
        <w:ind w:left="720"/>
        <w:jc w:val="both"/>
        <w:rPr>
          <w:rFonts w:ascii="Arial" w:hAnsi="Arial" w:cs="Arial"/>
        </w:rPr>
      </w:pPr>
    </w:p>
    <w:p w14:paraId="73D51E94" w14:textId="77777777" w:rsidR="00336887" w:rsidRPr="008917AC" w:rsidRDefault="00336887" w:rsidP="00336887">
      <w:pPr>
        <w:ind w:left="720"/>
        <w:jc w:val="both"/>
        <w:rPr>
          <w:rFonts w:ascii="Arial" w:hAnsi="Arial" w:cs="Arial"/>
        </w:rPr>
      </w:pPr>
      <w:bookmarkStart w:id="212" w:name="_Hlk22130950"/>
      <w:bookmarkStart w:id="213" w:name="_Hlk22132578"/>
      <w:r w:rsidRPr="008917AC">
        <w:rPr>
          <w:rFonts w:ascii="Arial" w:hAnsi="Arial" w:cs="Arial"/>
        </w:rPr>
        <w:t xml:space="preserve">An employee’s use of PFL will not result in the loss of any employment benefits that accrued prior to the start of PFL. </w:t>
      </w:r>
    </w:p>
    <w:p w14:paraId="5203159E" w14:textId="77777777" w:rsidR="00336887" w:rsidRPr="008917AC" w:rsidRDefault="00336887" w:rsidP="00336887">
      <w:pPr>
        <w:ind w:left="720"/>
        <w:jc w:val="both"/>
        <w:rPr>
          <w:rFonts w:ascii="Arial" w:hAnsi="Arial" w:cs="Arial"/>
        </w:rPr>
      </w:pPr>
    </w:p>
    <w:p w14:paraId="5B611FFE" w14:textId="02DC81FA" w:rsidR="00336887" w:rsidRPr="008917AC" w:rsidRDefault="00336887" w:rsidP="00336887">
      <w:pPr>
        <w:ind w:left="720"/>
        <w:jc w:val="both"/>
        <w:rPr>
          <w:rFonts w:ascii="Arial" w:hAnsi="Arial" w:cs="Arial"/>
        </w:rPr>
      </w:pPr>
      <w:r w:rsidRPr="005901B1">
        <w:rPr>
          <w:rFonts w:ascii="Arial" w:hAnsi="Arial" w:cs="Arial"/>
          <w:b/>
          <w:bCs/>
          <w:color w:val="FF0000"/>
        </w:rPr>
        <w:t>[Optional statement for employers who permit PFL to be supplemented with paid time off</w:t>
      </w:r>
      <w:r w:rsidRPr="008917AC">
        <w:rPr>
          <w:rFonts w:ascii="Arial" w:hAnsi="Arial" w:cs="Arial"/>
          <w:b/>
          <w:bCs/>
        </w:rPr>
        <w:t>:</w:t>
      </w:r>
      <w:r w:rsidRPr="008917AC">
        <w:rPr>
          <w:rFonts w:ascii="Arial" w:hAnsi="Arial" w:cs="Arial"/>
        </w:rPr>
        <w:t xml:space="preserve"> Employees who choose to supplement PFL with accrued </w:t>
      </w:r>
      <w:r w:rsidR="00B55C44" w:rsidRPr="008917AC">
        <w:rPr>
          <w:rFonts w:ascii="Arial" w:hAnsi="Arial" w:cs="Arial"/>
          <w:b/>
          <w:bCs/>
        </w:rPr>
        <w:t>PTO/vacation, sick leave or personal leave</w:t>
      </w:r>
      <w:r w:rsidRPr="008917AC">
        <w:rPr>
          <w:rFonts w:ascii="Arial" w:hAnsi="Arial" w:cs="Arial"/>
        </w:rPr>
        <w:t xml:space="preserve"> will receive benefits, including seniority under the same terms and conditions that were in effect prior to the start of PFL.</w:t>
      </w:r>
      <w:r w:rsidRPr="005901B1">
        <w:rPr>
          <w:rFonts w:ascii="Arial" w:hAnsi="Arial" w:cs="Arial"/>
          <w:b/>
          <w:bCs/>
          <w:color w:val="FF0000"/>
        </w:rPr>
        <w:t>]</w:t>
      </w:r>
      <w:bookmarkEnd w:id="212"/>
    </w:p>
    <w:bookmarkEnd w:id="213"/>
    <w:p w14:paraId="38154C0F" w14:textId="77777777" w:rsidR="00336887" w:rsidRPr="008917AC" w:rsidRDefault="00336887" w:rsidP="00336887">
      <w:pPr>
        <w:ind w:left="720"/>
        <w:jc w:val="both"/>
        <w:rPr>
          <w:rFonts w:ascii="Arial" w:hAnsi="Arial" w:cs="Arial"/>
        </w:rPr>
      </w:pPr>
    </w:p>
    <w:p w14:paraId="2413ADCC" w14:textId="77777777" w:rsidR="00336887" w:rsidRPr="008917AC" w:rsidRDefault="00336887" w:rsidP="00336887">
      <w:pPr>
        <w:ind w:left="720"/>
        <w:jc w:val="both"/>
        <w:rPr>
          <w:rFonts w:ascii="Arial" w:hAnsi="Arial" w:cs="Arial"/>
        </w:rPr>
      </w:pPr>
      <w:r w:rsidRPr="008917AC">
        <w:rPr>
          <w:rFonts w:ascii="Arial" w:hAnsi="Arial" w:cs="Arial"/>
        </w:rPr>
        <w:t>All other employee-paid benefits will be retained as long as the employee continues to make premium payments.</w:t>
      </w:r>
    </w:p>
    <w:p w14:paraId="21FF367D" w14:textId="3F435D69" w:rsidR="00336887" w:rsidRPr="008917AC" w:rsidRDefault="00336887" w:rsidP="00336887">
      <w:pPr>
        <w:jc w:val="both"/>
        <w:rPr>
          <w:rFonts w:ascii="Arial" w:hAnsi="Arial" w:cs="Arial"/>
          <w:b/>
        </w:rPr>
      </w:pPr>
    </w:p>
    <w:p w14:paraId="7F116644" w14:textId="280DF815" w:rsidR="00CE6A78" w:rsidRPr="008917AC" w:rsidRDefault="00CE6A78" w:rsidP="00CE6A78">
      <w:pPr>
        <w:ind w:left="720"/>
        <w:jc w:val="both"/>
        <w:rPr>
          <w:rFonts w:ascii="Arial" w:hAnsi="Arial" w:cs="Arial"/>
        </w:rPr>
      </w:pPr>
      <w:r w:rsidRPr="005901B1">
        <w:rPr>
          <w:rFonts w:ascii="Arial" w:hAnsi="Arial" w:cs="Arial"/>
          <w:b/>
          <w:bCs/>
          <w:color w:val="FF0000"/>
        </w:rPr>
        <w:t xml:space="preserve">[Optional, but only include if this is consistent with other types of leave: </w:t>
      </w:r>
      <w:r w:rsidRPr="008917AC">
        <w:rPr>
          <w:rFonts w:ascii="Arial" w:hAnsi="Arial" w:cs="Arial"/>
          <w:b/>
          <w:bCs/>
        </w:rPr>
        <w:t>PTO/vacation, sick leave or personal leave</w:t>
      </w:r>
      <w:r w:rsidRPr="008917AC">
        <w:rPr>
          <w:rFonts w:ascii="Arial" w:hAnsi="Arial" w:cs="Arial"/>
        </w:rPr>
        <w:t>, and seniority or service time do not continue to accrue, except in cases of intermittent leave.</w:t>
      </w:r>
      <w:r w:rsidRPr="005901B1">
        <w:rPr>
          <w:rFonts w:ascii="Arial" w:hAnsi="Arial" w:cs="Arial"/>
          <w:b/>
          <w:bCs/>
          <w:color w:val="FF0000"/>
        </w:rPr>
        <w:t>]</w:t>
      </w:r>
    </w:p>
    <w:p w14:paraId="16636B20" w14:textId="77777777" w:rsidR="00CE6A78" w:rsidRPr="008917AC" w:rsidRDefault="00CE6A78" w:rsidP="00336887">
      <w:pPr>
        <w:jc w:val="both"/>
        <w:rPr>
          <w:rFonts w:ascii="Arial" w:hAnsi="Arial" w:cs="Arial"/>
          <w:b/>
        </w:rPr>
      </w:pPr>
    </w:p>
    <w:p w14:paraId="56DA28E8" w14:textId="77777777" w:rsidR="00336887" w:rsidRPr="008917AC" w:rsidRDefault="00336887" w:rsidP="00336887">
      <w:pPr>
        <w:jc w:val="both"/>
        <w:rPr>
          <w:rFonts w:ascii="Arial" w:hAnsi="Arial" w:cs="Arial"/>
        </w:rPr>
      </w:pPr>
      <w:r w:rsidRPr="008917AC">
        <w:rPr>
          <w:rFonts w:ascii="Arial" w:hAnsi="Arial" w:cs="Arial"/>
          <w:b/>
        </w:rPr>
        <w:t xml:space="preserve">CONCURRENCE WITH OTHER LEAVES/BENEFITS </w:t>
      </w:r>
    </w:p>
    <w:p w14:paraId="0A6041C6" w14:textId="77777777" w:rsidR="00336887" w:rsidRPr="008917AC" w:rsidRDefault="00336887" w:rsidP="00336887">
      <w:pPr>
        <w:ind w:left="720"/>
        <w:jc w:val="both"/>
        <w:rPr>
          <w:rFonts w:ascii="Arial" w:hAnsi="Arial" w:cs="Arial"/>
          <w:b/>
        </w:rPr>
      </w:pPr>
      <w:r w:rsidRPr="008917AC">
        <w:rPr>
          <w:rFonts w:ascii="Arial" w:hAnsi="Arial" w:cs="Arial"/>
          <w:b/>
          <w:bCs/>
        </w:rPr>
        <w:t>[</w:t>
      </w:r>
      <w:r w:rsidRPr="008917AC">
        <w:rPr>
          <w:rFonts w:ascii="Arial" w:hAnsi="Arial" w:cs="Arial"/>
        </w:rPr>
        <w:t>Employees may choose to</w:t>
      </w:r>
      <w:r w:rsidRPr="008917AC">
        <w:rPr>
          <w:rFonts w:ascii="Arial" w:hAnsi="Arial" w:cs="Arial"/>
          <w:b/>
        </w:rPr>
        <w:t xml:space="preserve"> </w:t>
      </w:r>
      <w:r w:rsidRPr="008917AC">
        <w:rPr>
          <w:rFonts w:ascii="Arial" w:hAnsi="Arial" w:cs="Arial"/>
        </w:rPr>
        <w:t xml:space="preserve">supplement PFL benefits with applicable </w:t>
      </w:r>
      <w:r w:rsidRPr="008917AC">
        <w:rPr>
          <w:rFonts w:ascii="Arial" w:hAnsi="Arial" w:cs="Arial"/>
          <w:b/>
        </w:rPr>
        <w:t>PTO/vacation/sick leave/personal leave</w:t>
      </w:r>
      <w:r w:rsidRPr="008917AC">
        <w:rPr>
          <w:rFonts w:ascii="Arial" w:hAnsi="Arial" w:cs="Arial"/>
        </w:rPr>
        <w:t xml:space="preserve"> to receive full salary.</w:t>
      </w:r>
      <w:r w:rsidRPr="008917AC">
        <w:rPr>
          <w:rFonts w:ascii="Arial" w:hAnsi="Arial" w:cs="Arial"/>
          <w:b/>
          <w:bCs/>
        </w:rPr>
        <w:t>]</w:t>
      </w:r>
    </w:p>
    <w:p w14:paraId="29C7F537" w14:textId="77777777" w:rsidR="00336887" w:rsidRPr="00E1137A" w:rsidRDefault="00336887" w:rsidP="00336887">
      <w:pPr>
        <w:ind w:left="720"/>
        <w:jc w:val="both"/>
        <w:rPr>
          <w:rFonts w:ascii="Arial" w:hAnsi="Arial" w:cs="Arial"/>
          <w:b/>
          <w:highlight w:val="yellow"/>
        </w:rPr>
      </w:pPr>
    </w:p>
    <w:p w14:paraId="7716FFDE" w14:textId="77777777" w:rsidR="00336887" w:rsidRPr="005901B1" w:rsidRDefault="00336887" w:rsidP="007F652B">
      <w:pPr>
        <w:ind w:left="720"/>
        <w:jc w:val="center"/>
        <w:rPr>
          <w:rFonts w:ascii="Arial" w:hAnsi="Arial" w:cs="Arial"/>
          <w:b/>
          <w:color w:val="FF0000"/>
        </w:rPr>
      </w:pPr>
      <w:r w:rsidRPr="005901B1">
        <w:rPr>
          <w:rFonts w:ascii="Arial" w:hAnsi="Arial" w:cs="Arial"/>
          <w:b/>
          <w:color w:val="FF0000"/>
        </w:rPr>
        <w:lastRenderedPageBreak/>
        <w:t>OR</w:t>
      </w:r>
    </w:p>
    <w:p w14:paraId="4862CD07" w14:textId="77777777" w:rsidR="00336887" w:rsidRPr="008917AC" w:rsidRDefault="00336887" w:rsidP="00336887">
      <w:pPr>
        <w:ind w:left="720"/>
        <w:jc w:val="both"/>
        <w:rPr>
          <w:rFonts w:ascii="Arial" w:hAnsi="Arial" w:cs="Arial"/>
          <w:b/>
        </w:rPr>
      </w:pPr>
    </w:p>
    <w:p w14:paraId="1160563E" w14:textId="60730040" w:rsidR="00336887" w:rsidRDefault="00336887" w:rsidP="00336887">
      <w:pPr>
        <w:ind w:left="720"/>
        <w:jc w:val="both"/>
        <w:rPr>
          <w:rFonts w:ascii="Arial" w:hAnsi="Arial" w:cs="Arial"/>
          <w:b/>
        </w:rPr>
      </w:pPr>
      <w:r w:rsidRPr="008917AC">
        <w:rPr>
          <w:rFonts w:ascii="Arial" w:hAnsi="Arial" w:cs="Arial"/>
          <w:b/>
          <w:bCs/>
        </w:rPr>
        <w:t>[</w:t>
      </w:r>
      <w:r w:rsidRPr="008917AC">
        <w:rPr>
          <w:rFonts w:ascii="Arial" w:hAnsi="Arial" w:cs="Arial"/>
        </w:rPr>
        <w:t>Employees</w:t>
      </w:r>
      <w:r w:rsidRPr="008917AC">
        <w:rPr>
          <w:rFonts w:ascii="Arial" w:hAnsi="Arial" w:cs="Arial"/>
          <w:b/>
        </w:rPr>
        <w:t xml:space="preserve"> may not</w:t>
      </w:r>
      <w:r w:rsidRPr="008917AC">
        <w:rPr>
          <w:rFonts w:ascii="Arial" w:hAnsi="Arial" w:cs="Arial"/>
        </w:rPr>
        <w:t xml:space="preserve"> supplement PFL benefits with applicable </w:t>
      </w:r>
      <w:r w:rsidR="00B55C44" w:rsidRPr="008917AC">
        <w:rPr>
          <w:rFonts w:ascii="Arial" w:hAnsi="Arial" w:cs="Arial"/>
          <w:b/>
          <w:bCs/>
        </w:rPr>
        <w:t>PTO/vacation, sick leave or personal leave</w:t>
      </w:r>
      <w:r w:rsidRPr="008917AC">
        <w:rPr>
          <w:rFonts w:ascii="Arial" w:hAnsi="Arial" w:cs="Arial"/>
          <w:bCs/>
        </w:rPr>
        <w:t>.</w:t>
      </w:r>
      <w:r w:rsidRPr="008917AC">
        <w:rPr>
          <w:rFonts w:ascii="Arial" w:hAnsi="Arial" w:cs="Arial"/>
          <w:b/>
          <w:bCs/>
        </w:rPr>
        <w:t>]</w:t>
      </w:r>
      <w:r w:rsidRPr="00963339">
        <w:rPr>
          <w:rFonts w:ascii="Arial" w:hAnsi="Arial" w:cs="Arial"/>
          <w:b/>
          <w:bCs/>
        </w:rPr>
        <w:t xml:space="preserve"> </w:t>
      </w:r>
    </w:p>
    <w:p w14:paraId="37D9540D" w14:textId="77777777" w:rsidR="00336887" w:rsidRDefault="00336887" w:rsidP="00336887">
      <w:pPr>
        <w:ind w:left="720"/>
        <w:jc w:val="both"/>
        <w:rPr>
          <w:rFonts w:ascii="Arial" w:hAnsi="Arial" w:cs="Arial"/>
        </w:rPr>
      </w:pPr>
    </w:p>
    <w:p w14:paraId="277A5429" w14:textId="77777777" w:rsidR="00336887" w:rsidRPr="004F4135" w:rsidRDefault="00336887" w:rsidP="00336887">
      <w:pPr>
        <w:ind w:left="720"/>
        <w:jc w:val="both"/>
        <w:rPr>
          <w:rFonts w:ascii="Arial" w:hAnsi="Arial" w:cs="Arial"/>
        </w:rPr>
      </w:pPr>
      <w:r w:rsidRPr="004F4135">
        <w:rPr>
          <w:rFonts w:ascii="Arial" w:hAnsi="Arial" w:cs="Arial"/>
        </w:rPr>
        <w:t>Employees should refer</w:t>
      </w:r>
      <w:r w:rsidRPr="007F652B">
        <w:rPr>
          <w:rFonts w:ascii="Arial" w:hAnsi="Arial" w:cs="Arial"/>
          <w:bCs/>
        </w:rPr>
        <w:t xml:space="preserve"> </w:t>
      </w:r>
      <w:r w:rsidRPr="004F4135">
        <w:rPr>
          <w:rFonts w:ascii="Arial" w:hAnsi="Arial" w:cs="Arial"/>
        </w:rPr>
        <w:t xml:space="preserve">to </w:t>
      </w:r>
      <w:r>
        <w:rPr>
          <w:rFonts w:ascii="Arial" w:hAnsi="Arial" w:cs="Arial"/>
        </w:rPr>
        <w:t xml:space="preserve">the </w:t>
      </w:r>
      <w:r w:rsidRPr="004F4135">
        <w:rPr>
          <w:rFonts w:ascii="Arial" w:hAnsi="Arial" w:cs="Arial"/>
        </w:rPr>
        <w:t>applicable paid time off policies for information regarding minimum increments applicable to such leave.</w:t>
      </w:r>
    </w:p>
    <w:p w14:paraId="1AFB6FC7" w14:textId="77777777" w:rsidR="00336887" w:rsidRPr="004F4135" w:rsidRDefault="00336887" w:rsidP="00336887">
      <w:pPr>
        <w:ind w:left="720"/>
        <w:jc w:val="both"/>
        <w:rPr>
          <w:rFonts w:ascii="Arial" w:hAnsi="Arial" w:cs="Arial"/>
        </w:rPr>
      </w:pPr>
    </w:p>
    <w:p w14:paraId="21CED5E7" w14:textId="26D33A57" w:rsidR="00336887" w:rsidRPr="006F2472" w:rsidRDefault="004B66B6" w:rsidP="00336887">
      <w:pPr>
        <w:ind w:left="720"/>
        <w:jc w:val="both"/>
        <w:rPr>
          <w:rFonts w:ascii="Arial" w:hAnsi="Arial" w:cs="Arial"/>
          <w:b/>
        </w:rPr>
      </w:pPr>
      <w:r w:rsidRPr="006F2472">
        <w:rPr>
          <w:rFonts w:ascii="Arial" w:hAnsi="Arial" w:cs="Arial"/>
          <w:b/>
        </w:rPr>
        <w:t>Short</w:t>
      </w:r>
      <w:r w:rsidR="00435160">
        <w:rPr>
          <w:rFonts w:ascii="Arial" w:hAnsi="Arial" w:cs="Arial"/>
          <w:b/>
        </w:rPr>
        <w:t>-</w:t>
      </w:r>
      <w:r w:rsidRPr="006F2472">
        <w:rPr>
          <w:rFonts w:ascii="Arial" w:hAnsi="Arial" w:cs="Arial"/>
          <w:b/>
        </w:rPr>
        <w:t>Term Disability</w:t>
      </w:r>
    </w:p>
    <w:p w14:paraId="16F0CD98" w14:textId="77777777" w:rsidR="00336887" w:rsidRPr="004F4135" w:rsidRDefault="00336887" w:rsidP="00336887">
      <w:pPr>
        <w:ind w:left="720"/>
        <w:jc w:val="both"/>
        <w:rPr>
          <w:rFonts w:ascii="Arial" w:hAnsi="Arial" w:cs="Arial"/>
        </w:rPr>
      </w:pPr>
      <w:r w:rsidRPr="004F4135">
        <w:rPr>
          <w:rFonts w:ascii="Arial" w:hAnsi="Arial" w:cs="Arial"/>
        </w:rPr>
        <w:t>Employees cannot use PFL and short-term disability benefits at the same time, but can use them consecutively, up to a maximum of 26 weeks of disability and PFL benefits combined in a rolling 52-week period. If an employee is unable to work and qualifies for workers’ compensation benefits, the employee may not use PFL benefits at the same time the employee is receiving workers’ compensation benefits. An employee receiving reduced earnings may be eligible for PFL.</w:t>
      </w:r>
    </w:p>
    <w:p w14:paraId="2F0C0F6B" w14:textId="77777777" w:rsidR="00336887" w:rsidRPr="004F4135" w:rsidRDefault="00336887" w:rsidP="00336887">
      <w:pPr>
        <w:jc w:val="both"/>
        <w:rPr>
          <w:rFonts w:ascii="Arial" w:hAnsi="Arial" w:cs="Arial"/>
        </w:rPr>
      </w:pPr>
    </w:p>
    <w:p w14:paraId="7CB8557B" w14:textId="77777777" w:rsidR="00336887" w:rsidRPr="004F4135" w:rsidRDefault="00336887" w:rsidP="00336887">
      <w:pPr>
        <w:jc w:val="both"/>
        <w:rPr>
          <w:rFonts w:ascii="Arial" w:hAnsi="Arial" w:cs="Arial"/>
        </w:rPr>
      </w:pPr>
      <w:r w:rsidRPr="004F4135">
        <w:rPr>
          <w:rFonts w:ascii="Arial" w:hAnsi="Arial" w:cs="Arial"/>
          <w:b/>
        </w:rPr>
        <w:t>COST</w:t>
      </w:r>
    </w:p>
    <w:p w14:paraId="46B4592D" w14:textId="77777777" w:rsidR="00336887" w:rsidRPr="004F4135" w:rsidRDefault="00336887" w:rsidP="00336887">
      <w:pPr>
        <w:ind w:left="720"/>
        <w:jc w:val="both"/>
        <w:rPr>
          <w:rFonts w:ascii="Arial" w:hAnsi="Arial" w:cs="Arial"/>
        </w:rPr>
      </w:pPr>
      <w:r w:rsidRPr="00963339">
        <w:rPr>
          <w:rFonts w:ascii="Arial" w:hAnsi="Arial" w:cs="Arial"/>
          <w:b/>
          <w:bCs/>
        </w:rPr>
        <w:t>[</w:t>
      </w:r>
      <w:r w:rsidRPr="004F4135">
        <w:rPr>
          <w:rFonts w:ascii="Arial" w:hAnsi="Arial" w:cs="Arial"/>
        </w:rPr>
        <w:t>PFL premiums are paid for by the employee and are deducted from the employee’s paycheck on an after-tax basis. The deduction amount is set annually by the Department of Financial Services.</w:t>
      </w:r>
      <w:r w:rsidRPr="00963339">
        <w:rPr>
          <w:rFonts w:ascii="Arial" w:hAnsi="Arial" w:cs="Arial"/>
          <w:b/>
          <w:bCs/>
        </w:rPr>
        <w:t>]</w:t>
      </w:r>
    </w:p>
    <w:p w14:paraId="0FCDF92E" w14:textId="77777777" w:rsidR="00336887" w:rsidRPr="004F4135" w:rsidRDefault="00336887" w:rsidP="00336887">
      <w:pPr>
        <w:ind w:left="720"/>
        <w:jc w:val="center"/>
        <w:rPr>
          <w:rFonts w:ascii="Arial" w:hAnsi="Arial" w:cs="Arial"/>
        </w:rPr>
      </w:pPr>
    </w:p>
    <w:p w14:paraId="6BDD076A" w14:textId="77777777" w:rsidR="00336887" w:rsidRPr="005901B1" w:rsidRDefault="00336887" w:rsidP="00336887">
      <w:pPr>
        <w:ind w:left="720"/>
        <w:jc w:val="center"/>
        <w:rPr>
          <w:rFonts w:ascii="Arial" w:hAnsi="Arial" w:cs="Arial"/>
          <w:color w:val="FF0000"/>
        </w:rPr>
      </w:pPr>
      <w:r w:rsidRPr="005901B1">
        <w:rPr>
          <w:rFonts w:ascii="Arial" w:hAnsi="Arial" w:cs="Arial"/>
          <w:b/>
          <w:color w:val="FF0000"/>
        </w:rPr>
        <w:t>OR</w:t>
      </w:r>
    </w:p>
    <w:p w14:paraId="19726612" w14:textId="77777777" w:rsidR="00336887" w:rsidRPr="004F4135" w:rsidRDefault="00336887" w:rsidP="00336887">
      <w:pPr>
        <w:ind w:left="720"/>
        <w:jc w:val="both"/>
        <w:rPr>
          <w:rFonts w:ascii="Arial" w:hAnsi="Arial" w:cs="Arial"/>
        </w:rPr>
      </w:pPr>
    </w:p>
    <w:p w14:paraId="54C27E0E" w14:textId="6F21004A" w:rsidR="00336887" w:rsidRDefault="00336887" w:rsidP="00336887">
      <w:pPr>
        <w:ind w:left="720"/>
        <w:jc w:val="both"/>
        <w:rPr>
          <w:rFonts w:ascii="Arial" w:hAnsi="Arial" w:cs="Arial"/>
        </w:rPr>
      </w:pPr>
      <w:r w:rsidRPr="00963339">
        <w:rPr>
          <w:rFonts w:ascii="Arial" w:hAnsi="Arial" w:cs="Arial"/>
          <w:b/>
          <w:bCs/>
        </w:rPr>
        <w:t>[</w:t>
      </w:r>
      <w:r w:rsidRPr="004F4135">
        <w:rPr>
          <w:rFonts w:ascii="Arial" w:hAnsi="Arial" w:cs="Arial"/>
        </w:rPr>
        <w:t xml:space="preserve">The </w:t>
      </w:r>
      <w:r w:rsidR="00515E99" w:rsidRPr="00E1137A">
        <w:rPr>
          <w:rFonts w:ascii="Arial" w:hAnsi="Arial" w:cs="Arial"/>
          <w:bCs/>
        </w:rPr>
        <w:t>Library</w:t>
      </w:r>
      <w:r w:rsidRPr="004F4135">
        <w:rPr>
          <w:rFonts w:ascii="Arial" w:hAnsi="Arial" w:cs="Arial"/>
        </w:rPr>
        <w:t xml:space="preserve"> has opted to pay the cost of PFL benefits. Employees are subject to income and employment tax on the employer contribution.</w:t>
      </w:r>
      <w:r w:rsidRPr="00963339">
        <w:rPr>
          <w:rFonts w:ascii="Arial" w:hAnsi="Arial" w:cs="Arial"/>
          <w:b/>
          <w:bCs/>
        </w:rPr>
        <w:t>]</w:t>
      </w:r>
    </w:p>
    <w:p w14:paraId="446ABDCC" w14:textId="77777777" w:rsidR="00336887" w:rsidRPr="004F4135" w:rsidRDefault="00336887" w:rsidP="00336887">
      <w:pPr>
        <w:ind w:left="720"/>
        <w:jc w:val="both"/>
        <w:rPr>
          <w:rFonts w:ascii="Arial" w:hAnsi="Arial" w:cs="Arial"/>
        </w:rPr>
      </w:pPr>
    </w:p>
    <w:p w14:paraId="4E00055D" w14:textId="77777777" w:rsidR="00336887" w:rsidRPr="004F4135" w:rsidRDefault="00336887" w:rsidP="00336887">
      <w:pPr>
        <w:jc w:val="both"/>
        <w:rPr>
          <w:rFonts w:ascii="Arial" w:hAnsi="Arial" w:cs="Arial"/>
        </w:rPr>
      </w:pPr>
      <w:r w:rsidRPr="004F4135">
        <w:rPr>
          <w:rFonts w:ascii="Arial" w:hAnsi="Arial" w:cs="Arial"/>
          <w:b/>
        </w:rPr>
        <w:t>WAIVER OPTION</w:t>
      </w:r>
    </w:p>
    <w:p w14:paraId="71DA9AD9" w14:textId="77777777" w:rsidR="00336887" w:rsidRDefault="00336887" w:rsidP="00336887">
      <w:pPr>
        <w:ind w:left="720"/>
        <w:jc w:val="both"/>
        <w:rPr>
          <w:rFonts w:ascii="Arial" w:hAnsi="Arial" w:cs="Arial"/>
        </w:rPr>
      </w:pPr>
      <w:r w:rsidRPr="004F4135">
        <w:rPr>
          <w:rFonts w:ascii="Arial" w:hAnsi="Arial" w:cs="Arial"/>
        </w:rPr>
        <w:t>Employees have the option of filing a waiver for PFL benefits if:</w:t>
      </w:r>
    </w:p>
    <w:p w14:paraId="6A735D68" w14:textId="77777777" w:rsidR="00336887" w:rsidRPr="004F4135" w:rsidRDefault="00336887" w:rsidP="00336887">
      <w:pPr>
        <w:ind w:left="720"/>
        <w:jc w:val="both"/>
        <w:rPr>
          <w:rFonts w:ascii="Arial" w:hAnsi="Arial" w:cs="Arial"/>
        </w:rPr>
      </w:pPr>
    </w:p>
    <w:p w14:paraId="66D3523E" w14:textId="77777777" w:rsidR="00336887" w:rsidRPr="004F4135" w:rsidRDefault="00336887" w:rsidP="008F40D4">
      <w:pPr>
        <w:pStyle w:val="ListParagraph"/>
        <w:numPr>
          <w:ilvl w:val="0"/>
          <w:numId w:val="19"/>
        </w:numPr>
        <w:jc w:val="both"/>
        <w:rPr>
          <w:rFonts w:ascii="Arial" w:hAnsi="Arial" w:cs="Arial"/>
        </w:rPr>
      </w:pPr>
      <w:r w:rsidRPr="004F4135">
        <w:rPr>
          <w:rFonts w:ascii="Arial" w:hAnsi="Arial" w:cs="Arial"/>
        </w:rPr>
        <w:t>The employee’s regular employment schedule is 20 hours or more per week, however the employee will not work 26 consecutive weeks; or</w:t>
      </w:r>
    </w:p>
    <w:p w14:paraId="54071134" w14:textId="77777777" w:rsidR="00336887" w:rsidRPr="004F4135" w:rsidRDefault="00336887" w:rsidP="008F40D4">
      <w:pPr>
        <w:pStyle w:val="ListParagraph"/>
        <w:numPr>
          <w:ilvl w:val="0"/>
          <w:numId w:val="19"/>
        </w:numPr>
        <w:jc w:val="both"/>
        <w:rPr>
          <w:rFonts w:ascii="Arial" w:hAnsi="Arial" w:cs="Arial"/>
        </w:rPr>
      </w:pPr>
      <w:r w:rsidRPr="004F4135">
        <w:rPr>
          <w:rFonts w:ascii="Arial" w:hAnsi="Arial" w:cs="Arial"/>
        </w:rPr>
        <w:t>The employee’s regular employment schedule is less than 20 hours per week and the employee will not work 175 days in a 52-consecutive-week period.</w:t>
      </w:r>
    </w:p>
    <w:p w14:paraId="2E2BDB52" w14:textId="77777777" w:rsidR="00336887" w:rsidRPr="004F4135" w:rsidRDefault="00336887" w:rsidP="00336887">
      <w:pPr>
        <w:pStyle w:val="ListParagraph"/>
        <w:ind w:left="1449"/>
        <w:jc w:val="both"/>
        <w:rPr>
          <w:rFonts w:ascii="Arial" w:hAnsi="Arial" w:cs="Arial"/>
        </w:rPr>
      </w:pPr>
    </w:p>
    <w:p w14:paraId="6389B40D" w14:textId="4B0D2F77" w:rsidR="00336887" w:rsidRPr="004F4135" w:rsidRDefault="00336887" w:rsidP="00336887">
      <w:pPr>
        <w:ind w:left="720"/>
        <w:jc w:val="both"/>
        <w:rPr>
          <w:rFonts w:ascii="Arial" w:hAnsi="Arial" w:cs="Arial"/>
        </w:rPr>
      </w:pPr>
      <w:r w:rsidRPr="004F4135">
        <w:rPr>
          <w:rFonts w:ascii="Arial" w:hAnsi="Arial" w:cs="Arial"/>
        </w:rPr>
        <w:t xml:space="preserve">Employees who are eligible to waive PFL benefits and wish to do so must complete and submit a waiver form to </w:t>
      </w:r>
      <w:r w:rsidR="00E1137A">
        <w:rPr>
          <w:rFonts w:ascii="Arial" w:hAnsi="Arial" w:cs="Arial"/>
        </w:rPr>
        <w:t>the Director</w:t>
      </w:r>
      <w:r w:rsidRPr="004F4135">
        <w:rPr>
          <w:rFonts w:ascii="Arial" w:hAnsi="Arial" w:cs="Arial"/>
        </w:rPr>
        <w:t>. Employees who submit a waiver form will not make any contributions for PFL benefits and will not be eligible to receive PFL benefits. If the employee voluntarily revokes the waiver</w:t>
      </w:r>
      <w:r>
        <w:rPr>
          <w:rFonts w:ascii="Arial" w:hAnsi="Arial" w:cs="Arial"/>
        </w:rPr>
        <w:t>,</w:t>
      </w:r>
      <w:r w:rsidRPr="004F4135">
        <w:rPr>
          <w:rFonts w:ascii="Arial" w:hAnsi="Arial" w:cs="Arial"/>
        </w:rPr>
        <w:t xml:space="preserve"> or the </w:t>
      </w:r>
      <w:r>
        <w:rPr>
          <w:rFonts w:ascii="Arial" w:hAnsi="Arial" w:cs="Arial"/>
        </w:rPr>
        <w:t xml:space="preserve">employee’s </w:t>
      </w:r>
      <w:r w:rsidRPr="004F4135">
        <w:rPr>
          <w:rFonts w:ascii="Arial" w:hAnsi="Arial" w:cs="Arial"/>
        </w:rPr>
        <w:t>schedule changes such that it is anticipated that the employee will become eligible to receive PFL benefits, the waiver will be revoked, the employee must start making contributions on a going forward basis and must pay retroactive contributions to the employee’s date of hire.</w:t>
      </w:r>
    </w:p>
    <w:p w14:paraId="34CD39B4" w14:textId="77777777" w:rsidR="00336887" w:rsidRPr="004F4135" w:rsidRDefault="00336887" w:rsidP="00336887">
      <w:pPr>
        <w:rPr>
          <w:rFonts w:ascii="Arial" w:hAnsi="Arial" w:cs="Arial"/>
        </w:rPr>
      </w:pPr>
    </w:p>
    <w:p w14:paraId="402B8635" w14:textId="77777777" w:rsidR="00336887" w:rsidRPr="004F4135" w:rsidRDefault="00336887" w:rsidP="00336887">
      <w:pPr>
        <w:rPr>
          <w:rFonts w:ascii="Arial" w:hAnsi="Arial" w:cs="Arial"/>
        </w:rPr>
      </w:pPr>
      <w:r w:rsidRPr="004F4135">
        <w:rPr>
          <w:rFonts w:ascii="Arial" w:hAnsi="Arial" w:cs="Arial"/>
          <w:b/>
        </w:rPr>
        <w:t>PERIODIC STATUS REPORTS AND RETURN FROM LEAVE</w:t>
      </w:r>
    </w:p>
    <w:p w14:paraId="60C87498" w14:textId="21B97479" w:rsidR="00336887" w:rsidRPr="004F4135" w:rsidRDefault="00336887" w:rsidP="00336887">
      <w:pPr>
        <w:ind w:left="720"/>
        <w:jc w:val="both"/>
        <w:rPr>
          <w:rFonts w:ascii="Arial" w:hAnsi="Arial" w:cs="Arial"/>
        </w:rPr>
      </w:pPr>
      <w:r w:rsidRPr="004F4135">
        <w:rPr>
          <w:rFonts w:ascii="Arial" w:hAnsi="Arial" w:cs="Arial"/>
        </w:rPr>
        <w:t>The</w:t>
      </w:r>
      <w:r w:rsidRPr="00E1137A">
        <w:rPr>
          <w:rFonts w:ascii="Arial" w:hAnsi="Arial" w:cs="Arial"/>
          <w:bCs/>
        </w:rPr>
        <w:t xml:space="preserve"> </w:t>
      </w:r>
      <w:r w:rsidR="00515E99" w:rsidRPr="00E1137A">
        <w:rPr>
          <w:rFonts w:ascii="Arial" w:hAnsi="Arial" w:cs="Arial"/>
          <w:bCs/>
        </w:rPr>
        <w:t>Library</w:t>
      </w:r>
      <w:r w:rsidRPr="004F4135">
        <w:rPr>
          <w:rFonts w:ascii="Arial" w:hAnsi="Arial" w:cs="Arial"/>
        </w:rPr>
        <w:t xml:space="preserve"> may require an employee on PFL leave to report periodically on the employee’s status and intent to return to work to the extent permitted by law.</w:t>
      </w:r>
    </w:p>
    <w:p w14:paraId="052DE727" w14:textId="77777777" w:rsidR="00336887" w:rsidRPr="004F4135" w:rsidRDefault="00336887" w:rsidP="00336887">
      <w:pPr>
        <w:ind w:left="720"/>
        <w:rPr>
          <w:rFonts w:ascii="Arial" w:hAnsi="Arial" w:cs="Arial"/>
        </w:rPr>
      </w:pPr>
    </w:p>
    <w:p w14:paraId="4D098747" w14:textId="10A2233B" w:rsidR="00336887" w:rsidRPr="004F4135" w:rsidRDefault="00336887" w:rsidP="00336887">
      <w:pPr>
        <w:ind w:left="720"/>
        <w:jc w:val="both"/>
        <w:rPr>
          <w:rFonts w:ascii="Arial" w:hAnsi="Arial" w:cs="Arial"/>
        </w:rPr>
      </w:pPr>
      <w:r w:rsidRPr="004F4135">
        <w:rPr>
          <w:rFonts w:ascii="Arial" w:hAnsi="Arial" w:cs="Arial"/>
        </w:rPr>
        <w:t xml:space="preserve">Any employee who exercises </w:t>
      </w:r>
      <w:r w:rsidR="00810157">
        <w:rPr>
          <w:rFonts w:ascii="Arial" w:hAnsi="Arial" w:cs="Arial"/>
        </w:rPr>
        <w:t xml:space="preserve">their </w:t>
      </w:r>
      <w:r w:rsidRPr="004F4135">
        <w:rPr>
          <w:rFonts w:ascii="Arial" w:hAnsi="Arial" w:cs="Arial"/>
        </w:rPr>
        <w:t>right to PFL will receive job protection. This means that upon the expiration of that leave, the employee will be entitled to return to the same position the employee held when leave began, or to an equivalent position with equivalent pay and other terms and conditions of employment.</w:t>
      </w:r>
    </w:p>
    <w:p w14:paraId="01978CE8" w14:textId="77777777" w:rsidR="00336887" w:rsidRPr="004F4135" w:rsidRDefault="00336887" w:rsidP="00336887">
      <w:pPr>
        <w:rPr>
          <w:rFonts w:ascii="Arial" w:hAnsi="Arial" w:cs="Arial"/>
        </w:rPr>
      </w:pPr>
    </w:p>
    <w:p w14:paraId="2E055927" w14:textId="77777777" w:rsidR="00336887" w:rsidRPr="004F4135" w:rsidRDefault="00336887" w:rsidP="00336887">
      <w:pPr>
        <w:pStyle w:val="me"/>
        <w:spacing w:after="0"/>
        <w:ind w:firstLine="0"/>
        <w:rPr>
          <w:rFonts w:ascii="Arial" w:hAnsi="Arial" w:cs="Arial"/>
          <w:caps/>
        </w:rPr>
      </w:pPr>
      <w:r w:rsidRPr="004F4135">
        <w:rPr>
          <w:rFonts w:ascii="Arial" w:hAnsi="Arial" w:cs="Arial"/>
          <w:b/>
          <w:caps/>
        </w:rPr>
        <w:t>Questions and Additional Information</w:t>
      </w:r>
    </w:p>
    <w:p w14:paraId="1E3A01D7" w14:textId="0B1DAFDF" w:rsidR="00336887" w:rsidRPr="004F4135" w:rsidRDefault="00336887" w:rsidP="00336887">
      <w:pPr>
        <w:ind w:left="720"/>
        <w:jc w:val="both"/>
        <w:rPr>
          <w:rFonts w:ascii="Arial" w:hAnsi="Arial" w:cs="Arial"/>
        </w:rPr>
      </w:pPr>
      <w:r w:rsidRPr="004F4135">
        <w:rPr>
          <w:rFonts w:ascii="Arial" w:hAnsi="Arial" w:cs="Arial"/>
        </w:rPr>
        <w:t xml:space="preserve">Employees who have questions regarding this policy should contact </w:t>
      </w:r>
      <w:r w:rsidR="00E1137A">
        <w:rPr>
          <w:rFonts w:ascii="Arial" w:hAnsi="Arial" w:cs="Arial"/>
        </w:rPr>
        <w:t>the Director</w:t>
      </w:r>
      <w:r w:rsidRPr="004F4135">
        <w:rPr>
          <w:rFonts w:ascii="Arial" w:hAnsi="Arial" w:cs="Arial"/>
        </w:rPr>
        <w:t xml:space="preserve">. For additional information concerning leave entitlements and obligations that might arise when PFL is either not available or exhausted, employees should consult the </w:t>
      </w:r>
      <w:r w:rsidR="00515E99" w:rsidRPr="00E1137A">
        <w:rPr>
          <w:rFonts w:ascii="Arial" w:hAnsi="Arial" w:cs="Arial"/>
          <w:bCs/>
        </w:rPr>
        <w:t>Library</w:t>
      </w:r>
      <w:r w:rsidRPr="00E1137A">
        <w:rPr>
          <w:rFonts w:ascii="Arial" w:hAnsi="Arial" w:cs="Arial"/>
          <w:bCs/>
        </w:rPr>
        <w:t xml:space="preserve">’s </w:t>
      </w:r>
      <w:r w:rsidRPr="004F4135">
        <w:rPr>
          <w:rFonts w:ascii="Arial" w:hAnsi="Arial" w:cs="Arial"/>
        </w:rPr>
        <w:t xml:space="preserve">other leave policies or contact </w:t>
      </w:r>
      <w:r w:rsidR="00E1137A">
        <w:rPr>
          <w:rFonts w:ascii="Arial" w:hAnsi="Arial" w:cs="Arial"/>
        </w:rPr>
        <w:t>the Director</w:t>
      </w:r>
      <w:r w:rsidRPr="004F4135">
        <w:rPr>
          <w:rFonts w:ascii="Arial" w:hAnsi="Arial" w:cs="Arial"/>
        </w:rPr>
        <w:t xml:space="preserve">. </w:t>
      </w:r>
      <w:r w:rsidRPr="00E1137A">
        <w:rPr>
          <w:rFonts w:ascii="Arial" w:hAnsi="Arial" w:cs="Arial"/>
        </w:rPr>
        <w:t xml:space="preserve">The </w:t>
      </w:r>
      <w:r w:rsidR="00515E99" w:rsidRPr="00E1137A">
        <w:rPr>
          <w:rFonts w:ascii="Arial" w:hAnsi="Arial" w:cs="Arial"/>
        </w:rPr>
        <w:t>Library</w:t>
      </w:r>
      <w:r w:rsidRPr="004F4135">
        <w:rPr>
          <w:rFonts w:ascii="Arial" w:hAnsi="Arial" w:cs="Arial"/>
        </w:rPr>
        <w:t xml:space="preserve"> is committed to complying with PFL and shall interpret and apply this policy in a manner consistent with the PFL</w:t>
      </w:r>
      <w:r w:rsidR="0038419C">
        <w:rPr>
          <w:rFonts w:ascii="Arial" w:hAnsi="Arial" w:cs="Arial"/>
        </w:rPr>
        <w:t xml:space="preserve"> law and</w:t>
      </w:r>
      <w:r w:rsidRPr="004F4135">
        <w:rPr>
          <w:rFonts w:ascii="Arial" w:hAnsi="Arial" w:cs="Arial"/>
        </w:rPr>
        <w:t xml:space="preserve"> regulations. </w:t>
      </w:r>
      <w:r w:rsidRPr="004F4135">
        <w:rPr>
          <w:rFonts w:ascii="Arial" w:hAnsi="Arial" w:cs="Arial"/>
          <w:lang w:val="en"/>
        </w:rPr>
        <w:t>Employees who disagree with a denial of their claim for PFL may submit their dispute to arbitration. Employees will be provided with information about how to request arbitration with their PFL denial.</w:t>
      </w:r>
    </w:p>
    <w:p w14:paraId="32655DD3" w14:textId="77777777" w:rsidR="00336887" w:rsidRPr="004F4135" w:rsidRDefault="00336887" w:rsidP="007F652B">
      <w:pPr>
        <w:ind w:firstLine="720"/>
        <w:rPr>
          <w:rFonts w:ascii="Arial" w:hAnsi="Arial" w:cs="Arial"/>
          <w:lang w:val="en"/>
        </w:rPr>
      </w:pPr>
    </w:p>
    <w:p w14:paraId="75CD3922" w14:textId="0B0F007B" w:rsidR="00336887" w:rsidRPr="00457CB0" w:rsidRDefault="00336887" w:rsidP="00336887">
      <w:pPr>
        <w:pStyle w:val="me"/>
        <w:spacing w:after="0"/>
        <w:ind w:left="720" w:firstLine="0"/>
        <w:rPr>
          <w:rFonts w:ascii="Arial" w:hAnsi="Arial" w:cs="Arial"/>
        </w:rPr>
      </w:pPr>
      <w:r w:rsidRPr="004F4135">
        <w:rPr>
          <w:rFonts w:ascii="Arial" w:hAnsi="Arial" w:cs="Arial"/>
        </w:rPr>
        <w:t xml:space="preserve">Employees are protected from discrimination and retaliation for requesting or taking PFL. If an employee believes their rights have been violated and/or job restoration has been denied as a result of requesting and/or taking PFL, the employee must send </w:t>
      </w:r>
      <w:r w:rsidR="00E1137A">
        <w:rPr>
          <w:rFonts w:ascii="Arial" w:hAnsi="Arial" w:cs="Arial"/>
        </w:rPr>
        <w:t>the Director</w:t>
      </w:r>
      <w:r w:rsidRPr="004F4135">
        <w:rPr>
          <w:rFonts w:ascii="Arial" w:hAnsi="Arial" w:cs="Arial"/>
        </w:rPr>
        <w:t xml:space="preserve"> a formal request for job reinstatement using the Formal Request for Reinstatement Regarding Paid Family Leave (Form PFL-DC-19), which can be found in the forms section of </w:t>
      </w:r>
      <w:r>
        <w:rPr>
          <w:rFonts w:ascii="Arial" w:hAnsi="Arial" w:cs="Arial"/>
        </w:rPr>
        <w:t>the New York Paid Family Leave website (</w:t>
      </w:r>
      <w:r w:rsidRPr="004F4135">
        <w:rPr>
          <w:rFonts w:ascii="Arial" w:hAnsi="Arial" w:cs="Arial"/>
        </w:rPr>
        <w:t>https://www.ny.gov/PaidFamilyLeave</w:t>
      </w:r>
      <w:r>
        <w:rPr>
          <w:rFonts w:ascii="Arial" w:hAnsi="Arial" w:cs="Arial"/>
        </w:rPr>
        <w:t>)</w:t>
      </w:r>
      <w:r w:rsidRPr="004F4135">
        <w:rPr>
          <w:rFonts w:ascii="Arial" w:hAnsi="Arial" w:cs="Arial"/>
        </w:rPr>
        <w:t xml:space="preserve">. Employees must file the completed form with </w:t>
      </w:r>
      <w:r w:rsidRPr="00E1137A">
        <w:rPr>
          <w:rFonts w:ascii="Arial" w:hAnsi="Arial" w:cs="Arial"/>
        </w:rPr>
        <w:t xml:space="preserve">the </w:t>
      </w:r>
      <w:r w:rsidR="00515E99" w:rsidRPr="00E1137A">
        <w:rPr>
          <w:rFonts w:ascii="Arial" w:hAnsi="Arial" w:cs="Arial"/>
        </w:rPr>
        <w:t>Library</w:t>
      </w:r>
      <w:r w:rsidRPr="00E1137A">
        <w:rPr>
          <w:rFonts w:ascii="Arial" w:hAnsi="Arial" w:cs="Arial"/>
        </w:rPr>
        <w:t xml:space="preserve"> and</w:t>
      </w:r>
      <w:r w:rsidRPr="004F4135">
        <w:rPr>
          <w:rFonts w:ascii="Arial" w:hAnsi="Arial" w:cs="Arial"/>
        </w:rPr>
        <w:t xml:space="preserve"> send a copy to: Paid Family Leave, P.O. Box 9030, Endicott, NY 13761-9030. If </w:t>
      </w:r>
      <w:r w:rsidRPr="00E1137A">
        <w:rPr>
          <w:rFonts w:ascii="Arial" w:hAnsi="Arial" w:cs="Arial"/>
        </w:rPr>
        <w:t xml:space="preserve">the </w:t>
      </w:r>
      <w:r w:rsidR="00515E99" w:rsidRPr="00E1137A">
        <w:rPr>
          <w:rFonts w:ascii="Arial" w:hAnsi="Arial" w:cs="Arial"/>
        </w:rPr>
        <w:t>Library</w:t>
      </w:r>
      <w:r w:rsidRPr="00E1137A">
        <w:rPr>
          <w:rFonts w:ascii="Arial" w:hAnsi="Arial" w:cs="Arial"/>
        </w:rPr>
        <w:t xml:space="preserve"> does</w:t>
      </w:r>
      <w:r w:rsidRPr="004F4135">
        <w:rPr>
          <w:rFonts w:ascii="Arial" w:hAnsi="Arial" w:cs="Arial"/>
        </w:rPr>
        <w:t xml:space="preserve"> not comply with an employee’s request for reinstatement within 30 days, the employee may file a PFL discrimination complaint with the Workers’ Compensation Board using the Paid Family Leave Discrimination Complaint (Form PFL-DC-120), which is also available on the New York Paid Family Leave website. Once an employee’s complaint is received, the Board will assemble the employee’s case and schedule a preliminary hearing in front of a Workers’ Compensation Law Judge</w:t>
      </w:r>
      <w:r w:rsidRPr="0005758E">
        <w:rPr>
          <w:rFonts w:ascii="Arial" w:hAnsi="Arial" w:cs="Arial"/>
        </w:rPr>
        <w:t>.</w:t>
      </w:r>
      <w:bookmarkStart w:id="214" w:name="5"/>
      <w:bookmarkEnd w:id="214"/>
    </w:p>
    <w:p w14:paraId="6F89F959" w14:textId="77777777" w:rsidR="007C167E" w:rsidRPr="00FA0332" w:rsidRDefault="007C167E" w:rsidP="008B5699">
      <w:pPr>
        <w:jc w:val="both"/>
        <w:rPr>
          <w:rFonts w:ascii="Arial" w:hAnsi="Arial" w:cs="Arial"/>
          <w:iCs/>
        </w:rPr>
      </w:pPr>
    </w:p>
    <w:p w14:paraId="111395CD" w14:textId="77777777" w:rsidR="007C167E" w:rsidRPr="00FA0332" w:rsidRDefault="007C167E" w:rsidP="008B5699">
      <w:pPr>
        <w:jc w:val="both"/>
        <w:rPr>
          <w:rFonts w:ascii="Arial" w:hAnsi="Arial" w:cs="Arial"/>
          <w:iCs/>
        </w:rPr>
      </w:pPr>
    </w:p>
    <w:p w14:paraId="74871EDF" w14:textId="77B93D4D" w:rsidR="00CC500E" w:rsidRPr="00BA1103" w:rsidRDefault="00CC500E" w:rsidP="00CC500E">
      <w:pPr>
        <w:pStyle w:val="Heading2"/>
      </w:pPr>
      <w:r w:rsidRPr="0005758E">
        <w:br w:type="page"/>
      </w:r>
    </w:p>
    <w:p w14:paraId="1B7DBD8B" w14:textId="58F9DC59" w:rsidR="0085260B" w:rsidRPr="00BA1103" w:rsidRDefault="0085260B" w:rsidP="00945F42">
      <w:pPr>
        <w:pStyle w:val="Heading2"/>
      </w:pPr>
      <w:bookmarkStart w:id="215" w:name="_Toc499906872"/>
      <w:bookmarkStart w:id="216" w:name="_Toc96084099"/>
      <w:r w:rsidRPr="00807FA7">
        <w:rPr>
          <w:szCs w:val="36"/>
        </w:rPr>
        <w:lastRenderedPageBreak/>
        <w:t>4.</w:t>
      </w:r>
      <w:r w:rsidR="00CC59A7">
        <w:rPr>
          <w:szCs w:val="36"/>
        </w:rPr>
        <w:t>0</w:t>
      </w:r>
      <w:r w:rsidR="00970E35">
        <w:rPr>
          <w:szCs w:val="36"/>
        </w:rPr>
        <w:t>7</w:t>
      </w:r>
      <w:r w:rsidRPr="00807FA7">
        <w:rPr>
          <w:szCs w:val="36"/>
        </w:rPr>
        <w:tab/>
      </w:r>
      <w:bookmarkStart w:id="217" w:name="Bone_Marrow_and_Blood_Donation_Leave"/>
      <w:r w:rsidRPr="00807FA7">
        <w:rPr>
          <w:szCs w:val="36"/>
        </w:rPr>
        <w:tab/>
      </w:r>
      <w:commentRangeStart w:id="218"/>
      <w:r w:rsidRPr="00807FA7">
        <w:rPr>
          <w:szCs w:val="36"/>
        </w:rPr>
        <w:t xml:space="preserve">BONE </w:t>
      </w:r>
      <w:r w:rsidRPr="004F4135">
        <w:rPr>
          <w:szCs w:val="36"/>
        </w:rPr>
        <w:t>MARROW &amp; BLOOD DONATION LEAVE</w:t>
      </w:r>
      <w:bookmarkEnd w:id="215"/>
      <w:bookmarkEnd w:id="217"/>
      <w:commentRangeEnd w:id="218"/>
      <w:r w:rsidR="00F95124">
        <w:rPr>
          <w:rStyle w:val="CommentReference"/>
          <w:rFonts w:ascii="Times New Roman" w:hAnsi="Times New Roman" w:cs="Times New Roman"/>
          <w:b w:val="0"/>
        </w:rPr>
        <w:commentReference w:id="218"/>
      </w:r>
      <w:bookmarkEnd w:id="216"/>
    </w:p>
    <w:p w14:paraId="41DD37DE" w14:textId="77777777" w:rsidR="0085260B" w:rsidRPr="004F4135" w:rsidRDefault="0085260B" w:rsidP="0085260B">
      <w:pPr>
        <w:jc w:val="both"/>
        <w:rPr>
          <w:rFonts w:ascii="Arial" w:hAnsi="Arial" w:cs="Arial"/>
          <w:sz w:val="36"/>
          <w:szCs w:val="36"/>
        </w:rPr>
      </w:pPr>
    </w:p>
    <w:p w14:paraId="5EB5063B" w14:textId="3D69A339" w:rsidR="0085260B" w:rsidRPr="004F4135" w:rsidRDefault="0085260B" w:rsidP="0085260B">
      <w:pPr>
        <w:jc w:val="both"/>
        <w:rPr>
          <w:rFonts w:ascii="Arial" w:hAnsi="Arial" w:cs="Arial"/>
        </w:rPr>
      </w:pPr>
      <w:r w:rsidRPr="004F4135">
        <w:rPr>
          <w:rFonts w:ascii="Arial" w:hAnsi="Arial" w:cs="Arial"/>
        </w:rPr>
        <w:t xml:space="preserve">In accordance with New York State law, </w:t>
      </w:r>
      <w:r w:rsidRPr="00F95124">
        <w:rPr>
          <w:rFonts w:ascii="Arial" w:hAnsi="Arial" w:cs="Arial"/>
        </w:rPr>
        <w:t xml:space="preserve">our </w:t>
      </w:r>
      <w:r w:rsidR="00515E99" w:rsidRPr="00F95124">
        <w:rPr>
          <w:rFonts w:ascii="Arial" w:hAnsi="Arial" w:cs="Arial"/>
        </w:rPr>
        <w:t>Library</w:t>
      </w:r>
      <w:r w:rsidRPr="004F4135">
        <w:rPr>
          <w:rFonts w:ascii="Arial" w:hAnsi="Arial" w:cs="Arial"/>
        </w:rPr>
        <w:t xml:space="preserve"> offers employees a leave of absence for the purpose of bone marrow or blood</w:t>
      </w:r>
      <w:r w:rsidRPr="004F4135">
        <w:rPr>
          <w:rFonts w:ascii="Arial" w:hAnsi="Arial" w:cs="Arial"/>
          <w:b/>
        </w:rPr>
        <w:t xml:space="preserve"> </w:t>
      </w:r>
      <w:r w:rsidRPr="004F4135">
        <w:rPr>
          <w:rFonts w:ascii="Arial" w:hAnsi="Arial" w:cs="Arial"/>
        </w:rPr>
        <w:t>donation</w:t>
      </w:r>
      <w:bookmarkStart w:id="219" w:name="_Toc499906873"/>
      <w:r w:rsidRPr="004F4135">
        <w:rPr>
          <w:rFonts w:ascii="Arial" w:hAnsi="Arial" w:cs="Arial"/>
        </w:rPr>
        <w:t>.</w:t>
      </w:r>
    </w:p>
    <w:p w14:paraId="61BCE351" w14:textId="77777777" w:rsidR="0085260B" w:rsidRPr="004F4135" w:rsidRDefault="0085260B" w:rsidP="0085260B">
      <w:pPr>
        <w:jc w:val="both"/>
        <w:rPr>
          <w:rFonts w:ascii="Arial" w:hAnsi="Arial" w:cs="Arial"/>
        </w:rPr>
      </w:pPr>
    </w:p>
    <w:p w14:paraId="26698B1F" w14:textId="77777777" w:rsidR="0085260B" w:rsidRPr="004F4135" w:rsidRDefault="0085260B" w:rsidP="0085260B">
      <w:pPr>
        <w:jc w:val="both"/>
        <w:rPr>
          <w:rFonts w:ascii="Arial" w:hAnsi="Arial" w:cs="Arial"/>
        </w:rPr>
      </w:pPr>
      <w:r w:rsidRPr="004F4135">
        <w:rPr>
          <w:rFonts w:ascii="Arial" w:hAnsi="Arial" w:cs="Arial"/>
          <w:noProof/>
        </w:rPr>
        <mc:AlternateContent>
          <mc:Choice Requires="wps">
            <w:drawing>
              <wp:anchor distT="4294967294" distB="4294967294" distL="114300" distR="114300" simplePos="0" relativeHeight="251658265" behindDoc="0" locked="0" layoutInCell="1" allowOverlap="1" wp14:anchorId="2613B720" wp14:editId="5D651EF7">
                <wp:simplePos x="0" y="0"/>
                <wp:positionH relativeFrom="column">
                  <wp:posOffset>0</wp:posOffset>
                </wp:positionH>
                <wp:positionV relativeFrom="paragraph">
                  <wp:posOffset>26669</wp:posOffset>
                </wp:positionV>
                <wp:extent cx="5943600" cy="0"/>
                <wp:effectExtent l="0" t="0" r="0" b="0"/>
                <wp:wrapNone/>
                <wp:docPr id="16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2C412" id="Straight Connector 5" o:spid="_x0000_s1026" style="position:absolute;z-index:251658265;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3A0ADEEE" w14:textId="77777777" w:rsidR="0085260B" w:rsidRPr="004F4135" w:rsidRDefault="0085260B" w:rsidP="0085260B">
      <w:pPr>
        <w:jc w:val="both"/>
        <w:rPr>
          <w:rFonts w:ascii="Arial" w:hAnsi="Arial" w:cs="Arial"/>
        </w:rPr>
      </w:pPr>
      <w:r w:rsidRPr="004F4135">
        <w:rPr>
          <w:rFonts w:ascii="Arial" w:hAnsi="Arial" w:cs="Arial"/>
          <w:b/>
        </w:rPr>
        <w:t>TIME AWAY FROM WORK</w:t>
      </w:r>
      <w:bookmarkEnd w:id="219"/>
    </w:p>
    <w:p w14:paraId="6464CAAC" w14:textId="77777777" w:rsidR="002A5382" w:rsidRPr="002A5382" w:rsidRDefault="002A5382" w:rsidP="0085260B">
      <w:pPr>
        <w:ind w:left="720"/>
        <w:jc w:val="both"/>
        <w:rPr>
          <w:rFonts w:ascii="Arial" w:hAnsi="Arial" w:cs="Arial"/>
          <w:b/>
          <w:bCs/>
        </w:rPr>
      </w:pPr>
      <w:r w:rsidRPr="002A5382">
        <w:rPr>
          <w:rFonts w:ascii="Arial" w:hAnsi="Arial" w:cs="Arial"/>
          <w:b/>
          <w:bCs/>
        </w:rPr>
        <w:t>Bone Marrow Donation</w:t>
      </w:r>
    </w:p>
    <w:p w14:paraId="4E1732EB" w14:textId="545F3AEF" w:rsidR="0085260B" w:rsidRPr="004F4135" w:rsidRDefault="0085260B" w:rsidP="0085260B">
      <w:pPr>
        <w:ind w:left="720"/>
        <w:jc w:val="both"/>
        <w:rPr>
          <w:rFonts w:ascii="Arial" w:hAnsi="Arial" w:cs="Arial"/>
        </w:rPr>
      </w:pPr>
      <w:r w:rsidRPr="004F4135">
        <w:rPr>
          <w:rFonts w:ascii="Arial" w:hAnsi="Arial" w:cs="Arial"/>
        </w:rPr>
        <w:t xml:space="preserve">Employees who work at least 20 hours per week who seek to undergo a medical procedure to donate bone marrow will be granted a leave of absence no longer than 24 work hours. This leave is </w:t>
      </w:r>
      <w:r w:rsidRPr="004F4135">
        <w:rPr>
          <w:rFonts w:ascii="Arial" w:hAnsi="Arial" w:cs="Arial"/>
          <w:b/>
        </w:rPr>
        <w:t>paid/unpaid</w:t>
      </w:r>
      <w:r w:rsidRPr="004F4135">
        <w:rPr>
          <w:rFonts w:ascii="Arial" w:hAnsi="Arial" w:cs="Arial"/>
        </w:rPr>
        <w:t>.</w:t>
      </w:r>
    </w:p>
    <w:p w14:paraId="6B092EC5" w14:textId="77777777" w:rsidR="0085260B" w:rsidRPr="004F4135" w:rsidRDefault="0085260B" w:rsidP="0085260B">
      <w:pPr>
        <w:ind w:left="720"/>
        <w:jc w:val="both"/>
        <w:rPr>
          <w:rFonts w:ascii="Arial" w:hAnsi="Arial" w:cs="Arial"/>
        </w:rPr>
      </w:pPr>
    </w:p>
    <w:p w14:paraId="4D5D78DB" w14:textId="77777777" w:rsidR="002A5382" w:rsidRPr="002A5382" w:rsidRDefault="002A5382" w:rsidP="0085260B">
      <w:pPr>
        <w:ind w:left="720"/>
        <w:jc w:val="both"/>
        <w:rPr>
          <w:rFonts w:ascii="Arial" w:hAnsi="Arial" w:cs="Arial"/>
          <w:b/>
          <w:bCs/>
        </w:rPr>
      </w:pPr>
      <w:r w:rsidRPr="002A5382">
        <w:rPr>
          <w:rFonts w:ascii="Arial" w:hAnsi="Arial" w:cs="Arial"/>
          <w:b/>
          <w:bCs/>
        </w:rPr>
        <w:t>Blood Donation</w:t>
      </w:r>
    </w:p>
    <w:p w14:paraId="5A542DC1" w14:textId="268746E6" w:rsidR="0085260B" w:rsidRPr="004F4135" w:rsidRDefault="0085260B" w:rsidP="0085260B">
      <w:pPr>
        <w:ind w:left="720"/>
        <w:jc w:val="both"/>
        <w:rPr>
          <w:rFonts w:ascii="Arial" w:hAnsi="Arial" w:cs="Arial"/>
        </w:rPr>
      </w:pPr>
      <w:r w:rsidRPr="004F4135">
        <w:rPr>
          <w:rFonts w:ascii="Arial" w:hAnsi="Arial" w:cs="Arial"/>
        </w:rPr>
        <w:t xml:space="preserve">Employees who work at least 20 hours per week may be granted </w:t>
      </w:r>
      <w:r w:rsidR="00ED317B">
        <w:rPr>
          <w:rFonts w:ascii="Arial" w:hAnsi="Arial" w:cs="Arial"/>
        </w:rPr>
        <w:t xml:space="preserve">up to </w:t>
      </w:r>
      <w:r w:rsidRPr="004F4135">
        <w:rPr>
          <w:rFonts w:ascii="Arial" w:hAnsi="Arial" w:cs="Arial"/>
        </w:rPr>
        <w:t xml:space="preserve">three hours of </w:t>
      </w:r>
      <w:r w:rsidRPr="004F4135">
        <w:rPr>
          <w:rFonts w:ascii="Arial" w:hAnsi="Arial" w:cs="Arial"/>
          <w:b/>
        </w:rPr>
        <w:t>paid/unpaid</w:t>
      </w:r>
      <w:r w:rsidRPr="004F4135">
        <w:rPr>
          <w:rFonts w:ascii="Arial" w:hAnsi="Arial" w:cs="Arial"/>
        </w:rPr>
        <w:t xml:space="preserve"> leave in any 12-month period for the purposes of donating blood.</w:t>
      </w:r>
    </w:p>
    <w:p w14:paraId="6A6C3E6B" w14:textId="77777777" w:rsidR="0085260B" w:rsidRPr="004F4135" w:rsidRDefault="0085260B" w:rsidP="0085260B">
      <w:pPr>
        <w:ind w:left="720"/>
        <w:jc w:val="both"/>
        <w:rPr>
          <w:rFonts w:ascii="Arial" w:hAnsi="Arial" w:cs="Arial"/>
        </w:rPr>
      </w:pPr>
    </w:p>
    <w:p w14:paraId="55A391FF" w14:textId="77777777" w:rsidR="0085260B" w:rsidRPr="004F4135" w:rsidRDefault="0085260B" w:rsidP="0085260B">
      <w:pPr>
        <w:jc w:val="both"/>
        <w:rPr>
          <w:rFonts w:ascii="Arial" w:hAnsi="Arial" w:cs="Arial"/>
        </w:rPr>
      </w:pPr>
      <w:bookmarkStart w:id="220" w:name="_Toc499906874"/>
      <w:r w:rsidRPr="009A4E11">
        <w:rPr>
          <w:rFonts w:ascii="Arial" w:hAnsi="Arial" w:cs="Arial"/>
          <w:b/>
        </w:rPr>
        <w:t>COMPANY</w:t>
      </w:r>
      <w:r w:rsidRPr="004F4135">
        <w:rPr>
          <w:rFonts w:ascii="Arial" w:hAnsi="Arial" w:cs="Arial"/>
          <w:b/>
        </w:rPr>
        <w:t>-SPONSORED BLOOD DONATION DRIVES</w:t>
      </w:r>
      <w:bookmarkEnd w:id="220"/>
    </w:p>
    <w:p w14:paraId="7F24B887" w14:textId="732942F5" w:rsidR="0085260B" w:rsidRPr="00B55C44" w:rsidRDefault="0085260B" w:rsidP="0085260B">
      <w:pPr>
        <w:ind w:left="720"/>
        <w:jc w:val="both"/>
        <w:rPr>
          <w:rFonts w:ascii="Arial" w:hAnsi="Arial" w:cs="Arial"/>
          <w:bCs/>
        </w:rPr>
      </w:pPr>
      <w:r w:rsidRPr="004F4135">
        <w:rPr>
          <w:rFonts w:ascii="Arial" w:hAnsi="Arial" w:cs="Arial"/>
        </w:rPr>
        <w:t>If the</w:t>
      </w:r>
      <w:r w:rsidRPr="00F95124">
        <w:rPr>
          <w:rFonts w:ascii="Arial" w:hAnsi="Arial" w:cs="Arial"/>
          <w:bCs/>
        </w:rPr>
        <w:t xml:space="preserve"> </w:t>
      </w:r>
      <w:r w:rsidR="00515E99" w:rsidRPr="00F95124">
        <w:rPr>
          <w:rFonts w:ascii="Arial" w:hAnsi="Arial" w:cs="Arial"/>
          <w:bCs/>
        </w:rPr>
        <w:t>Library</w:t>
      </w:r>
      <w:r w:rsidRPr="004F4135">
        <w:rPr>
          <w:rFonts w:ascii="Arial" w:hAnsi="Arial" w:cs="Arial"/>
        </w:rPr>
        <w:t xml:space="preserve"> sponsors a blood drive, employees donating blood will be granted paid leave time without requiring the employee to </w:t>
      </w:r>
      <w:r w:rsidRPr="009E3407">
        <w:rPr>
          <w:rFonts w:ascii="Arial" w:hAnsi="Arial" w:cs="Arial"/>
        </w:rPr>
        <w:t>use</w:t>
      </w:r>
      <w:r w:rsidRPr="001F764F">
        <w:rPr>
          <w:rFonts w:ascii="Arial" w:hAnsi="Arial" w:cs="Arial"/>
          <w:bCs/>
        </w:rPr>
        <w:t xml:space="preserve"> </w:t>
      </w:r>
      <w:r w:rsidR="00B55C44" w:rsidRPr="001169AA">
        <w:rPr>
          <w:rFonts w:ascii="Arial" w:hAnsi="Arial" w:cs="Arial"/>
          <w:b/>
          <w:bCs/>
        </w:rPr>
        <w:t>PTO/vacation, sick</w:t>
      </w:r>
      <w:r w:rsidR="00B55C44">
        <w:rPr>
          <w:rFonts w:ascii="Arial" w:hAnsi="Arial" w:cs="Arial"/>
          <w:b/>
          <w:bCs/>
        </w:rPr>
        <w:t xml:space="preserve"> leave</w:t>
      </w:r>
      <w:r w:rsidR="00B55C44" w:rsidRPr="001169AA">
        <w:rPr>
          <w:rFonts w:ascii="Arial" w:hAnsi="Arial" w:cs="Arial"/>
          <w:b/>
          <w:bCs/>
        </w:rPr>
        <w:t xml:space="preserve"> or personal </w:t>
      </w:r>
      <w:r w:rsidR="00B55C44">
        <w:rPr>
          <w:rFonts w:ascii="Arial" w:hAnsi="Arial" w:cs="Arial"/>
          <w:b/>
          <w:bCs/>
        </w:rPr>
        <w:t>leave</w:t>
      </w:r>
      <w:r w:rsidRPr="00B55C44">
        <w:rPr>
          <w:rFonts w:ascii="Arial" w:hAnsi="Arial" w:cs="Arial"/>
          <w:bCs/>
        </w:rPr>
        <w:t>.</w:t>
      </w:r>
    </w:p>
    <w:p w14:paraId="3EC80B87" w14:textId="77777777" w:rsidR="0085260B" w:rsidRPr="004F4135" w:rsidRDefault="0085260B" w:rsidP="0085260B">
      <w:pPr>
        <w:ind w:left="720"/>
        <w:jc w:val="both"/>
        <w:rPr>
          <w:rFonts w:ascii="Arial" w:hAnsi="Arial" w:cs="Arial"/>
        </w:rPr>
      </w:pPr>
    </w:p>
    <w:p w14:paraId="3A9BC066" w14:textId="77777777" w:rsidR="00D84C0C" w:rsidRPr="00D84C0C" w:rsidRDefault="00D84C0C" w:rsidP="00D84C0C">
      <w:pPr>
        <w:rPr>
          <w:rFonts w:ascii="Arial" w:hAnsi="Arial" w:cs="Arial"/>
        </w:rPr>
      </w:pPr>
      <w:bookmarkStart w:id="221" w:name="_Toc499906875"/>
      <w:r w:rsidRPr="00D84C0C">
        <w:rPr>
          <w:rFonts w:ascii="Arial" w:hAnsi="Arial" w:cs="Arial"/>
          <w:b/>
          <w:bCs/>
        </w:rPr>
        <w:t>PAY DURING LEAVE</w:t>
      </w:r>
    </w:p>
    <w:p w14:paraId="0430E568" w14:textId="389B7F9A" w:rsidR="00D84C0C" w:rsidRPr="00D84C0C" w:rsidRDefault="00D84C0C" w:rsidP="001169AA">
      <w:pPr>
        <w:ind w:left="540"/>
        <w:jc w:val="both"/>
        <w:rPr>
          <w:rFonts w:ascii="Arial" w:hAnsi="Arial" w:cs="Arial"/>
        </w:rPr>
      </w:pPr>
      <w:r w:rsidRPr="00D84C0C">
        <w:rPr>
          <w:rFonts w:ascii="Arial" w:hAnsi="Arial" w:cs="Arial"/>
        </w:rPr>
        <w:t xml:space="preserve">Employee may use </w:t>
      </w:r>
      <w:r w:rsidR="00ED317B">
        <w:rPr>
          <w:rFonts w:ascii="Arial" w:hAnsi="Arial" w:cs="Arial"/>
        </w:rPr>
        <w:t xml:space="preserve">available </w:t>
      </w:r>
      <w:r w:rsidR="00B55C44" w:rsidRPr="001169AA">
        <w:rPr>
          <w:rFonts w:ascii="Arial" w:hAnsi="Arial" w:cs="Arial"/>
          <w:b/>
          <w:bCs/>
        </w:rPr>
        <w:t>PTO/vacation, sick</w:t>
      </w:r>
      <w:r w:rsidR="00B55C44">
        <w:rPr>
          <w:rFonts w:ascii="Arial" w:hAnsi="Arial" w:cs="Arial"/>
          <w:b/>
          <w:bCs/>
        </w:rPr>
        <w:t xml:space="preserve"> </w:t>
      </w:r>
      <w:r w:rsidR="00B55C44" w:rsidRPr="001169AA">
        <w:rPr>
          <w:rFonts w:ascii="Arial" w:hAnsi="Arial" w:cs="Arial"/>
          <w:b/>
          <w:bCs/>
        </w:rPr>
        <w:t xml:space="preserve">or personal </w:t>
      </w:r>
      <w:r w:rsidR="00ED317B">
        <w:rPr>
          <w:rFonts w:ascii="Arial" w:hAnsi="Arial" w:cs="Arial"/>
          <w:b/>
          <w:bCs/>
        </w:rPr>
        <w:t xml:space="preserve">time </w:t>
      </w:r>
      <w:r w:rsidRPr="00D84C0C">
        <w:rPr>
          <w:rFonts w:ascii="Arial" w:hAnsi="Arial" w:cs="Arial"/>
        </w:rPr>
        <w:t xml:space="preserve">for leave granted under this policy. Exempt employees </w:t>
      </w:r>
      <w:r w:rsidR="002434B0" w:rsidRPr="00953632">
        <w:rPr>
          <w:rFonts w:ascii="Arial" w:hAnsi="Arial" w:cs="Arial"/>
          <w:bCs/>
        </w:rPr>
        <w:t>will receive pay in compliance with federal and state wage and hour laws</w:t>
      </w:r>
      <w:r w:rsidRPr="00D84C0C">
        <w:rPr>
          <w:rFonts w:ascii="Arial" w:hAnsi="Arial" w:cs="Arial"/>
        </w:rPr>
        <w:t>.</w:t>
      </w:r>
    </w:p>
    <w:p w14:paraId="13C4FE53" w14:textId="77777777" w:rsidR="00D84C0C" w:rsidRDefault="00D84C0C" w:rsidP="0085260B">
      <w:pPr>
        <w:jc w:val="both"/>
        <w:rPr>
          <w:rFonts w:ascii="Arial" w:hAnsi="Arial" w:cs="Arial"/>
          <w:b/>
        </w:rPr>
      </w:pPr>
    </w:p>
    <w:p w14:paraId="1B6F16E2" w14:textId="4C4F282C" w:rsidR="0085260B" w:rsidRPr="004F4135" w:rsidRDefault="0085260B" w:rsidP="0085260B">
      <w:pPr>
        <w:jc w:val="both"/>
        <w:rPr>
          <w:rFonts w:ascii="Arial" w:hAnsi="Arial" w:cs="Arial"/>
        </w:rPr>
      </w:pPr>
      <w:r w:rsidRPr="004F4135">
        <w:rPr>
          <w:rFonts w:ascii="Arial" w:hAnsi="Arial" w:cs="Arial"/>
          <w:b/>
        </w:rPr>
        <w:t>VERIFICATION</w:t>
      </w:r>
      <w:bookmarkEnd w:id="221"/>
    </w:p>
    <w:p w14:paraId="0FCD919B" w14:textId="4F1346E7" w:rsidR="0085260B" w:rsidRDefault="0085260B" w:rsidP="0085260B">
      <w:pPr>
        <w:ind w:left="720"/>
        <w:jc w:val="both"/>
        <w:rPr>
          <w:rFonts w:ascii="Arial" w:hAnsi="Arial" w:cs="Arial"/>
        </w:rPr>
      </w:pPr>
      <w:r w:rsidRPr="004F4135">
        <w:rPr>
          <w:rFonts w:ascii="Arial" w:hAnsi="Arial" w:cs="Arial"/>
        </w:rPr>
        <w:t>Employees are requested to give as much advance notice as possible</w:t>
      </w:r>
      <w:r w:rsidR="00ED317B">
        <w:rPr>
          <w:rFonts w:ascii="Arial" w:hAnsi="Arial" w:cs="Arial"/>
        </w:rPr>
        <w:t xml:space="preserve"> to </w:t>
      </w:r>
      <w:r w:rsidR="00F95124">
        <w:rPr>
          <w:rFonts w:ascii="Arial" w:hAnsi="Arial" w:cs="Arial"/>
        </w:rPr>
        <w:t>the Director</w:t>
      </w:r>
      <w:r w:rsidRPr="004F4135">
        <w:rPr>
          <w:rFonts w:ascii="Arial" w:hAnsi="Arial" w:cs="Arial"/>
        </w:rPr>
        <w:t xml:space="preserve">. Employees who donate bone marrow must provide </w:t>
      </w:r>
      <w:r w:rsidR="00F95124">
        <w:rPr>
          <w:rFonts w:ascii="Arial" w:hAnsi="Arial" w:cs="Arial"/>
        </w:rPr>
        <w:t>the Director</w:t>
      </w:r>
      <w:r w:rsidRPr="004F4135">
        <w:rPr>
          <w:rFonts w:ascii="Arial" w:hAnsi="Arial" w:cs="Arial"/>
        </w:rPr>
        <w:t xml:space="preserve"> with verification from a physician as to the purpose and length of leave requested.</w:t>
      </w:r>
    </w:p>
    <w:p w14:paraId="34F806B7" w14:textId="54EB5B24" w:rsidR="003B2857" w:rsidRDefault="003B2857" w:rsidP="0085260B">
      <w:pPr>
        <w:ind w:left="720"/>
        <w:jc w:val="both"/>
        <w:rPr>
          <w:rFonts w:ascii="Arial" w:hAnsi="Arial" w:cs="Arial"/>
        </w:rPr>
      </w:pPr>
    </w:p>
    <w:p w14:paraId="29712946" w14:textId="0C61566A" w:rsidR="00B762F6" w:rsidRDefault="00B762F6" w:rsidP="00B762F6">
      <w:pPr>
        <w:ind w:left="720"/>
        <w:jc w:val="both"/>
        <w:rPr>
          <w:rFonts w:ascii="Arial" w:hAnsi="Arial" w:cs="Arial"/>
        </w:rPr>
      </w:pPr>
      <w:r w:rsidRPr="005901B1">
        <w:rPr>
          <w:rFonts w:ascii="Arial" w:hAnsi="Arial" w:cs="Arial"/>
          <w:b/>
          <w:bCs/>
          <w:color w:val="FF0000"/>
        </w:rPr>
        <w:t>[Optional:</w:t>
      </w:r>
      <w:r w:rsidRPr="005901B1">
        <w:rPr>
          <w:rFonts w:ascii="Arial" w:hAnsi="Arial" w:cs="Arial"/>
          <w:color w:val="FF0000"/>
        </w:rPr>
        <w:t xml:space="preserve"> </w:t>
      </w:r>
      <w:r w:rsidRPr="004F4135">
        <w:rPr>
          <w:rFonts w:ascii="Arial" w:hAnsi="Arial" w:cs="Arial"/>
        </w:rPr>
        <w:t xml:space="preserve">Employees who donate </w:t>
      </w:r>
      <w:r>
        <w:rPr>
          <w:rFonts w:ascii="Arial" w:hAnsi="Arial" w:cs="Arial"/>
        </w:rPr>
        <w:t xml:space="preserve">blood </w:t>
      </w:r>
      <w:r w:rsidRPr="00483697">
        <w:rPr>
          <w:rFonts w:ascii="Arial" w:hAnsi="Arial" w:cs="Arial"/>
        </w:rPr>
        <w:t xml:space="preserve">off-premises </w:t>
      </w:r>
      <w:r>
        <w:rPr>
          <w:rFonts w:ascii="Arial" w:hAnsi="Arial" w:cs="Arial"/>
        </w:rPr>
        <w:t xml:space="preserve">must provide </w:t>
      </w:r>
      <w:r w:rsidR="00F95124">
        <w:rPr>
          <w:rFonts w:ascii="Arial" w:hAnsi="Arial" w:cs="Arial"/>
        </w:rPr>
        <w:t>the Director</w:t>
      </w:r>
      <w:r w:rsidRPr="00483697">
        <w:rPr>
          <w:rFonts w:ascii="Arial" w:hAnsi="Arial" w:cs="Arial"/>
        </w:rPr>
        <w:t xml:space="preserve"> </w:t>
      </w:r>
      <w:r>
        <w:rPr>
          <w:rFonts w:ascii="Arial" w:hAnsi="Arial" w:cs="Arial"/>
        </w:rPr>
        <w:t>with</w:t>
      </w:r>
      <w:r w:rsidRPr="00483697">
        <w:rPr>
          <w:rFonts w:ascii="Arial" w:hAnsi="Arial" w:cs="Arial"/>
        </w:rPr>
        <w:t xml:space="preserve"> proof of their blood donation</w:t>
      </w:r>
      <w:r w:rsidR="005901B1">
        <w:rPr>
          <w:rFonts w:ascii="Arial" w:hAnsi="Arial" w:cs="Arial"/>
        </w:rPr>
        <w:t>.</w:t>
      </w:r>
      <w:r w:rsidRPr="005901B1">
        <w:rPr>
          <w:rFonts w:ascii="Arial" w:hAnsi="Arial" w:cs="Arial"/>
          <w:b/>
          <w:bCs/>
          <w:color w:val="FF0000"/>
        </w:rPr>
        <w:t>]</w:t>
      </w:r>
    </w:p>
    <w:p w14:paraId="64146777" w14:textId="07F99FE1" w:rsidR="00B762F6" w:rsidRDefault="00B762F6" w:rsidP="0085260B">
      <w:pPr>
        <w:ind w:left="720"/>
        <w:jc w:val="both"/>
        <w:rPr>
          <w:rFonts w:ascii="Arial" w:hAnsi="Arial" w:cs="Arial"/>
        </w:rPr>
      </w:pPr>
    </w:p>
    <w:p w14:paraId="7CAC92C9" w14:textId="0388124C" w:rsidR="003B2857" w:rsidRDefault="003B2857" w:rsidP="0085260B">
      <w:pPr>
        <w:ind w:left="720"/>
        <w:jc w:val="both"/>
        <w:rPr>
          <w:rFonts w:ascii="Arial" w:hAnsi="Arial" w:cs="Arial"/>
        </w:rPr>
      </w:pPr>
    </w:p>
    <w:p w14:paraId="1543E956" w14:textId="77777777" w:rsidR="001F6464" w:rsidRDefault="001F6464">
      <w:pPr>
        <w:rPr>
          <w:rFonts w:ascii="Arial" w:hAnsi="Arial" w:cs="Arial"/>
          <w:b/>
          <w:sz w:val="36"/>
          <w:szCs w:val="20"/>
        </w:rPr>
      </w:pPr>
      <w:r>
        <w:br w:type="page"/>
      </w:r>
    </w:p>
    <w:p w14:paraId="695B350C" w14:textId="4DB55CA4" w:rsidR="001F6464" w:rsidRPr="001F6464" w:rsidRDefault="001F6464" w:rsidP="001F6464">
      <w:pPr>
        <w:pStyle w:val="Heading2"/>
        <w:rPr>
          <w:color w:val="FF0000"/>
        </w:rPr>
      </w:pPr>
      <w:bookmarkStart w:id="222" w:name="_Hlk504746719"/>
      <w:bookmarkStart w:id="223" w:name="_Toc96084100"/>
      <w:r w:rsidRPr="00F96391">
        <w:lastRenderedPageBreak/>
        <w:t>4.</w:t>
      </w:r>
      <w:r w:rsidR="00CC59A7">
        <w:t>0</w:t>
      </w:r>
      <w:r w:rsidR="00970E35">
        <w:t>8</w:t>
      </w:r>
      <w:r w:rsidRPr="00F96391">
        <w:tab/>
      </w:r>
      <w:r>
        <w:tab/>
      </w:r>
      <w:commentRangeStart w:id="224"/>
      <w:r w:rsidRPr="00DA3BAF">
        <w:t>TIME OFF FOR CANCER SCREENING</w:t>
      </w:r>
      <w:commentRangeEnd w:id="224"/>
      <w:r w:rsidR="00DA3BAF">
        <w:rPr>
          <w:rStyle w:val="CommentReference"/>
          <w:rFonts w:ascii="Times New Roman" w:hAnsi="Times New Roman" w:cs="Times New Roman"/>
          <w:b w:val="0"/>
        </w:rPr>
        <w:commentReference w:id="224"/>
      </w:r>
      <w:bookmarkEnd w:id="223"/>
    </w:p>
    <w:p w14:paraId="6B0EFF06" w14:textId="77777777" w:rsidR="001F6464" w:rsidRPr="00F96391" w:rsidRDefault="001F6464" w:rsidP="001F6464">
      <w:pPr>
        <w:rPr>
          <w:rFonts w:ascii="Arial" w:hAnsi="Arial"/>
          <w:sz w:val="36"/>
        </w:rPr>
      </w:pPr>
    </w:p>
    <w:p w14:paraId="395A7813" w14:textId="6A220F55" w:rsidR="001F6464" w:rsidRDefault="001F6464" w:rsidP="001F6464">
      <w:pPr>
        <w:jc w:val="both"/>
        <w:rPr>
          <w:rFonts w:ascii="Arial" w:hAnsi="Arial"/>
        </w:rPr>
      </w:pPr>
      <w:r>
        <w:rPr>
          <w:rFonts w:ascii="Arial" w:hAnsi="Arial"/>
        </w:rPr>
        <w:t xml:space="preserve">In accordance with Civil Service Law Sections 159-b, the </w:t>
      </w:r>
      <w:r w:rsidR="006103F1" w:rsidRPr="006103F1">
        <w:rPr>
          <w:rFonts w:ascii="Arial" w:hAnsi="Arial"/>
          <w:bCs/>
        </w:rPr>
        <w:t>Library</w:t>
      </w:r>
      <w:r w:rsidRPr="006103F1">
        <w:rPr>
          <w:rFonts w:ascii="Arial" w:hAnsi="Arial"/>
          <w:bCs/>
        </w:rPr>
        <w:t xml:space="preserve"> </w:t>
      </w:r>
      <w:r>
        <w:rPr>
          <w:rFonts w:ascii="Arial" w:hAnsi="Arial"/>
        </w:rPr>
        <w:t xml:space="preserve">provides paid time off for employees to be screened for cancer. </w:t>
      </w:r>
      <w:r w:rsidRPr="00241ADF">
        <w:rPr>
          <w:rFonts w:ascii="Arial" w:hAnsi="Arial"/>
        </w:rPr>
        <w:t>Employees are eligible to receive up to four hours of</w:t>
      </w:r>
      <w:r>
        <w:rPr>
          <w:rFonts w:ascii="Arial" w:hAnsi="Arial"/>
        </w:rPr>
        <w:t xml:space="preserve"> paid time off for cancer </w:t>
      </w:r>
      <w:r w:rsidRPr="00241ADF">
        <w:rPr>
          <w:rFonts w:ascii="Arial" w:hAnsi="Arial"/>
        </w:rPr>
        <w:t>screening, per calendar year.</w:t>
      </w:r>
    </w:p>
    <w:p w14:paraId="5EBD4425" w14:textId="77777777" w:rsidR="001F6464" w:rsidRDefault="001F6464" w:rsidP="001F6464">
      <w:pPr>
        <w:jc w:val="both"/>
        <w:rPr>
          <w:rFonts w:ascii="Arial" w:hAnsi="Arial"/>
        </w:rPr>
      </w:pPr>
    </w:p>
    <w:p w14:paraId="1DEC3814" w14:textId="77777777" w:rsidR="001F6464" w:rsidRDefault="001F6464" w:rsidP="001F6464">
      <w:pPr>
        <w:jc w:val="both"/>
        <w:rPr>
          <w:rFonts w:ascii="Arial" w:hAnsi="Arial"/>
          <w:b/>
        </w:rPr>
      </w:pPr>
      <w:r>
        <w:rPr>
          <w:rFonts w:ascii="Arial" w:hAnsi="Arial"/>
          <w:noProof/>
        </w:rPr>
        <mc:AlternateContent>
          <mc:Choice Requires="wps">
            <w:drawing>
              <wp:anchor distT="0" distB="0" distL="114300" distR="114300" simplePos="0" relativeHeight="251658291" behindDoc="0" locked="0" layoutInCell="0" allowOverlap="1" wp14:anchorId="5FE0355D" wp14:editId="376C1DBB">
                <wp:simplePos x="0" y="0"/>
                <wp:positionH relativeFrom="column">
                  <wp:posOffset>0</wp:posOffset>
                </wp:positionH>
                <wp:positionV relativeFrom="paragraph">
                  <wp:posOffset>19050</wp:posOffset>
                </wp:positionV>
                <wp:extent cx="5943600" cy="0"/>
                <wp:effectExtent l="5715" t="7620" r="13335" b="1143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4171E" id="Straight Connector 84" o:spid="_x0000_s1026" style="position:absolute;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6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" o:allowincell="f"/>
            </w:pict>
          </mc:Fallback>
        </mc:AlternateContent>
      </w:r>
      <w:bookmarkEnd w:id="222"/>
    </w:p>
    <w:p w14:paraId="0A301BAE" w14:textId="77777777" w:rsidR="001F6464" w:rsidRDefault="001F6464" w:rsidP="001F6464">
      <w:pPr>
        <w:jc w:val="both"/>
        <w:rPr>
          <w:rFonts w:ascii="Arial" w:hAnsi="Arial"/>
        </w:rPr>
      </w:pPr>
      <w:r w:rsidRPr="00862552">
        <w:rPr>
          <w:rFonts w:ascii="Arial" w:hAnsi="Arial"/>
          <w:b/>
        </w:rPr>
        <w:t>ELIGIBILITY</w:t>
      </w:r>
    </w:p>
    <w:p w14:paraId="72A28F77" w14:textId="6805E333" w:rsidR="001F6464" w:rsidRDefault="001F6464" w:rsidP="001F6464">
      <w:pPr>
        <w:ind w:left="720"/>
        <w:jc w:val="both"/>
        <w:rPr>
          <w:rFonts w:ascii="Arial" w:hAnsi="Arial"/>
        </w:rPr>
      </w:pPr>
      <w:r>
        <w:rPr>
          <w:rFonts w:ascii="Arial" w:hAnsi="Arial"/>
        </w:rPr>
        <w:t xml:space="preserve">Upon hire, all employees are eligible to receive paid time off to be screened for cancer. Employees must complete a “Time-Off for Cancer Screenings Form” and return it to </w:t>
      </w:r>
      <w:r w:rsidR="00305059">
        <w:rPr>
          <w:rFonts w:ascii="Arial" w:hAnsi="Arial"/>
        </w:rPr>
        <w:t>the Director</w:t>
      </w:r>
      <w:r w:rsidRPr="003676DE">
        <w:rPr>
          <w:rFonts w:ascii="Arial" w:hAnsi="Arial"/>
        </w:rPr>
        <w:t>.</w:t>
      </w:r>
    </w:p>
    <w:p w14:paraId="6166BD57" w14:textId="77777777" w:rsidR="001F6464" w:rsidRDefault="001F6464" w:rsidP="001F6464">
      <w:pPr>
        <w:ind w:left="720"/>
        <w:jc w:val="both"/>
        <w:rPr>
          <w:rFonts w:ascii="Arial" w:hAnsi="Arial"/>
        </w:rPr>
      </w:pPr>
    </w:p>
    <w:p w14:paraId="3D7AAF36" w14:textId="6D546C85" w:rsidR="001F6464" w:rsidRDefault="001F6464" w:rsidP="001F6464">
      <w:pPr>
        <w:ind w:left="720"/>
        <w:jc w:val="both"/>
        <w:rPr>
          <w:rFonts w:ascii="Arial" w:hAnsi="Arial"/>
        </w:rPr>
      </w:pPr>
      <w:r w:rsidRPr="004819A2">
        <w:rPr>
          <w:rFonts w:ascii="Arial" w:hAnsi="Arial"/>
          <w:b/>
          <w:bCs/>
        </w:rPr>
        <w:t>[</w:t>
      </w:r>
      <w:r>
        <w:rPr>
          <w:rFonts w:ascii="Arial" w:hAnsi="Arial"/>
        </w:rPr>
        <w:t xml:space="preserve">The form </w:t>
      </w:r>
      <w:r w:rsidRPr="004819A2">
        <w:rPr>
          <w:rFonts w:ascii="Arial" w:hAnsi="Arial"/>
        </w:rPr>
        <w:t xml:space="preserve">may be obtained from </w:t>
      </w:r>
      <w:r w:rsidR="00305059">
        <w:rPr>
          <w:rFonts w:ascii="Arial" w:hAnsi="Arial"/>
        </w:rPr>
        <w:t>the Director</w:t>
      </w:r>
      <w:r>
        <w:rPr>
          <w:rFonts w:ascii="Arial" w:hAnsi="Arial"/>
        </w:rPr>
        <w:t>.</w:t>
      </w:r>
      <w:r w:rsidRPr="004819A2">
        <w:rPr>
          <w:rFonts w:ascii="Arial" w:hAnsi="Arial"/>
          <w:b/>
          <w:bCs/>
        </w:rPr>
        <w:t>]</w:t>
      </w:r>
    </w:p>
    <w:p w14:paraId="26A08715" w14:textId="77777777" w:rsidR="001F6464" w:rsidRDefault="001F6464" w:rsidP="001F6464">
      <w:pPr>
        <w:ind w:left="720"/>
        <w:jc w:val="both"/>
        <w:rPr>
          <w:rFonts w:ascii="Arial" w:hAnsi="Arial"/>
        </w:rPr>
      </w:pPr>
    </w:p>
    <w:p w14:paraId="776AE9A5" w14:textId="77777777" w:rsidR="001F6464" w:rsidRPr="005901B1" w:rsidRDefault="001F6464" w:rsidP="001F6464">
      <w:pPr>
        <w:ind w:left="720"/>
        <w:jc w:val="both"/>
        <w:rPr>
          <w:rFonts w:ascii="Arial" w:hAnsi="Arial"/>
          <w:b/>
          <w:bCs/>
          <w:color w:val="FF0000"/>
        </w:rPr>
      </w:pPr>
      <w:r w:rsidRPr="005901B1">
        <w:rPr>
          <w:rFonts w:ascii="Arial" w:hAnsi="Arial"/>
          <w:b/>
          <w:bCs/>
          <w:color w:val="FF0000"/>
        </w:rPr>
        <w:t>OR</w:t>
      </w:r>
    </w:p>
    <w:p w14:paraId="5B9267E9" w14:textId="77777777" w:rsidR="001F6464" w:rsidRDefault="001F6464" w:rsidP="001F6464">
      <w:pPr>
        <w:ind w:left="720"/>
        <w:jc w:val="both"/>
        <w:rPr>
          <w:rFonts w:ascii="Arial" w:hAnsi="Arial"/>
        </w:rPr>
      </w:pPr>
    </w:p>
    <w:p w14:paraId="1AA930FC" w14:textId="77777777" w:rsidR="001F6464" w:rsidRDefault="001F6464" w:rsidP="001F6464">
      <w:pPr>
        <w:ind w:left="720"/>
        <w:jc w:val="both"/>
        <w:rPr>
          <w:rFonts w:ascii="Arial" w:hAnsi="Arial"/>
        </w:rPr>
      </w:pPr>
      <w:r w:rsidRPr="004819A2">
        <w:rPr>
          <w:rFonts w:ascii="Arial" w:hAnsi="Arial"/>
          <w:b/>
          <w:bCs/>
        </w:rPr>
        <w:t>[</w:t>
      </w:r>
      <w:r>
        <w:rPr>
          <w:rFonts w:ascii="Arial" w:hAnsi="Arial"/>
        </w:rPr>
        <w:t xml:space="preserve">The form </w:t>
      </w:r>
      <w:r w:rsidRPr="004819A2">
        <w:rPr>
          <w:rFonts w:ascii="Arial" w:hAnsi="Arial"/>
        </w:rPr>
        <w:t xml:space="preserve">is located </w:t>
      </w:r>
      <w:r w:rsidRPr="004819A2">
        <w:rPr>
          <w:rFonts w:ascii="Arial" w:hAnsi="Arial"/>
          <w:b/>
          <w:bCs/>
        </w:rPr>
        <w:t>where</w:t>
      </w:r>
      <w:r>
        <w:rPr>
          <w:rFonts w:ascii="Arial" w:hAnsi="Arial"/>
          <w:b/>
          <w:bCs/>
        </w:rPr>
        <w:t>]</w:t>
      </w:r>
      <w:r>
        <w:rPr>
          <w:rFonts w:ascii="Arial" w:hAnsi="Arial"/>
        </w:rPr>
        <w:t>.</w:t>
      </w:r>
    </w:p>
    <w:p w14:paraId="67C8F721" w14:textId="77777777" w:rsidR="001F6464" w:rsidRDefault="001F6464" w:rsidP="001F6464">
      <w:pPr>
        <w:ind w:left="720"/>
        <w:jc w:val="both"/>
        <w:rPr>
          <w:rFonts w:ascii="Arial" w:hAnsi="Arial"/>
        </w:rPr>
      </w:pPr>
    </w:p>
    <w:p w14:paraId="23BDA70C" w14:textId="77777777" w:rsidR="001F6464" w:rsidRPr="00E035C9" w:rsidRDefault="001F6464" w:rsidP="001F6464">
      <w:pPr>
        <w:rPr>
          <w:rFonts w:ascii="Arial" w:hAnsi="Arial" w:cs="Arial"/>
          <w:b/>
        </w:rPr>
      </w:pPr>
      <w:r>
        <w:rPr>
          <w:rFonts w:ascii="Arial" w:hAnsi="Arial" w:cs="Arial"/>
          <w:b/>
        </w:rPr>
        <w:t>EMPLOYEE’S RESPONSIBILITY</w:t>
      </w:r>
    </w:p>
    <w:p w14:paraId="3DBE4D14" w14:textId="22727270" w:rsidR="001F6464" w:rsidRDefault="001F6464" w:rsidP="001F6464">
      <w:pPr>
        <w:ind w:left="720"/>
        <w:jc w:val="both"/>
        <w:rPr>
          <w:rFonts w:ascii="Arial" w:hAnsi="Arial"/>
        </w:rPr>
      </w:pPr>
      <w:r>
        <w:rPr>
          <w:rFonts w:ascii="Arial" w:hAnsi="Arial"/>
        </w:rPr>
        <w:t xml:space="preserve">Once the employee has attended the screening appointment, the employee must return the “Verification of Time-Off for Cancer Screenings Form” to </w:t>
      </w:r>
      <w:r w:rsidR="00337E99">
        <w:rPr>
          <w:rFonts w:ascii="Arial" w:hAnsi="Arial"/>
        </w:rPr>
        <w:t>the Director</w:t>
      </w:r>
      <w:r>
        <w:rPr>
          <w:rFonts w:ascii="Arial" w:hAnsi="Arial"/>
        </w:rPr>
        <w:t xml:space="preserve"> </w:t>
      </w:r>
      <w:r w:rsidRPr="00241ADF">
        <w:rPr>
          <w:rFonts w:ascii="Arial" w:hAnsi="Arial"/>
        </w:rPr>
        <w:t>to receive compensation for the time off</w:t>
      </w:r>
      <w:r>
        <w:rPr>
          <w:rFonts w:ascii="Arial" w:hAnsi="Arial"/>
        </w:rPr>
        <w:t>.</w:t>
      </w:r>
    </w:p>
    <w:p w14:paraId="489FCA50" w14:textId="77777777" w:rsidR="001F6464" w:rsidRPr="00241ADF" w:rsidRDefault="001F6464" w:rsidP="001F6464">
      <w:pPr>
        <w:ind w:left="720"/>
        <w:jc w:val="both"/>
        <w:rPr>
          <w:rFonts w:ascii="Arial" w:hAnsi="Arial"/>
        </w:rPr>
      </w:pPr>
    </w:p>
    <w:p w14:paraId="352134EE" w14:textId="77777777" w:rsidR="001F6464" w:rsidRPr="004819A2" w:rsidRDefault="001F6464" w:rsidP="001F6464">
      <w:pPr>
        <w:rPr>
          <w:rFonts w:ascii="Arial" w:hAnsi="Arial" w:cs="Arial"/>
          <w:b/>
        </w:rPr>
      </w:pPr>
      <w:r>
        <w:rPr>
          <w:rFonts w:ascii="Arial" w:hAnsi="Arial" w:cs="Arial"/>
          <w:b/>
        </w:rPr>
        <w:t>ADDITIONAL INFORMATION</w:t>
      </w:r>
    </w:p>
    <w:p w14:paraId="55F86E71" w14:textId="57F611E7" w:rsidR="001F6464" w:rsidRDefault="001F6464" w:rsidP="001F6464">
      <w:pPr>
        <w:ind w:left="720"/>
        <w:jc w:val="both"/>
        <w:rPr>
          <w:rFonts w:ascii="Arial" w:hAnsi="Arial"/>
        </w:rPr>
      </w:pPr>
      <w:r>
        <w:rPr>
          <w:rFonts w:ascii="Arial" w:hAnsi="Arial"/>
        </w:rPr>
        <w:t xml:space="preserve">Any questions regarding this policy should be directed to </w:t>
      </w:r>
      <w:r w:rsidR="00337E99">
        <w:rPr>
          <w:rFonts w:ascii="Arial" w:hAnsi="Arial"/>
        </w:rPr>
        <w:t>the Director</w:t>
      </w:r>
      <w:r>
        <w:rPr>
          <w:rFonts w:ascii="Arial" w:hAnsi="Arial"/>
        </w:rPr>
        <w:t>.</w:t>
      </w:r>
    </w:p>
    <w:p w14:paraId="36B1D90A" w14:textId="49C0ACCF" w:rsidR="001F6464" w:rsidRDefault="001F6464" w:rsidP="001F6464">
      <w:pPr>
        <w:jc w:val="both"/>
        <w:rPr>
          <w:rFonts w:ascii="Arial" w:hAnsi="Arial"/>
        </w:rPr>
      </w:pPr>
    </w:p>
    <w:p w14:paraId="7FB26719" w14:textId="7A2A2B7B" w:rsidR="001F6464" w:rsidRDefault="001F6464" w:rsidP="001F6464">
      <w:pPr>
        <w:jc w:val="both"/>
        <w:rPr>
          <w:rFonts w:ascii="Arial" w:hAnsi="Arial"/>
        </w:rPr>
      </w:pPr>
    </w:p>
    <w:p w14:paraId="495DFA91" w14:textId="10FE3D83" w:rsidR="00457CB0" w:rsidRPr="00BA1103" w:rsidRDefault="0085260B" w:rsidP="0085260B">
      <w:pPr>
        <w:pStyle w:val="Heading2"/>
      </w:pPr>
      <w:r w:rsidRPr="0005758E">
        <w:br w:type="page"/>
      </w:r>
      <w:bookmarkStart w:id="225" w:name="_Toc96084101"/>
      <w:r w:rsidR="00706FCE" w:rsidRPr="00BA1103">
        <w:lastRenderedPageBreak/>
        <w:t>4.</w:t>
      </w:r>
      <w:r w:rsidR="00CC59A7">
        <w:t>0</w:t>
      </w:r>
      <w:r w:rsidR="00970E35">
        <w:t>9</w:t>
      </w:r>
      <w:r w:rsidR="00706FCE" w:rsidRPr="00BA1103">
        <w:tab/>
      </w:r>
      <w:bookmarkStart w:id="226" w:name="Jury_Duty_and_Court_Attendance"/>
      <w:r w:rsidR="00B34FFA" w:rsidRPr="00BA1103">
        <w:tab/>
      </w:r>
      <w:r w:rsidR="00706FCE" w:rsidRPr="00BA1103">
        <w:t xml:space="preserve">JURY DUTY </w:t>
      </w:r>
      <w:r w:rsidR="00680A39" w:rsidRPr="00BA1103">
        <w:t xml:space="preserve">&amp; </w:t>
      </w:r>
      <w:r w:rsidR="00706FCE" w:rsidRPr="00BA1103">
        <w:t>COURT ATTENDANCE</w:t>
      </w:r>
      <w:bookmarkEnd w:id="200"/>
      <w:bookmarkEnd w:id="225"/>
      <w:bookmarkEnd w:id="226"/>
    </w:p>
    <w:p w14:paraId="35627953" w14:textId="77777777" w:rsidR="00457CB0" w:rsidRPr="004F4135" w:rsidRDefault="00457CB0" w:rsidP="000712F7">
      <w:pPr>
        <w:rPr>
          <w:rFonts w:ascii="Arial" w:hAnsi="Arial" w:cs="Arial"/>
          <w:sz w:val="36"/>
          <w:szCs w:val="36"/>
        </w:rPr>
      </w:pPr>
    </w:p>
    <w:p w14:paraId="1DD5272B" w14:textId="7A002BEF" w:rsidR="00807FA7" w:rsidRPr="004F4135" w:rsidRDefault="00706FCE" w:rsidP="00807FA7">
      <w:pPr>
        <w:jc w:val="both"/>
        <w:rPr>
          <w:rFonts w:ascii="Arial" w:hAnsi="Arial" w:cs="Arial"/>
        </w:rPr>
      </w:pPr>
      <w:bookmarkStart w:id="227" w:name="_Toc499906856"/>
      <w:r w:rsidRPr="009B6D91">
        <w:rPr>
          <w:rFonts w:ascii="Arial" w:hAnsi="Arial" w:cs="Arial"/>
        </w:rPr>
        <w:t xml:space="preserve">Our </w:t>
      </w:r>
      <w:r w:rsidR="00515E99" w:rsidRPr="009B6D91">
        <w:rPr>
          <w:rFonts w:ascii="Arial" w:hAnsi="Arial" w:cs="Arial"/>
        </w:rPr>
        <w:t>Library</w:t>
      </w:r>
      <w:r w:rsidRPr="009B6D91">
        <w:rPr>
          <w:rFonts w:ascii="Arial" w:hAnsi="Arial" w:cs="Arial"/>
        </w:rPr>
        <w:t xml:space="preserve"> considers</w:t>
      </w:r>
      <w:r w:rsidRPr="004F4135">
        <w:rPr>
          <w:rFonts w:ascii="Arial" w:hAnsi="Arial" w:cs="Arial"/>
        </w:rPr>
        <w:t xml:space="preserve"> service on a jury to be an important civic duty</w:t>
      </w:r>
      <w:bookmarkStart w:id="228" w:name="_Toc499906857"/>
      <w:bookmarkEnd w:id="227"/>
      <w:r w:rsidR="00807FA7" w:rsidRPr="004F4135">
        <w:rPr>
          <w:rFonts w:ascii="Arial" w:hAnsi="Arial" w:cs="Arial"/>
        </w:rPr>
        <w:t>.</w:t>
      </w:r>
    </w:p>
    <w:p w14:paraId="154C5113" w14:textId="77777777" w:rsidR="00807FA7" w:rsidRPr="004F4135" w:rsidRDefault="00807FA7" w:rsidP="00807FA7">
      <w:pPr>
        <w:jc w:val="both"/>
        <w:rPr>
          <w:rFonts w:ascii="Arial" w:hAnsi="Arial" w:cs="Arial"/>
        </w:rPr>
      </w:pPr>
    </w:p>
    <w:p w14:paraId="2BCEFF13" w14:textId="77777777" w:rsidR="00807FA7" w:rsidRPr="004F4135" w:rsidRDefault="00807FA7" w:rsidP="00807FA7">
      <w:pPr>
        <w:jc w:val="both"/>
        <w:rPr>
          <w:rFonts w:ascii="Arial" w:hAnsi="Arial" w:cs="Arial"/>
        </w:rPr>
      </w:pPr>
      <w:r w:rsidRPr="004F4135">
        <w:rPr>
          <w:rFonts w:ascii="Arial" w:hAnsi="Arial" w:cs="Arial"/>
          <w:noProof/>
        </w:rPr>
        <mc:AlternateContent>
          <mc:Choice Requires="wps">
            <w:drawing>
              <wp:anchor distT="4294967294" distB="4294967294" distL="114300" distR="114300" simplePos="0" relativeHeight="251658255" behindDoc="0" locked="0" layoutInCell="1" allowOverlap="1" wp14:anchorId="2510555C" wp14:editId="7EA77CC4">
                <wp:simplePos x="0" y="0"/>
                <wp:positionH relativeFrom="column">
                  <wp:posOffset>0</wp:posOffset>
                </wp:positionH>
                <wp:positionV relativeFrom="paragraph">
                  <wp:posOffset>26669</wp:posOffset>
                </wp:positionV>
                <wp:extent cx="5943600" cy="0"/>
                <wp:effectExtent l="0" t="0" r="0" b="0"/>
                <wp:wrapNone/>
                <wp:docPr id="16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8862B" id="Straight Connector 5" o:spid="_x0000_s1026" style="position:absolute;z-index:251658255;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3F1C4615" w14:textId="77777777" w:rsidR="00457CB0" w:rsidRPr="004F4135" w:rsidRDefault="00706FCE" w:rsidP="00807FA7">
      <w:pPr>
        <w:jc w:val="both"/>
        <w:rPr>
          <w:rFonts w:ascii="Arial" w:hAnsi="Arial" w:cs="Arial"/>
        </w:rPr>
      </w:pPr>
      <w:r w:rsidRPr="004F4135">
        <w:rPr>
          <w:rFonts w:ascii="Arial" w:hAnsi="Arial" w:cs="Arial"/>
          <w:b/>
        </w:rPr>
        <w:t>JURY DUTY PAY</w:t>
      </w:r>
      <w:bookmarkEnd w:id="228"/>
    </w:p>
    <w:p w14:paraId="3AB966BA" w14:textId="3615D7E1" w:rsidR="00457CB0" w:rsidRPr="004F4135" w:rsidRDefault="00BD7805" w:rsidP="000712F7">
      <w:pPr>
        <w:ind w:left="720"/>
        <w:jc w:val="both"/>
        <w:rPr>
          <w:rFonts w:ascii="Arial" w:hAnsi="Arial" w:cs="Arial"/>
        </w:rPr>
      </w:pPr>
      <w:r w:rsidRPr="00BD7805">
        <w:rPr>
          <w:rFonts w:ascii="Arial" w:hAnsi="Arial" w:cs="Arial"/>
          <w:b/>
        </w:rPr>
        <w:t>[</w:t>
      </w:r>
      <w:r w:rsidR="007E0F44">
        <w:rPr>
          <w:rFonts w:ascii="Arial" w:hAnsi="Arial" w:cs="Arial"/>
        </w:rPr>
        <w:t xml:space="preserve">All </w:t>
      </w:r>
      <w:r w:rsidR="00706FCE" w:rsidRPr="004F4135">
        <w:rPr>
          <w:rFonts w:ascii="Arial" w:hAnsi="Arial" w:cs="Arial"/>
        </w:rPr>
        <w:t>employee</w:t>
      </w:r>
      <w:r w:rsidR="007E0F44">
        <w:rPr>
          <w:rFonts w:ascii="Arial" w:hAnsi="Arial" w:cs="Arial"/>
        </w:rPr>
        <w:t>s</w:t>
      </w:r>
      <w:r w:rsidR="00706FCE" w:rsidRPr="004F4135">
        <w:rPr>
          <w:rFonts w:ascii="Arial" w:hAnsi="Arial" w:cs="Arial"/>
        </w:rPr>
        <w:t xml:space="preserve"> called to serve</w:t>
      </w:r>
      <w:r w:rsidR="007E0F44">
        <w:rPr>
          <w:rFonts w:ascii="Arial" w:hAnsi="Arial" w:cs="Arial"/>
        </w:rPr>
        <w:t xml:space="preserve"> on jury duty</w:t>
      </w:r>
      <w:r w:rsidR="00706FCE" w:rsidRPr="004F4135">
        <w:rPr>
          <w:rFonts w:ascii="Arial" w:hAnsi="Arial" w:cs="Arial"/>
        </w:rPr>
        <w:t xml:space="preserve"> will be paid </w:t>
      </w:r>
      <w:r w:rsidR="003F45D9" w:rsidRPr="004F4135">
        <w:rPr>
          <w:rFonts w:ascii="Arial" w:hAnsi="Arial" w:cs="Arial"/>
        </w:rPr>
        <w:t>by</w:t>
      </w:r>
      <w:r w:rsidR="00D67B73" w:rsidRPr="004F4135">
        <w:rPr>
          <w:rFonts w:ascii="Arial" w:hAnsi="Arial" w:cs="Arial"/>
        </w:rPr>
        <w:t xml:space="preserve"> </w:t>
      </w:r>
      <w:r w:rsidR="00C14521" w:rsidRPr="004F4135">
        <w:rPr>
          <w:rFonts w:ascii="Arial" w:hAnsi="Arial" w:cs="Arial"/>
        </w:rPr>
        <w:t xml:space="preserve">the </w:t>
      </w:r>
      <w:r w:rsidR="00515E99" w:rsidRPr="009B6D91">
        <w:rPr>
          <w:rFonts w:ascii="Arial" w:hAnsi="Arial" w:cs="Arial"/>
          <w:bCs/>
        </w:rPr>
        <w:t>Library</w:t>
      </w:r>
      <w:r w:rsidR="003F45D9" w:rsidRPr="009B6D91">
        <w:rPr>
          <w:rFonts w:ascii="Arial" w:hAnsi="Arial" w:cs="Arial"/>
          <w:bCs/>
        </w:rPr>
        <w:t xml:space="preserve"> </w:t>
      </w:r>
      <w:r w:rsidR="00C14521" w:rsidRPr="004F4135">
        <w:rPr>
          <w:rFonts w:ascii="Arial" w:hAnsi="Arial" w:cs="Arial"/>
        </w:rPr>
        <w:t>the</w:t>
      </w:r>
      <w:r w:rsidR="00706FCE" w:rsidRPr="004F4135">
        <w:rPr>
          <w:rFonts w:ascii="Arial" w:hAnsi="Arial" w:cs="Arial"/>
        </w:rPr>
        <w:t xml:space="preserve"> </w:t>
      </w:r>
      <w:commentRangeStart w:id="229"/>
      <w:r w:rsidR="00706FCE" w:rsidRPr="004F4135">
        <w:rPr>
          <w:rFonts w:ascii="Arial" w:hAnsi="Arial" w:cs="Arial"/>
        </w:rPr>
        <w:t xml:space="preserve">New York State mandated per diem for </w:t>
      </w:r>
      <w:r w:rsidR="00C14521" w:rsidRPr="004F4135">
        <w:rPr>
          <w:rFonts w:ascii="Arial" w:hAnsi="Arial" w:cs="Arial"/>
        </w:rPr>
        <w:t>the</w:t>
      </w:r>
      <w:r w:rsidR="00706FCE" w:rsidRPr="004F4135">
        <w:rPr>
          <w:rFonts w:ascii="Arial" w:hAnsi="Arial" w:cs="Arial"/>
        </w:rPr>
        <w:t xml:space="preserve"> first three days of jury service</w:t>
      </w:r>
      <w:commentRangeEnd w:id="229"/>
      <w:r w:rsidR="00610EFC">
        <w:rPr>
          <w:rStyle w:val="CommentReference"/>
        </w:rPr>
        <w:commentReference w:id="229"/>
      </w:r>
      <w:r w:rsidR="009C5224" w:rsidRPr="004F4135">
        <w:rPr>
          <w:rFonts w:ascii="Arial" w:hAnsi="Arial" w:cs="Arial"/>
        </w:rPr>
        <w:t>.</w:t>
      </w:r>
      <w:r w:rsidR="002F1DB6" w:rsidRPr="004F4135">
        <w:rPr>
          <w:rFonts w:ascii="Arial" w:hAnsi="Arial" w:cs="Arial"/>
        </w:rPr>
        <w:t xml:space="preserve"> </w:t>
      </w:r>
      <w:r w:rsidR="00706FCE" w:rsidRPr="004F4135">
        <w:rPr>
          <w:rFonts w:ascii="Arial" w:hAnsi="Arial" w:cs="Arial"/>
        </w:rPr>
        <w:t xml:space="preserve">Exempt employees will be paid </w:t>
      </w:r>
      <w:r w:rsidR="00C14521" w:rsidRPr="004F4135">
        <w:rPr>
          <w:rFonts w:ascii="Arial" w:hAnsi="Arial" w:cs="Arial"/>
        </w:rPr>
        <w:t>the</w:t>
      </w:r>
      <w:r w:rsidR="00706FCE" w:rsidRPr="004F4135">
        <w:rPr>
          <w:rFonts w:ascii="Arial" w:hAnsi="Arial" w:cs="Arial"/>
        </w:rPr>
        <w:t xml:space="preserve">ir full weekly salary if </w:t>
      </w:r>
      <w:r w:rsidR="00C14521" w:rsidRPr="004F4135">
        <w:rPr>
          <w:rFonts w:ascii="Arial" w:hAnsi="Arial" w:cs="Arial"/>
        </w:rPr>
        <w:t>the</w:t>
      </w:r>
      <w:r w:rsidR="00706FCE" w:rsidRPr="004F4135">
        <w:rPr>
          <w:rFonts w:ascii="Arial" w:hAnsi="Arial" w:cs="Arial"/>
        </w:rPr>
        <w:t xml:space="preserve">y work any part of </w:t>
      </w:r>
      <w:r w:rsidR="00C14521" w:rsidRPr="004F4135">
        <w:rPr>
          <w:rFonts w:ascii="Arial" w:hAnsi="Arial" w:cs="Arial"/>
        </w:rPr>
        <w:t>the</w:t>
      </w:r>
      <w:r w:rsidR="00706FCE" w:rsidRPr="004F4135">
        <w:rPr>
          <w:rFonts w:ascii="Arial" w:hAnsi="Arial" w:cs="Arial"/>
        </w:rPr>
        <w:t xml:space="preserve"> week in which </w:t>
      </w:r>
      <w:r w:rsidR="00C14521" w:rsidRPr="004F4135">
        <w:rPr>
          <w:rFonts w:ascii="Arial" w:hAnsi="Arial" w:cs="Arial"/>
        </w:rPr>
        <w:t>the</w:t>
      </w:r>
      <w:r w:rsidR="00706FCE" w:rsidRPr="004F4135">
        <w:rPr>
          <w:rFonts w:ascii="Arial" w:hAnsi="Arial" w:cs="Arial"/>
        </w:rPr>
        <w:t>y perform jury service.</w:t>
      </w:r>
      <w:r w:rsidRPr="00BD7805">
        <w:rPr>
          <w:rFonts w:ascii="Arial" w:hAnsi="Arial" w:cs="Arial"/>
          <w:b/>
        </w:rPr>
        <w:t>]</w:t>
      </w:r>
    </w:p>
    <w:p w14:paraId="75A6B1E7" w14:textId="77777777" w:rsidR="00457CB0" w:rsidRPr="004F4135" w:rsidRDefault="00457CB0" w:rsidP="000712F7">
      <w:pPr>
        <w:ind w:left="720"/>
        <w:jc w:val="both"/>
        <w:rPr>
          <w:rFonts w:ascii="Arial" w:hAnsi="Arial" w:cs="Arial"/>
        </w:rPr>
      </w:pPr>
    </w:p>
    <w:p w14:paraId="1703DDF0" w14:textId="77777777" w:rsidR="00457CB0" w:rsidRPr="005901B1" w:rsidRDefault="00706FCE" w:rsidP="00ED3838">
      <w:pPr>
        <w:ind w:left="720"/>
        <w:jc w:val="center"/>
        <w:rPr>
          <w:rFonts w:ascii="Arial" w:hAnsi="Arial" w:cs="Arial"/>
          <w:color w:val="FF0000"/>
        </w:rPr>
      </w:pPr>
      <w:bookmarkStart w:id="230" w:name="_Toc499906858"/>
      <w:r w:rsidRPr="005901B1">
        <w:rPr>
          <w:rFonts w:ascii="Arial" w:hAnsi="Arial" w:cs="Arial"/>
          <w:b/>
          <w:color w:val="FF0000"/>
        </w:rPr>
        <w:t>OR</w:t>
      </w:r>
      <w:bookmarkEnd w:id="230"/>
    </w:p>
    <w:p w14:paraId="0A65ECC6" w14:textId="77777777" w:rsidR="00457CB0" w:rsidRPr="004F4135" w:rsidRDefault="00457CB0" w:rsidP="000712F7">
      <w:pPr>
        <w:ind w:left="720"/>
        <w:jc w:val="both"/>
        <w:rPr>
          <w:rFonts w:ascii="Arial" w:hAnsi="Arial" w:cs="Arial"/>
        </w:rPr>
      </w:pPr>
    </w:p>
    <w:p w14:paraId="03391E55" w14:textId="19D2BE20" w:rsidR="00457CB0" w:rsidRDefault="00BD7805" w:rsidP="000712F7">
      <w:pPr>
        <w:ind w:left="720"/>
        <w:jc w:val="both"/>
        <w:rPr>
          <w:rFonts w:ascii="Arial" w:hAnsi="Arial" w:cs="Arial"/>
          <w:b/>
        </w:rPr>
      </w:pPr>
      <w:r w:rsidRPr="00BD7805">
        <w:rPr>
          <w:rFonts w:ascii="Arial" w:hAnsi="Arial" w:cs="Arial"/>
          <w:b/>
        </w:rPr>
        <w:t>[</w:t>
      </w:r>
      <w:r w:rsidR="007E0F44">
        <w:rPr>
          <w:rFonts w:ascii="Arial" w:hAnsi="Arial" w:cs="Arial"/>
          <w:b/>
          <w:bCs/>
        </w:rPr>
        <w:t>Full-time, part-time, regular, part-time</w:t>
      </w:r>
      <w:r w:rsidR="007E0F44">
        <w:rPr>
          <w:rFonts w:ascii="Arial" w:hAnsi="Arial" w:cs="Arial"/>
        </w:rPr>
        <w:t xml:space="preserve"> </w:t>
      </w:r>
      <w:r w:rsidR="00706FCE" w:rsidRPr="004F4135">
        <w:rPr>
          <w:rFonts w:ascii="Arial" w:hAnsi="Arial" w:cs="Arial"/>
        </w:rPr>
        <w:t>employee</w:t>
      </w:r>
      <w:r w:rsidR="007E0F44">
        <w:rPr>
          <w:rFonts w:ascii="Arial" w:hAnsi="Arial" w:cs="Arial"/>
        </w:rPr>
        <w:t>s</w:t>
      </w:r>
      <w:r w:rsidR="00706FCE" w:rsidRPr="004F4135">
        <w:rPr>
          <w:rFonts w:ascii="Arial" w:hAnsi="Arial" w:cs="Arial"/>
        </w:rPr>
        <w:t xml:space="preserve"> </w:t>
      </w:r>
      <w:r w:rsidR="007E0F44">
        <w:rPr>
          <w:rFonts w:ascii="Arial" w:hAnsi="Arial" w:cs="Arial"/>
        </w:rPr>
        <w:t>who are called to serve on jury duty</w:t>
      </w:r>
      <w:r w:rsidR="00D43ABF">
        <w:rPr>
          <w:rFonts w:ascii="Arial" w:hAnsi="Arial" w:cs="Arial"/>
        </w:rPr>
        <w:t xml:space="preserve"> </w:t>
      </w:r>
      <w:r w:rsidR="007E0F44">
        <w:rPr>
          <w:rFonts w:ascii="Arial" w:hAnsi="Arial" w:cs="Arial"/>
        </w:rPr>
        <w:t xml:space="preserve">will be </w:t>
      </w:r>
      <w:r w:rsidR="00706FCE" w:rsidRPr="004F4135">
        <w:rPr>
          <w:rFonts w:ascii="Arial" w:hAnsi="Arial" w:cs="Arial"/>
        </w:rPr>
        <w:t xml:space="preserve">paid </w:t>
      </w:r>
      <w:r w:rsidR="007E0F44">
        <w:rPr>
          <w:rFonts w:ascii="Arial" w:hAnsi="Arial" w:cs="Arial"/>
        </w:rPr>
        <w:t xml:space="preserve">their </w:t>
      </w:r>
      <w:r w:rsidR="00706FCE" w:rsidRPr="004F4135">
        <w:rPr>
          <w:rFonts w:ascii="Arial" w:hAnsi="Arial" w:cs="Arial"/>
        </w:rPr>
        <w:t xml:space="preserve">regularly scheduled wages for </w:t>
      </w:r>
      <w:r w:rsidR="00706FCE" w:rsidRPr="004F4135">
        <w:rPr>
          <w:rFonts w:ascii="Arial" w:hAnsi="Arial" w:cs="Arial"/>
          <w:b/>
        </w:rPr>
        <w:t>up to X days</w:t>
      </w:r>
      <w:r w:rsidR="009C5224" w:rsidRPr="004F4135">
        <w:rPr>
          <w:rFonts w:ascii="Arial" w:hAnsi="Arial" w:cs="Arial"/>
          <w:b/>
        </w:rPr>
        <w:t>.</w:t>
      </w:r>
      <w:r w:rsidR="002F1DB6" w:rsidRPr="004F4135">
        <w:rPr>
          <w:rFonts w:ascii="Arial" w:hAnsi="Arial" w:cs="Arial"/>
        </w:rPr>
        <w:t xml:space="preserve"> </w:t>
      </w:r>
      <w:r w:rsidR="007E0F44">
        <w:rPr>
          <w:rFonts w:ascii="Arial" w:hAnsi="Arial" w:cs="Arial"/>
        </w:rPr>
        <w:t xml:space="preserve">Thereafter, any necessary time off for </w:t>
      </w:r>
      <w:r w:rsidR="001B1D7F">
        <w:rPr>
          <w:rFonts w:ascii="Arial" w:hAnsi="Arial" w:cs="Arial"/>
        </w:rPr>
        <w:t>jury</w:t>
      </w:r>
      <w:r w:rsidR="007E0F44">
        <w:rPr>
          <w:rFonts w:ascii="Arial" w:hAnsi="Arial" w:cs="Arial"/>
        </w:rPr>
        <w:t xml:space="preserve"> duty service is unpaid paid. </w:t>
      </w:r>
      <w:r w:rsidR="00706FCE" w:rsidRPr="004F4135">
        <w:rPr>
          <w:rFonts w:ascii="Arial" w:hAnsi="Arial" w:cs="Arial"/>
        </w:rPr>
        <w:t xml:space="preserve">Exempt employees will be paid </w:t>
      </w:r>
      <w:r w:rsidR="00C14521" w:rsidRPr="004F4135">
        <w:rPr>
          <w:rFonts w:ascii="Arial" w:hAnsi="Arial" w:cs="Arial"/>
        </w:rPr>
        <w:t>the</w:t>
      </w:r>
      <w:r w:rsidR="00706FCE" w:rsidRPr="004F4135">
        <w:rPr>
          <w:rFonts w:ascii="Arial" w:hAnsi="Arial" w:cs="Arial"/>
        </w:rPr>
        <w:t xml:space="preserve">ir full weekly salary if </w:t>
      </w:r>
      <w:r w:rsidR="00C14521" w:rsidRPr="004F4135">
        <w:rPr>
          <w:rFonts w:ascii="Arial" w:hAnsi="Arial" w:cs="Arial"/>
        </w:rPr>
        <w:t>the</w:t>
      </w:r>
      <w:r w:rsidR="00706FCE" w:rsidRPr="004F4135">
        <w:rPr>
          <w:rFonts w:ascii="Arial" w:hAnsi="Arial" w:cs="Arial"/>
        </w:rPr>
        <w:t xml:space="preserve">y work any part of </w:t>
      </w:r>
      <w:r w:rsidR="00C14521" w:rsidRPr="004F4135">
        <w:rPr>
          <w:rFonts w:ascii="Arial" w:hAnsi="Arial" w:cs="Arial"/>
        </w:rPr>
        <w:t>the</w:t>
      </w:r>
      <w:r w:rsidR="00706FCE" w:rsidRPr="004F4135">
        <w:rPr>
          <w:rFonts w:ascii="Arial" w:hAnsi="Arial" w:cs="Arial"/>
        </w:rPr>
        <w:t xml:space="preserve"> week in which </w:t>
      </w:r>
      <w:r w:rsidR="00C14521" w:rsidRPr="004F4135">
        <w:rPr>
          <w:rFonts w:ascii="Arial" w:hAnsi="Arial" w:cs="Arial"/>
        </w:rPr>
        <w:t>the</w:t>
      </w:r>
      <w:r w:rsidR="00706FCE" w:rsidRPr="004F4135">
        <w:rPr>
          <w:rFonts w:ascii="Arial" w:hAnsi="Arial" w:cs="Arial"/>
        </w:rPr>
        <w:t>y perform jury service.</w:t>
      </w:r>
    </w:p>
    <w:p w14:paraId="3D4D48E4" w14:textId="58F217C3" w:rsidR="007E0F44" w:rsidRDefault="007E0F44" w:rsidP="000712F7">
      <w:pPr>
        <w:ind w:left="720"/>
        <w:jc w:val="both"/>
        <w:rPr>
          <w:rFonts w:ascii="Arial" w:hAnsi="Arial" w:cs="Arial"/>
          <w:b/>
        </w:rPr>
      </w:pPr>
    </w:p>
    <w:p w14:paraId="5A8671E0" w14:textId="6383064D" w:rsidR="007E0F44" w:rsidRPr="004F4135" w:rsidRDefault="006F56C8" w:rsidP="000712F7">
      <w:pPr>
        <w:ind w:left="720"/>
        <w:jc w:val="both"/>
        <w:rPr>
          <w:rFonts w:ascii="Arial" w:hAnsi="Arial" w:cs="Arial"/>
        </w:rPr>
      </w:pPr>
      <w:r w:rsidRPr="00606891">
        <w:rPr>
          <w:rFonts w:ascii="Arial" w:hAnsi="Arial" w:cs="Arial"/>
          <w:b/>
          <w:color w:val="FF0000"/>
        </w:rPr>
        <w:t>[Include statement if only select employees are paid for jury service:</w:t>
      </w:r>
      <w:r w:rsidRPr="00606891">
        <w:rPr>
          <w:rFonts w:ascii="Arial" w:hAnsi="Arial" w:cs="Arial"/>
          <w:bCs/>
          <w:color w:val="FF0000"/>
        </w:rPr>
        <w:t xml:space="preserve"> </w:t>
      </w:r>
      <w:r w:rsidR="007E0F44" w:rsidRPr="007E0F44">
        <w:rPr>
          <w:rFonts w:ascii="Arial" w:hAnsi="Arial" w:cs="Arial"/>
          <w:bCs/>
        </w:rPr>
        <w:t>All other employees called to serve on jury duty will be paid</w:t>
      </w:r>
      <w:r w:rsidR="007E0F44">
        <w:rPr>
          <w:rFonts w:ascii="Arial" w:hAnsi="Arial" w:cs="Arial"/>
          <w:b/>
        </w:rPr>
        <w:t xml:space="preserve"> </w:t>
      </w:r>
      <w:r w:rsidR="007E0F44" w:rsidRPr="004F4135">
        <w:rPr>
          <w:rFonts w:ascii="Arial" w:hAnsi="Arial" w:cs="Arial"/>
        </w:rPr>
        <w:t xml:space="preserve">by the </w:t>
      </w:r>
      <w:r w:rsidR="00515E99" w:rsidRPr="009B6D91">
        <w:rPr>
          <w:rFonts w:ascii="Arial" w:hAnsi="Arial" w:cs="Arial"/>
          <w:bCs/>
        </w:rPr>
        <w:t>Library</w:t>
      </w:r>
      <w:r w:rsidR="007E0F44" w:rsidRPr="004F4135">
        <w:rPr>
          <w:rFonts w:ascii="Arial" w:hAnsi="Arial" w:cs="Arial"/>
        </w:rPr>
        <w:t xml:space="preserve"> the New York State mandated per diem for the first three days of jury service.</w:t>
      </w:r>
      <w:r w:rsidRPr="00BD7805">
        <w:rPr>
          <w:rFonts w:ascii="Arial" w:hAnsi="Arial" w:cs="Arial"/>
          <w:b/>
        </w:rPr>
        <w:t>]</w:t>
      </w:r>
    </w:p>
    <w:p w14:paraId="414D5169" w14:textId="77777777" w:rsidR="00457CB0" w:rsidRPr="004F4135" w:rsidRDefault="00457CB0" w:rsidP="00FA240E">
      <w:pPr>
        <w:ind w:left="720"/>
        <w:jc w:val="both"/>
        <w:rPr>
          <w:rFonts w:ascii="Arial" w:hAnsi="Arial" w:cs="Arial"/>
        </w:rPr>
      </w:pPr>
    </w:p>
    <w:p w14:paraId="4E38FB45" w14:textId="2A0A001A" w:rsidR="00457CB0" w:rsidRPr="00606891" w:rsidRDefault="00706FCE" w:rsidP="00ED3838">
      <w:pPr>
        <w:ind w:left="360"/>
        <w:jc w:val="center"/>
        <w:rPr>
          <w:rFonts w:ascii="Arial" w:hAnsi="Arial" w:cs="Arial"/>
          <w:color w:val="FF0000"/>
        </w:rPr>
      </w:pPr>
      <w:bookmarkStart w:id="231" w:name="_Toc499906859"/>
      <w:r w:rsidRPr="00606891">
        <w:rPr>
          <w:rFonts w:ascii="Arial" w:hAnsi="Arial" w:cs="Arial"/>
          <w:b/>
          <w:color w:val="FF0000"/>
        </w:rPr>
        <w:t>OR</w:t>
      </w:r>
      <w:bookmarkEnd w:id="231"/>
    </w:p>
    <w:p w14:paraId="7B0C538A" w14:textId="77777777" w:rsidR="00457CB0" w:rsidRPr="004F4135" w:rsidRDefault="00457CB0" w:rsidP="00FA240E">
      <w:pPr>
        <w:ind w:left="720"/>
        <w:jc w:val="both"/>
        <w:rPr>
          <w:rFonts w:ascii="Arial" w:hAnsi="Arial" w:cs="Arial"/>
        </w:rPr>
      </w:pPr>
    </w:p>
    <w:p w14:paraId="22EDCE4B" w14:textId="206BBD3F" w:rsidR="00457CB0" w:rsidRDefault="00BD7805" w:rsidP="000712F7">
      <w:pPr>
        <w:ind w:left="720"/>
        <w:jc w:val="both"/>
        <w:rPr>
          <w:rFonts w:ascii="Arial" w:hAnsi="Arial" w:cs="Arial"/>
          <w:b/>
        </w:rPr>
      </w:pPr>
      <w:r w:rsidRPr="00BD7805">
        <w:rPr>
          <w:rFonts w:ascii="Arial" w:hAnsi="Arial" w:cs="Arial"/>
          <w:b/>
        </w:rPr>
        <w:t>[</w:t>
      </w:r>
      <w:r w:rsidR="00D11902">
        <w:rPr>
          <w:rFonts w:ascii="Arial" w:hAnsi="Arial" w:cs="Arial"/>
          <w:b/>
          <w:bCs/>
        </w:rPr>
        <w:t>Full-time, part-time, regular, part-time</w:t>
      </w:r>
      <w:r w:rsidR="00D11902">
        <w:rPr>
          <w:rFonts w:ascii="Arial" w:hAnsi="Arial" w:cs="Arial"/>
        </w:rPr>
        <w:t xml:space="preserve"> </w:t>
      </w:r>
      <w:r w:rsidR="00D11902" w:rsidRPr="004F4135">
        <w:rPr>
          <w:rFonts w:ascii="Arial" w:hAnsi="Arial" w:cs="Arial"/>
        </w:rPr>
        <w:t>employee</w:t>
      </w:r>
      <w:r w:rsidR="00D11902">
        <w:rPr>
          <w:rFonts w:ascii="Arial" w:hAnsi="Arial" w:cs="Arial"/>
        </w:rPr>
        <w:t>s</w:t>
      </w:r>
      <w:r w:rsidR="00D11902" w:rsidRPr="004F4135">
        <w:rPr>
          <w:rFonts w:ascii="Arial" w:hAnsi="Arial" w:cs="Arial"/>
        </w:rPr>
        <w:t xml:space="preserve"> </w:t>
      </w:r>
      <w:r w:rsidR="000514A7">
        <w:rPr>
          <w:rFonts w:ascii="Arial" w:hAnsi="Arial" w:cs="Arial"/>
        </w:rPr>
        <w:t>are</w:t>
      </w:r>
      <w:r w:rsidR="00706FCE" w:rsidRPr="004F4135">
        <w:rPr>
          <w:rFonts w:ascii="Arial" w:hAnsi="Arial" w:cs="Arial"/>
        </w:rPr>
        <w:t xml:space="preserve"> paid regular wages during </w:t>
      </w:r>
      <w:r w:rsidR="00C14521" w:rsidRPr="004F4135">
        <w:rPr>
          <w:rFonts w:ascii="Arial" w:hAnsi="Arial" w:cs="Arial"/>
        </w:rPr>
        <w:t>the</w:t>
      </w:r>
      <w:r w:rsidR="00706FCE" w:rsidRPr="004F4135">
        <w:rPr>
          <w:rFonts w:ascii="Arial" w:hAnsi="Arial" w:cs="Arial"/>
        </w:rPr>
        <w:t xml:space="preserve"> first three days of jury duty and </w:t>
      </w:r>
      <w:r w:rsidR="00C14521" w:rsidRPr="004F4135">
        <w:rPr>
          <w:rFonts w:ascii="Arial" w:hAnsi="Arial" w:cs="Arial"/>
        </w:rPr>
        <w:t>the</w:t>
      </w:r>
      <w:r w:rsidR="00706FCE" w:rsidRPr="004F4135">
        <w:rPr>
          <w:rFonts w:ascii="Arial" w:hAnsi="Arial" w:cs="Arial"/>
        </w:rPr>
        <w:t xml:space="preserve">n paid </w:t>
      </w:r>
      <w:r w:rsidR="00C14521" w:rsidRPr="004F4135">
        <w:rPr>
          <w:rFonts w:ascii="Arial" w:hAnsi="Arial" w:cs="Arial"/>
        </w:rPr>
        <w:t>the</w:t>
      </w:r>
      <w:r w:rsidR="00706FCE" w:rsidRPr="004F4135">
        <w:rPr>
          <w:rFonts w:ascii="Arial" w:hAnsi="Arial" w:cs="Arial"/>
        </w:rPr>
        <w:t xml:space="preserve"> difference between regular wages and </w:t>
      </w:r>
      <w:r w:rsidR="00C14521" w:rsidRPr="004F4135">
        <w:rPr>
          <w:rFonts w:ascii="Arial" w:hAnsi="Arial" w:cs="Arial"/>
        </w:rPr>
        <w:t>the</w:t>
      </w:r>
      <w:r w:rsidR="00706FCE" w:rsidRPr="004F4135">
        <w:rPr>
          <w:rFonts w:ascii="Arial" w:hAnsi="Arial" w:cs="Arial"/>
        </w:rPr>
        <w:t xml:space="preserve"> amount of jury duty pay received from New York State </w:t>
      </w:r>
      <w:r w:rsidR="00706FCE" w:rsidRPr="004F4135">
        <w:rPr>
          <w:rFonts w:ascii="Arial" w:hAnsi="Arial" w:cs="Arial"/>
          <w:b/>
        </w:rPr>
        <w:t>up to x weeks</w:t>
      </w:r>
      <w:r w:rsidR="009C5224" w:rsidRPr="00971C06">
        <w:rPr>
          <w:rFonts w:ascii="Arial" w:hAnsi="Arial" w:cs="Arial"/>
          <w:bCs/>
        </w:rPr>
        <w:t>.</w:t>
      </w:r>
      <w:r w:rsidR="002F1DB6" w:rsidRPr="004F4135">
        <w:rPr>
          <w:rFonts w:ascii="Arial" w:hAnsi="Arial" w:cs="Arial"/>
        </w:rPr>
        <w:t xml:space="preserve"> </w:t>
      </w:r>
      <w:r w:rsidR="00BC63D7">
        <w:rPr>
          <w:rFonts w:ascii="Arial" w:hAnsi="Arial" w:cs="Arial"/>
        </w:rPr>
        <w:t xml:space="preserve">Thereafter, any necessary time off for </w:t>
      </w:r>
      <w:r w:rsidR="001B1D7F">
        <w:rPr>
          <w:rFonts w:ascii="Arial" w:hAnsi="Arial" w:cs="Arial"/>
        </w:rPr>
        <w:t>jury</w:t>
      </w:r>
      <w:r w:rsidR="00BC63D7">
        <w:rPr>
          <w:rFonts w:ascii="Arial" w:hAnsi="Arial" w:cs="Arial"/>
        </w:rPr>
        <w:t xml:space="preserve"> duty service is unpaid paid. </w:t>
      </w:r>
      <w:r w:rsidR="00706FCE" w:rsidRPr="004F4135">
        <w:rPr>
          <w:rFonts w:ascii="Arial" w:hAnsi="Arial" w:cs="Arial"/>
        </w:rPr>
        <w:t xml:space="preserve">Exempt employees will be paid </w:t>
      </w:r>
      <w:r w:rsidR="00C14521" w:rsidRPr="004F4135">
        <w:rPr>
          <w:rFonts w:ascii="Arial" w:hAnsi="Arial" w:cs="Arial"/>
        </w:rPr>
        <w:t>the</w:t>
      </w:r>
      <w:r w:rsidR="00706FCE" w:rsidRPr="004F4135">
        <w:rPr>
          <w:rFonts w:ascii="Arial" w:hAnsi="Arial" w:cs="Arial"/>
        </w:rPr>
        <w:t xml:space="preserve">ir full weekly salary if </w:t>
      </w:r>
      <w:r w:rsidR="00C14521" w:rsidRPr="004F4135">
        <w:rPr>
          <w:rFonts w:ascii="Arial" w:hAnsi="Arial" w:cs="Arial"/>
        </w:rPr>
        <w:t>the</w:t>
      </w:r>
      <w:r w:rsidR="00706FCE" w:rsidRPr="004F4135">
        <w:rPr>
          <w:rFonts w:ascii="Arial" w:hAnsi="Arial" w:cs="Arial"/>
        </w:rPr>
        <w:t xml:space="preserve">y work any part of </w:t>
      </w:r>
      <w:r w:rsidR="00C14521" w:rsidRPr="004F4135">
        <w:rPr>
          <w:rFonts w:ascii="Arial" w:hAnsi="Arial" w:cs="Arial"/>
        </w:rPr>
        <w:t>the</w:t>
      </w:r>
      <w:r w:rsidR="00706FCE" w:rsidRPr="004F4135">
        <w:rPr>
          <w:rFonts w:ascii="Arial" w:hAnsi="Arial" w:cs="Arial"/>
        </w:rPr>
        <w:t xml:space="preserve"> week in which </w:t>
      </w:r>
      <w:r w:rsidR="00C14521" w:rsidRPr="004F4135">
        <w:rPr>
          <w:rFonts w:ascii="Arial" w:hAnsi="Arial" w:cs="Arial"/>
        </w:rPr>
        <w:t>the</w:t>
      </w:r>
      <w:r w:rsidR="00706FCE" w:rsidRPr="004F4135">
        <w:rPr>
          <w:rFonts w:ascii="Arial" w:hAnsi="Arial" w:cs="Arial"/>
        </w:rPr>
        <w:t>y perform jury service.</w:t>
      </w:r>
      <w:r w:rsidRPr="00BD7805">
        <w:rPr>
          <w:rFonts w:ascii="Arial" w:hAnsi="Arial" w:cs="Arial"/>
          <w:b/>
        </w:rPr>
        <w:t>]</w:t>
      </w:r>
    </w:p>
    <w:p w14:paraId="29575876" w14:textId="16E97459" w:rsidR="00EF09FE" w:rsidRDefault="00EF09FE" w:rsidP="000712F7">
      <w:pPr>
        <w:ind w:left="720"/>
        <w:jc w:val="both"/>
        <w:rPr>
          <w:rFonts w:ascii="Arial" w:hAnsi="Arial" w:cs="Arial"/>
          <w:b/>
        </w:rPr>
      </w:pPr>
    </w:p>
    <w:p w14:paraId="33D8FC07" w14:textId="691EA933" w:rsidR="00EF09FE" w:rsidRPr="004F4135" w:rsidRDefault="006F56C8" w:rsidP="00EF09FE">
      <w:pPr>
        <w:ind w:left="720"/>
        <w:jc w:val="both"/>
        <w:rPr>
          <w:rFonts w:ascii="Arial" w:hAnsi="Arial" w:cs="Arial"/>
        </w:rPr>
      </w:pPr>
      <w:r w:rsidRPr="00606891">
        <w:rPr>
          <w:rFonts w:ascii="Arial" w:hAnsi="Arial" w:cs="Arial"/>
          <w:b/>
          <w:color w:val="FF0000"/>
        </w:rPr>
        <w:t xml:space="preserve">[Include statement if only select employees are paid for jury service: </w:t>
      </w:r>
      <w:r w:rsidR="00EF09FE" w:rsidRPr="007E0F44">
        <w:rPr>
          <w:rFonts w:ascii="Arial" w:hAnsi="Arial" w:cs="Arial"/>
          <w:bCs/>
        </w:rPr>
        <w:t>All other employees called to serve on jury duty will be paid</w:t>
      </w:r>
      <w:r w:rsidR="00EF09FE">
        <w:rPr>
          <w:rFonts w:ascii="Arial" w:hAnsi="Arial" w:cs="Arial"/>
          <w:b/>
        </w:rPr>
        <w:t xml:space="preserve"> </w:t>
      </w:r>
      <w:r w:rsidR="00EF09FE" w:rsidRPr="004F4135">
        <w:rPr>
          <w:rFonts w:ascii="Arial" w:hAnsi="Arial" w:cs="Arial"/>
        </w:rPr>
        <w:t xml:space="preserve">by the </w:t>
      </w:r>
      <w:r w:rsidR="00515E99" w:rsidRPr="009B6D91">
        <w:rPr>
          <w:rFonts w:ascii="Arial" w:hAnsi="Arial" w:cs="Arial"/>
          <w:bCs/>
        </w:rPr>
        <w:t>Library</w:t>
      </w:r>
      <w:r w:rsidR="00EF09FE" w:rsidRPr="009B6D91">
        <w:rPr>
          <w:rFonts w:ascii="Arial" w:hAnsi="Arial" w:cs="Arial"/>
          <w:bCs/>
        </w:rPr>
        <w:t xml:space="preserve"> </w:t>
      </w:r>
      <w:r w:rsidR="00EF09FE" w:rsidRPr="004F4135">
        <w:rPr>
          <w:rFonts w:ascii="Arial" w:hAnsi="Arial" w:cs="Arial"/>
        </w:rPr>
        <w:t>the New York State mandated per diem for the first three days of jury service.</w:t>
      </w:r>
      <w:r w:rsidR="00C61310" w:rsidRPr="006F56C8">
        <w:rPr>
          <w:rFonts w:ascii="Arial" w:hAnsi="Arial" w:cs="Arial"/>
          <w:b/>
          <w:bCs/>
        </w:rPr>
        <w:t>]</w:t>
      </w:r>
    </w:p>
    <w:p w14:paraId="180FE226" w14:textId="77777777" w:rsidR="00457CB0" w:rsidRPr="004F4135" w:rsidRDefault="00457CB0" w:rsidP="00FA240E">
      <w:pPr>
        <w:jc w:val="both"/>
        <w:rPr>
          <w:rFonts w:ascii="Arial" w:hAnsi="Arial" w:cs="Arial"/>
        </w:rPr>
      </w:pPr>
    </w:p>
    <w:p w14:paraId="3463898C" w14:textId="77777777" w:rsidR="00457CB0" w:rsidRPr="004F4135" w:rsidRDefault="00706FCE" w:rsidP="000712F7">
      <w:pPr>
        <w:jc w:val="both"/>
        <w:rPr>
          <w:rFonts w:ascii="Arial" w:hAnsi="Arial" w:cs="Arial"/>
        </w:rPr>
      </w:pPr>
      <w:bookmarkStart w:id="232" w:name="_Toc499906860"/>
      <w:r w:rsidRPr="004F4135">
        <w:rPr>
          <w:rFonts w:ascii="Arial" w:hAnsi="Arial" w:cs="Arial"/>
          <w:b/>
        </w:rPr>
        <w:t>DOCUMENTATION</w:t>
      </w:r>
      <w:bookmarkEnd w:id="232"/>
    </w:p>
    <w:p w14:paraId="69A08D1C" w14:textId="0E5F094F" w:rsidR="00457CB0" w:rsidRPr="004F4135" w:rsidRDefault="00706FCE" w:rsidP="000712F7">
      <w:pPr>
        <w:pStyle w:val="BodyTextIndent"/>
        <w:rPr>
          <w:rFonts w:cs="Arial"/>
        </w:rPr>
      </w:pPr>
      <w:r w:rsidRPr="004F4135">
        <w:rPr>
          <w:rFonts w:cs="Arial"/>
        </w:rPr>
        <w:t xml:space="preserve">Employees must submit a copy of </w:t>
      </w:r>
      <w:r w:rsidR="00C14521" w:rsidRPr="004F4135">
        <w:rPr>
          <w:rFonts w:cs="Arial"/>
        </w:rPr>
        <w:t>the</w:t>
      </w:r>
      <w:r w:rsidRPr="004F4135">
        <w:rPr>
          <w:rFonts w:cs="Arial"/>
        </w:rPr>
        <w:t xml:space="preserve"> Jury Duty Attendance Certificate to </w:t>
      </w:r>
      <w:r w:rsidR="00C14521" w:rsidRPr="004F4135">
        <w:rPr>
          <w:rFonts w:cs="Arial"/>
        </w:rPr>
        <w:t>the</w:t>
      </w:r>
      <w:r w:rsidRPr="004F4135">
        <w:rPr>
          <w:rFonts w:cs="Arial"/>
        </w:rPr>
        <w:t xml:space="preserve">ir </w:t>
      </w:r>
      <w:r w:rsidR="00B80489" w:rsidRPr="00B80489">
        <w:rPr>
          <w:rFonts w:cs="Arial"/>
        </w:rPr>
        <w:t>supervisor</w:t>
      </w:r>
      <w:r w:rsidR="00B224EF" w:rsidRPr="009923FE">
        <w:rPr>
          <w:rFonts w:cs="Arial"/>
          <w:bCs/>
        </w:rPr>
        <w:t xml:space="preserve"> </w:t>
      </w:r>
      <w:r w:rsidRPr="004F4135">
        <w:rPr>
          <w:rFonts w:cs="Arial"/>
        </w:rPr>
        <w:t xml:space="preserve">indicating </w:t>
      </w:r>
      <w:r w:rsidR="00C14521" w:rsidRPr="004F4135">
        <w:rPr>
          <w:rFonts w:cs="Arial"/>
        </w:rPr>
        <w:t>the</w:t>
      </w:r>
      <w:r w:rsidRPr="004F4135">
        <w:rPr>
          <w:rFonts w:cs="Arial"/>
        </w:rPr>
        <w:t xml:space="preserve"> dates served</w:t>
      </w:r>
      <w:r w:rsidR="009C5224" w:rsidRPr="004F4135">
        <w:rPr>
          <w:rFonts w:cs="Arial"/>
        </w:rPr>
        <w:t>.</w:t>
      </w:r>
      <w:r w:rsidR="002F1DB6" w:rsidRPr="004F4135">
        <w:rPr>
          <w:rFonts w:cs="Arial"/>
        </w:rPr>
        <w:t xml:space="preserve"> </w:t>
      </w:r>
      <w:r w:rsidRPr="004F4135">
        <w:rPr>
          <w:rFonts w:cs="Arial"/>
        </w:rPr>
        <w:t xml:space="preserve">Employees </w:t>
      </w:r>
      <w:r w:rsidR="00861AE9">
        <w:rPr>
          <w:rFonts w:cs="Arial"/>
        </w:rPr>
        <w:t>must ask the court to provide a copy of the attendance certificate</w:t>
      </w:r>
      <w:r w:rsidR="00861AE9" w:rsidRPr="004F4135" w:rsidDel="00460288">
        <w:rPr>
          <w:rFonts w:cs="Arial"/>
        </w:rPr>
        <w:t xml:space="preserve"> </w:t>
      </w:r>
      <w:r w:rsidRPr="004F4135">
        <w:rPr>
          <w:rFonts w:cs="Arial"/>
        </w:rPr>
        <w:t xml:space="preserve">when </w:t>
      </w:r>
      <w:r w:rsidR="00C14521" w:rsidRPr="004F4135">
        <w:rPr>
          <w:rFonts w:cs="Arial"/>
        </w:rPr>
        <w:t>the</w:t>
      </w:r>
      <w:r w:rsidRPr="004F4135">
        <w:rPr>
          <w:rFonts w:cs="Arial"/>
        </w:rPr>
        <w:t>ir jury duty is complete</w:t>
      </w:r>
      <w:r w:rsidR="009C5224" w:rsidRPr="004F4135">
        <w:rPr>
          <w:rFonts w:cs="Arial"/>
        </w:rPr>
        <w:t>.</w:t>
      </w:r>
    </w:p>
    <w:p w14:paraId="4F524F6D" w14:textId="77777777" w:rsidR="00457CB0" w:rsidRPr="004F4135" w:rsidRDefault="00457CB0" w:rsidP="000712F7">
      <w:pPr>
        <w:jc w:val="both"/>
        <w:rPr>
          <w:rFonts w:ascii="Arial" w:hAnsi="Arial" w:cs="Arial"/>
        </w:rPr>
      </w:pPr>
    </w:p>
    <w:p w14:paraId="23BDE3CA" w14:textId="77777777" w:rsidR="00457CB0" w:rsidRPr="004F4135" w:rsidRDefault="00706FCE" w:rsidP="000712F7">
      <w:pPr>
        <w:jc w:val="both"/>
        <w:rPr>
          <w:rFonts w:ascii="Arial" w:hAnsi="Arial" w:cs="Arial"/>
        </w:rPr>
      </w:pPr>
      <w:bookmarkStart w:id="233" w:name="_Toc499906861"/>
      <w:r w:rsidRPr="004F4135">
        <w:rPr>
          <w:rFonts w:ascii="Arial" w:hAnsi="Arial" w:cs="Arial"/>
          <w:b/>
        </w:rPr>
        <w:t>TIME AWAY FROM WORK</w:t>
      </w:r>
      <w:bookmarkEnd w:id="233"/>
    </w:p>
    <w:p w14:paraId="46D87208" w14:textId="3FD61649" w:rsidR="00457CB0" w:rsidRPr="004F4135" w:rsidRDefault="00706FCE" w:rsidP="000712F7">
      <w:pPr>
        <w:ind w:left="720"/>
        <w:jc w:val="both"/>
        <w:rPr>
          <w:rFonts w:ascii="Arial" w:hAnsi="Arial" w:cs="Arial"/>
        </w:rPr>
      </w:pPr>
      <w:r w:rsidRPr="004F4135">
        <w:rPr>
          <w:rFonts w:ascii="Arial" w:hAnsi="Arial" w:cs="Arial"/>
        </w:rPr>
        <w:t>In fairness to</w:t>
      </w:r>
      <w:r w:rsidR="00D67B73" w:rsidRPr="004F4135">
        <w:rPr>
          <w:rFonts w:ascii="Arial" w:hAnsi="Arial" w:cs="Arial"/>
        </w:rPr>
        <w:t xml:space="preserve"> </w:t>
      </w:r>
      <w:r w:rsidR="00C14521" w:rsidRPr="009B6D91">
        <w:rPr>
          <w:rFonts w:ascii="Arial" w:hAnsi="Arial" w:cs="Arial"/>
        </w:rPr>
        <w:t xml:space="preserve">the </w:t>
      </w:r>
      <w:r w:rsidR="00515E99" w:rsidRPr="009B6D91">
        <w:rPr>
          <w:rFonts w:ascii="Arial" w:hAnsi="Arial" w:cs="Arial"/>
        </w:rPr>
        <w:t>Library</w:t>
      </w:r>
      <w:r w:rsidRPr="009B6D91">
        <w:rPr>
          <w:rFonts w:ascii="Arial" w:hAnsi="Arial" w:cs="Arial"/>
        </w:rPr>
        <w:t>,</w:t>
      </w:r>
      <w:r w:rsidRPr="004F4135">
        <w:rPr>
          <w:rFonts w:ascii="Arial" w:hAnsi="Arial" w:cs="Arial"/>
        </w:rPr>
        <w:t xml:space="preserve"> employees are expected to return to work if </w:t>
      </w:r>
      <w:r w:rsidR="00C14521" w:rsidRPr="004F4135">
        <w:rPr>
          <w:rFonts w:ascii="Arial" w:hAnsi="Arial" w:cs="Arial"/>
        </w:rPr>
        <w:t>the</w:t>
      </w:r>
      <w:r w:rsidRPr="004F4135">
        <w:rPr>
          <w:rFonts w:ascii="Arial" w:hAnsi="Arial" w:cs="Arial"/>
        </w:rPr>
        <w:t xml:space="preserve">y are excused from jury duty during </w:t>
      </w:r>
      <w:r w:rsidR="00C14521" w:rsidRPr="004F4135">
        <w:rPr>
          <w:rFonts w:ascii="Arial" w:hAnsi="Arial" w:cs="Arial"/>
        </w:rPr>
        <w:t>the</w:t>
      </w:r>
      <w:r w:rsidRPr="004F4135">
        <w:rPr>
          <w:rFonts w:ascii="Arial" w:hAnsi="Arial" w:cs="Arial"/>
        </w:rPr>
        <w:t>ir regular working hours.</w:t>
      </w:r>
    </w:p>
    <w:p w14:paraId="789B78D7" w14:textId="77777777" w:rsidR="00457CB0" w:rsidRPr="004F4135" w:rsidRDefault="00457CB0" w:rsidP="000712F7">
      <w:pPr>
        <w:ind w:left="1440" w:hanging="1440"/>
        <w:rPr>
          <w:rFonts w:ascii="Arial" w:hAnsi="Arial" w:cs="Arial"/>
        </w:rPr>
      </w:pPr>
    </w:p>
    <w:p w14:paraId="7F77CB6F" w14:textId="77777777" w:rsidR="00457CB0" w:rsidRPr="003708E4" w:rsidRDefault="00706FCE" w:rsidP="000712F7">
      <w:pPr>
        <w:jc w:val="both"/>
        <w:rPr>
          <w:rFonts w:ascii="Arial" w:hAnsi="Arial" w:cs="Arial"/>
        </w:rPr>
      </w:pPr>
      <w:bookmarkStart w:id="234" w:name="_Toc499906862"/>
      <w:r w:rsidRPr="003708E4">
        <w:rPr>
          <w:rFonts w:ascii="Arial" w:hAnsi="Arial" w:cs="Arial"/>
          <w:b/>
        </w:rPr>
        <w:t>COURT ATTENDANCE</w:t>
      </w:r>
      <w:bookmarkEnd w:id="234"/>
    </w:p>
    <w:p w14:paraId="55401CFA" w14:textId="6F7425CB" w:rsidR="00AF0198" w:rsidRPr="00457CB0" w:rsidRDefault="00AF0198" w:rsidP="00AF0198">
      <w:pPr>
        <w:ind w:left="720"/>
        <w:jc w:val="both"/>
        <w:rPr>
          <w:rFonts w:ascii="Arial" w:hAnsi="Arial" w:cs="Arial"/>
        </w:rPr>
      </w:pPr>
      <w:r w:rsidRPr="0005758E">
        <w:rPr>
          <w:rFonts w:ascii="Arial" w:hAnsi="Arial" w:cs="Arial"/>
        </w:rPr>
        <w:lastRenderedPageBreak/>
        <w:t xml:space="preserve">Employees who are subpoenaed to appear in court as a witness in a criminal proceeding will be granted </w:t>
      </w:r>
      <w:r w:rsidRPr="00610EFC">
        <w:rPr>
          <w:rFonts w:ascii="Arial" w:hAnsi="Arial" w:cs="Arial"/>
        </w:rPr>
        <w:t>unpaid</w:t>
      </w:r>
      <w:r w:rsidRPr="001A049E">
        <w:rPr>
          <w:rFonts w:ascii="Arial" w:hAnsi="Arial" w:cs="Arial"/>
        </w:rPr>
        <w:t xml:space="preserve"> time off for </w:t>
      </w:r>
      <w:r w:rsidRPr="00C14521">
        <w:rPr>
          <w:rFonts w:ascii="Arial" w:hAnsi="Arial" w:cs="Arial"/>
        </w:rPr>
        <w:t>the</w:t>
      </w:r>
      <w:r w:rsidRPr="001A049E">
        <w:rPr>
          <w:rFonts w:ascii="Arial" w:hAnsi="Arial" w:cs="Arial"/>
        </w:rPr>
        <w:t>ir attendance</w:t>
      </w:r>
      <w:r w:rsidRPr="0005758E">
        <w:rPr>
          <w:rFonts w:ascii="Arial" w:hAnsi="Arial" w:cs="Arial"/>
        </w:rPr>
        <w:t>.</w:t>
      </w:r>
    </w:p>
    <w:bookmarkEnd w:id="209"/>
    <w:p w14:paraId="41BDD291" w14:textId="71383677" w:rsidR="003428A4" w:rsidRDefault="003428A4"/>
    <w:p w14:paraId="738DFCCB" w14:textId="57A72185" w:rsidR="00A85CE7" w:rsidRDefault="00A85CE7">
      <w:pPr>
        <w:rPr>
          <w:rFonts w:ascii="Arial" w:hAnsi="Arial" w:cs="Arial"/>
          <w:b/>
          <w:sz w:val="36"/>
          <w:szCs w:val="20"/>
        </w:rPr>
      </w:pPr>
      <w:r>
        <w:br w:type="page"/>
      </w:r>
    </w:p>
    <w:p w14:paraId="23A4DAB0" w14:textId="53773CCA" w:rsidR="00CC7F08" w:rsidRPr="00A85CE7" w:rsidRDefault="00CC7F08" w:rsidP="00A85CE7">
      <w:pPr>
        <w:pStyle w:val="Heading2"/>
      </w:pPr>
      <w:bookmarkStart w:id="235" w:name="_Hlk535333524"/>
      <w:bookmarkStart w:id="236" w:name="_Toc499906863"/>
      <w:bookmarkStart w:id="237" w:name="_Toc96084102"/>
      <w:r w:rsidRPr="00546646">
        <w:rPr>
          <w:szCs w:val="36"/>
        </w:rPr>
        <w:lastRenderedPageBreak/>
        <w:t>4</w:t>
      </w:r>
      <w:r w:rsidRPr="00A85CE7">
        <w:t>.</w:t>
      </w:r>
      <w:r w:rsidR="00970E35">
        <w:t>1</w:t>
      </w:r>
      <w:r w:rsidR="00CC59A7">
        <w:t>0</w:t>
      </w:r>
      <w:r w:rsidRPr="00A85CE7">
        <w:tab/>
      </w:r>
      <w:r w:rsidRPr="00A85CE7">
        <w:tab/>
        <w:t>CRIME VICTIM LEAVE</w:t>
      </w:r>
      <w:bookmarkEnd w:id="237"/>
    </w:p>
    <w:p w14:paraId="066669C2" w14:textId="77777777" w:rsidR="00CC7F08" w:rsidRPr="00546646" w:rsidRDefault="00CC7F08" w:rsidP="00CC7F08">
      <w:pPr>
        <w:rPr>
          <w:rFonts w:ascii="Arial" w:hAnsi="Arial" w:cs="Arial"/>
          <w:sz w:val="36"/>
          <w:szCs w:val="36"/>
        </w:rPr>
      </w:pPr>
    </w:p>
    <w:p w14:paraId="21F3E675" w14:textId="38886B0B" w:rsidR="00CC7F08" w:rsidRPr="00546646" w:rsidRDefault="00CC7F08" w:rsidP="00CC7F08">
      <w:pPr>
        <w:jc w:val="both"/>
        <w:rPr>
          <w:rFonts w:ascii="Arial" w:hAnsi="Arial" w:cs="Arial"/>
        </w:rPr>
      </w:pPr>
      <w:r w:rsidRPr="00610EFC">
        <w:rPr>
          <w:rFonts w:ascii="Arial" w:hAnsi="Arial" w:cs="Arial"/>
        </w:rPr>
        <w:t xml:space="preserve">Our </w:t>
      </w:r>
      <w:r w:rsidR="00515E99" w:rsidRPr="00610EFC">
        <w:rPr>
          <w:rFonts w:ascii="Arial" w:hAnsi="Arial" w:cs="Arial"/>
        </w:rPr>
        <w:t>Library</w:t>
      </w:r>
      <w:r w:rsidRPr="00546646">
        <w:rPr>
          <w:rFonts w:ascii="Arial" w:hAnsi="Arial" w:cs="Arial"/>
        </w:rPr>
        <w:t xml:space="preserve"> provides employees with time away from work if they are a victim of a crime or to participate as a witness of a crime.</w:t>
      </w:r>
    </w:p>
    <w:p w14:paraId="24DCEC13" w14:textId="77777777" w:rsidR="00CC7F08" w:rsidRPr="00546646" w:rsidRDefault="00CC7F08" w:rsidP="00CC7F08">
      <w:pPr>
        <w:jc w:val="both"/>
        <w:rPr>
          <w:rFonts w:ascii="Arial" w:hAnsi="Arial" w:cs="Arial"/>
        </w:rPr>
      </w:pPr>
    </w:p>
    <w:p w14:paraId="4A595903" w14:textId="354F5A09" w:rsidR="00CC7F08" w:rsidRPr="00546646" w:rsidRDefault="00CC7F08" w:rsidP="00CC7F08">
      <w:pPr>
        <w:jc w:val="both"/>
        <w:rPr>
          <w:rFonts w:ascii="Arial" w:hAnsi="Arial" w:cs="Arial"/>
        </w:rPr>
      </w:pPr>
      <w:r w:rsidRPr="00546646">
        <w:rPr>
          <w:noProof/>
        </w:rPr>
        <mc:AlternateContent>
          <mc:Choice Requires="wps">
            <w:drawing>
              <wp:anchor distT="4294967294" distB="4294967294" distL="114300" distR="114300" simplePos="0" relativeHeight="251658253" behindDoc="0" locked="0" layoutInCell="1" allowOverlap="1" wp14:anchorId="4F5C5139" wp14:editId="1AB88EEA">
                <wp:simplePos x="0" y="0"/>
                <wp:positionH relativeFrom="column">
                  <wp:posOffset>0</wp:posOffset>
                </wp:positionH>
                <wp:positionV relativeFrom="paragraph">
                  <wp:posOffset>26670</wp:posOffset>
                </wp:positionV>
                <wp:extent cx="5943600" cy="0"/>
                <wp:effectExtent l="0" t="0" r="0" b="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0C9EB" id="Straight Connector 55" o:spid="_x0000_s1026" style="position:absolute;z-index:251658253;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60B8A633" w14:textId="77777777" w:rsidR="00CC7F08" w:rsidRPr="00546646" w:rsidRDefault="00CC7F08" w:rsidP="00CC7F08">
      <w:pPr>
        <w:jc w:val="both"/>
        <w:rPr>
          <w:rFonts w:ascii="Arial" w:hAnsi="Arial" w:cs="Arial"/>
        </w:rPr>
      </w:pPr>
      <w:r w:rsidRPr="00546646">
        <w:rPr>
          <w:rFonts w:ascii="Arial" w:hAnsi="Arial" w:cs="Arial"/>
          <w:b/>
        </w:rPr>
        <w:t>ELIGIBILITY</w:t>
      </w:r>
    </w:p>
    <w:p w14:paraId="26CCD1C3" w14:textId="65807C82" w:rsidR="00CC7F08" w:rsidRPr="00546646" w:rsidRDefault="00CC7F08" w:rsidP="00CC7F08">
      <w:pPr>
        <w:pStyle w:val="BodyTextIndent"/>
        <w:rPr>
          <w:rFonts w:cs="Arial"/>
        </w:rPr>
      </w:pPr>
      <w:r w:rsidRPr="00546646">
        <w:rPr>
          <w:rFonts w:cs="Arial"/>
        </w:rPr>
        <w:t xml:space="preserve">Eligible employees </w:t>
      </w:r>
      <w:r w:rsidR="000012B4">
        <w:rPr>
          <w:rFonts w:cs="Arial"/>
        </w:rPr>
        <w:t xml:space="preserve">who are the victim of a crime or </w:t>
      </w:r>
      <w:r w:rsidR="000012B4" w:rsidRPr="00990D49">
        <w:rPr>
          <w:rFonts w:cs="Arial"/>
        </w:rPr>
        <w:t>subpoenaed to attend a criminal proceeding as a witness</w:t>
      </w:r>
      <w:r w:rsidR="000012B4">
        <w:rPr>
          <w:rFonts w:cs="Arial"/>
        </w:rPr>
        <w:t>,</w:t>
      </w:r>
      <w:r w:rsidR="000012B4" w:rsidRPr="00990D49">
        <w:rPr>
          <w:rFonts w:cs="Arial"/>
        </w:rPr>
        <w:t xml:space="preserve"> </w:t>
      </w:r>
      <w:r w:rsidRPr="00546646">
        <w:rPr>
          <w:rFonts w:cs="Arial"/>
        </w:rPr>
        <w:t>may take time off from work to (1) testify in a criminal proceeding (including time off to consult with the district attorney); (2) give a statement at a sentencing proceeding; (3) give a victim impact statement at a pre-sentencing proceeding; or (4) give a statement at a parole board hearing.</w:t>
      </w:r>
    </w:p>
    <w:p w14:paraId="1A97FA83" w14:textId="77777777" w:rsidR="00CC7F08" w:rsidRPr="00546646" w:rsidRDefault="00CC7F08" w:rsidP="00CC7F08">
      <w:pPr>
        <w:pStyle w:val="BodyTextIndent"/>
        <w:rPr>
          <w:rFonts w:cs="Arial"/>
        </w:rPr>
      </w:pPr>
    </w:p>
    <w:p w14:paraId="537230CE" w14:textId="77777777" w:rsidR="00CC7F08" w:rsidRPr="00546646" w:rsidRDefault="00CC7F08" w:rsidP="00CC7F08">
      <w:pPr>
        <w:pStyle w:val="BodyTextIndent"/>
        <w:rPr>
          <w:rFonts w:cs="Arial"/>
        </w:rPr>
      </w:pPr>
      <w:r w:rsidRPr="00546646">
        <w:rPr>
          <w:rFonts w:cs="Arial"/>
        </w:rPr>
        <w:t>Employees are eligible for time off under this policy if they are:</w:t>
      </w:r>
    </w:p>
    <w:p w14:paraId="5EC73809" w14:textId="77777777" w:rsidR="00CC7F08" w:rsidRPr="00546646" w:rsidRDefault="00CC7F08" w:rsidP="00CC7F08">
      <w:pPr>
        <w:pStyle w:val="BodyTextIndent"/>
        <w:rPr>
          <w:rFonts w:cs="Arial"/>
        </w:rPr>
      </w:pPr>
    </w:p>
    <w:p w14:paraId="1BBD8C03" w14:textId="5CFBCED0" w:rsidR="00CC7F08" w:rsidRPr="00546646" w:rsidRDefault="00333F72" w:rsidP="008F40D4">
      <w:pPr>
        <w:pStyle w:val="ListParagraph"/>
        <w:numPr>
          <w:ilvl w:val="0"/>
          <w:numId w:val="27"/>
        </w:numPr>
        <w:jc w:val="both"/>
        <w:rPr>
          <w:rFonts w:ascii="Arial" w:hAnsi="Arial" w:cs="Arial"/>
        </w:rPr>
      </w:pPr>
      <w:r>
        <w:rPr>
          <w:rFonts w:ascii="Arial" w:hAnsi="Arial" w:cs="Arial"/>
        </w:rPr>
        <w:t>T</w:t>
      </w:r>
      <w:r w:rsidR="00CC7F08" w:rsidRPr="00546646">
        <w:rPr>
          <w:rFonts w:ascii="Arial" w:hAnsi="Arial" w:cs="Arial"/>
        </w:rPr>
        <w:t>he victim of the crime at issue in the proceedings;</w:t>
      </w:r>
    </w:p>
    <w:p w14:paraId="51B1014B" w14:textId="33D1C171" w:rsidR="00CC7F08" w:rsidRPr="00546646" w:rsidRDefault="00333F72" w:rsidP="008F40D4">
      <w:pPr>
        <w:pStyle w:val="ListParagraph"/>
        <w:numPr>
          <w:ilvl w:val="0"/>
          <w:numId w:val="27"/>
        </w:numPr>
        <w:jc w:val="both"/>
        <w:rPr>
          <w:rFonts w:ascii="Arial" w:hAnsi="Arial" w:cs="Arial"/>
        </w:rPr>
      </w:pPr>
      <w:r>
        <w:rPr>
          <w:rFonts w:ascii="Arial" w:hAnsi="Arial" w:cs="Arial"/>
        </w:rPr>
        <w:t>T</w:t>
      </w:r>
      <w:r w:rsidR="00CC7F08" w:rsidRPr="00546646">
        <w:rPr>
          <w:rFonts w:ascii="Arial" w:hAnsi="Arial" w:cs="Arial"/>
        </w:rPr>
        <w:t>he victim's next of kin</w:t>
      </w:r>
      <w:r w:rsidR="004E1621">
        <w:rPr>
          <w:rFonts w:ascii="Arial" w:hAnsi="Arial" w:cs="Arial"/>
        </w:rPr>
        <w:t>,</w:t>
      </w:r>
      <w:r w:rsidR="004E1621" w:rsidRPr="00990D49">
        <w:rPr>
          <w:rFonts w:ascii="Verdana" w:hAnsi="Verdana"/>
          <w:color w:val="212121"/>
          <w:sz w:val="18"/>
          <w:szCs w:val="18"/>
          <w:shd w:val="clear" w:color="auto" w:fill="FFFFFF"/>
        </w:rPr>
        <w:t xml:space="preserve"> </w:t>
      </w:r>
      <w:r w:rsidR="004E1621" w:rsidRPr="00EE25F2">
        <w:rPr>
          <w:rFonts w:ascii="Arial" w:hAnsi="Arial" w:cs="Arial"/>
          <w:color w:val="212121"/>
          <w:shd w:val="clear" w:color="auto" w:fill="FFFFFF"/>
        </w:rPr>
        <w:t>i</w:t>
      </w:r>
      <w:r w:rsidR="004E1621" w:rsidRPr="00990D49">
        <w:rPr>
          <w:rFonts w:ascii="Arial" w:hAnsi="Arial" w:cs="Arial"/>
        </w:rPr>
        <w:t xml:space="preserve">f the </w:t>
      </w:r>
      <w:r w:rsidR="004E1621">
        <w:rPr>
          <w:rFonts w:ascii="Arial" w:hAnsi="Arial" w:cs="Arial"/>
        </w:rPr>
        <w:t>victim</w:t>
      </w:r>
      <w:r w:rsidR="004E1621" w:rsidRPr="00990D49">
        <w:rPr>
          <w:rFonts w:ascii="Arial" w:hAnsi="Arial" w:cs="Arial"/>
        </w:rPr>
        <w:t xml:space="preserve"> is deceased as a result of the offense</w:t>
      </w:r>
      <w:r w:rsidR="00CC7F08" w:rsidRPr="00546646">
        <w:rPr>
          <w:rFonts w:ascii="Arial" w:hAnsi="Arial" w:cs="Arial"/>
        </w:rPr>
        <w:t>;</w:t>
      </w:r>
    </w:p>
    <w:p w14:paraId="0E8B688D" w14:textId="56BF397B" w:rsidR="00CC7F08" w:rsidRPr="00546646" w:rsidRDefault="00333F72" w:rsidP="008F40D4">
      <w:pPr>
        <w:pStyle w:val="ListParagraph"/>
        <w:numPr>
          <w:ilvl w:val="0"/>
          <w:numId w:val="27"/>
        </w:numPr>
        <w:jc w:val="both"/>
        <w:rPr>
          <w:rFonts w:ascii="Arial" w:hAnsi="Arial" w:cs="Arial"/>
        </w:rPr>
      </w:pPr>
      <w:r>
        <w:rPr>
          <w:rFonts w:ascii="Arial" w:hAnsi="Arial" w:cs="Arial"/>
        </w:rPr>
        <w:t>T</w:t>
      </w:r>
      <w:r w:rsidR="00CC7F08" w:rsidRPr="00546646">
        <w:rPr>
          <w:rFonts w:ascii="Arial" w:hAnsi="Arial" w:cs="Arial"/>
        </w:rPr>
        <w:t>he victim's representative (a person who represents or stands in the place of another person, including an agent, attorney, guardian, conservator, executor, heir</w:t>
      </w:r>
      <w:r w:rsidR="004E1621">
        <w:rPr>
          <w:rFonts w:ascii="Arial" w:hAnsi="Arial" w:cs="Arial"/>
        </w:rPr>
        <w:t>,</w:t>
      </w:r>
      <w:r w:rsidR="00CC7F08" w:rsidRPr="00546646">
        <w:rPr>
          <w:rFonts w:ascii="Arial" w:hAnsi="Arial" w:cs="Arial"/>
        </w:rPr>
        <w:t xml:space="preserve"> or parent of a minor);</w:t>
      </w:r>
    </w:p>
    <w:p w14:paraId="15369595" w14:textId="765241D0" w:rsidR="00CC7F08" w:rsidRPr="00546646" w:rsidRDefault="00333F72" w:rsidP="008F40D4">
      <w:pPr>
        <w:pStyle w:val="ListParagraph"/>
        <w:numPr>
          <w:ilvl w:val="0"/>
          <w:numId w:val="27"/>
        </w:numPr>
        <w:jc w:val="both"/>
        <w:rPr>
          <w:rFonts w:ascii="Arial" w:hAnsi="Arial" w:cs="Arial"/>
        </w:rPr>
      </w:pPr>
      <w:r>
        <w:rPr>
          <w:rFonts w:ascii="Arial" w:hAnsi="Arial" w:cs="Arial"/>
        </w:rPr>
        <w:t>A</w:t>
      </w:r>
      <w:r w:rsidRPr="00546646">
        <w:rPr>
          <w:rFonts w:ascii="Arial" w:hAnsi="Arial" w:cs="Arial"/>
        </w:rPr>
        <w:t xml:space="preserve"> good Samaritan (someone who acts in good faith to: (1) apprehend a person who has committed a crime in </w:t>
      </w:r>
      <w:r w:rsidR="000514A7">
        <w:rPr>
          <w:rFonts w:ascii="Arial" w:hAnsi="Arial" w:cs="Arial"/>
        </w:rPr>
        <w:t>their</w:t>
      </w:r>
      <w:r w:rsidRPr="00546646">
        <w:rPr>
          <w:rFonts w:ascii="Arial" w:hAnsi="Arial" w:cs="Arial"/>
        </w:rPr>
        <w:t xml:space="preserve"> presence; (2) prevent a crime or an attempted </w:t>
      </w:r>
      <w:r w:rsidR="00CC7F08" w:rsidRPr="00546646">
        <w:rPr>
          <w:rFonts w:ascii="Arial" w:hAnsi="Arial" w:cs="Arial"/>
        </w:rPr>
        <w:t>crime from occurring</w:t>
      </w:r>
      <w:r w:rsidR="00654878">
        <w:rPr>
          <w:rFonts w:ascii="Arial" w:hAnsi="Arial" w:cs="Arial"/>
        </w:rPr>
        <w:t>;</w:t>
      </w:r>
      <w:r w:rsidR="00CC7F08" w:rsidRPr="00546646">
        <w:rPr>
          <w:rFonts w:ascii="Arial" w:hAnsi="Arial" w:cs="Arial"/>
        </w:rPr>
        <w:t xml:space="preserve"> or (3) aid a law enforcement officer in effecting an arrest); or</w:t>
      </w:r>
    </w:p>
    <w:p w14:paraId="6A153CFC" w14:textId="06A5E698" w:rsidR="00CC7F08" w:rsidRPr="00546646" w:rsidRDefault="00333F72" w:rsidP="008F40D4">
      <w:pPr>
        <w:pStyle w:val="ListParagraph"/>
        <w:numPr>
          <w:ilvl w:val="0"/>
          <w:numId w:val="27"/>
        </w:numPr>
        <w:jc w:val="both"/>
        <w:rPr>
          <w:rFonts w:ascii="Arial" w:hAnsi="Arial" w:cs="Arial"/>
        </w:rPr>
      </w:pPr>
      <w:r>
        <w:rPr>
          <w:rFonts w:ascii="Arial" w:hAnsi="Arial" w:cs="Arial"/>
        </w:rPr>
        <w:t>P</w:t>
      </w:r>
      <w:r w:rsidR="00CC7F08" w:rsidRPr="00546646">
        <w:rPr>
          <w:rFonts w:ascii="Arial" w:hAnsi="Arial" w:cs="Arial"/>
        </w:rPr>
        <w:t>ursuing an application or the enforcement of an order of protection as provided under relevant law.</w:t>
      </w:r>
    </w:p>
    <w:p w14:paraId="4BD170CE" w14:textId="77777777" w:rsidR="00CC7F08" w:rsidRPr="00546646" w:rsidRDefault="00CC7F08" w:rsidP="00CC7F08">
      <w:pPr>
        <w:jc w:val="both"/>
        <w:rPr>
          <w:rFonts w:ascii="Arial" w:hAnsi="Arial" w:cs="Arial"/>
        </w:rPr>
      </w:pPr>
    </w:p>
    <w:p w14:paraId="3CE15FD5" w14:textId="77777777" w:rsidR="00CC7F08" w:rsidRPr="00546646" w:rsidRDefault="00CC7F08" w:rsidP="00CC7F08">
      <w:pPr>
        <w:jc w:val="both"/>
        <w:rPr>
          <w:rFonts w:ascii="Arial" w:hAnsi="Arial" w:cs="Arial"/>
        </w:rPr>
      </w:pPr>
      <w:r w:rsidRPr="00546646">
        <w:rPr>
          <w:rFonts w:ascii="Arial" w:hAnsi="Arial" w:cs="Arial"/>
          <w:b/>
        </w:rPr>
        <w:t>CRIME VICTIM LEAVE PAY</w:t>
      </w:r>
    </w:p>
    <w:p w14:paraId="0D709413" w14:textId="0D5CF698" w:rsidR="00997DDC" w:rsidRPr="00546646" w:rsidRDefault="00997DDC" w:rsidP="00997DDC">
      <w:pPr>
        <w:pStyle w:val="BodyTextIndent"/>
        <w:rPr>
          <w:rFonts w:cs="Arial"/>
        </w:rPr>
      </w:pPr>
      <w:r w:rsidRPr="00546646">
        <w:rPr>
          <w:rFonts w:cs="Arial"/>
        </w:rPr>
        <w:t>Time off under this policy is unpaid except that exempt employees will not incur any reduction in pay for a partial week's absence for leave under this policy.</w:t>
      </w:r>
      <w:r>
        <w:rPr>
          <w:rFonts w:cs="Arial"/>
        </w:rPr>
        <w:t xml:space="preserve"> </w:t>
      </w:r>
      <w:r w:rsidRPr="00606891">
        <w:rPr>
          <w:rFonts w:cs="Arial"/>
          <w:b/>
          <w:bCs/>
          <w:color w:val="FF0000"/>
        </w:rPr>
        <w:t>[Optional:</w:t>
      </w:r>
      <w:r w:rsidRPr="00606891">
        <w:rPr>
          <w:rFonts w:cs="Arial"/>
          <w:color w:val="FF0000"/>
        </w:rPr>
        <w:t xml:space="preserve"> </w:t>
      </w:r>
      <w:r>
        <w:rPr>
          <w:rFonts w:cs="Arial"/>
        </w:rPr>
        <w:t xml:space="preserve">However, the employee may supplement time off with paid </w:t>
      </w:r>
      <w:r w:rsidR="00B55C44" w:rsidRPr="001169AA">
        <w:rPr>
          <w:rFonts w:cs="Arial"/>
          <w:b/>
          <w:bCs/>
        </w:rPr>
        <w:t>PTO/vacation, sick</w:t>
      </w:r>
      <w:r w:rsidR="00B55C44">
        <w:rPr>
          <w:rFonts w:cs="Arial"/>
          <w:b/>
          <w:bCs/>
        </w:rPr>
        <w:t xml:space="preserve"> leave</w:t>
      </w:r>
      <w:r w:rsidR="00B55C44" w:rsidRPr="001169AA">
        <w:rPr>
          <w:rFonts w:cs="Arial"/>
          <w:b/>
          <w:bCs/>
        </w:rPr>
        <w:t xml:space="preserve"> or personal </w:t>
      </w:r>
      <w:r w:rsidR="00B55C44">
        <w:rPr>
          <w:rFonts w:cs="Arial"/>
          <w:b/>
          <w:bCs/>
        </w:rPr>
        <w:t>leave</w:t>
      </w:r>
      <w:r>
        <w:rPr>
          <w:rFonts w:cs="Arial"/>
        </w:rPr>
        <w:t>.</w:t>
      </w:r>
      <w:r w:rsidRPr="00606891">
        <w:rPr>
          <w:rFonts w:cs="Arial"/>
          <w:b/>
          <w:bCs/>
          <w:color w:val="FF0000"/>
        </w:rPr>
        <w:t>]</w:t>
      </w:r>
    </w:p>
    <w:p w14:paraId="32ED65E2" w14:textId="77777777" w:rsidR="00997DDC" w:rsidRPr="00546646" w:rsidRDefault="00997DDC" w:rsidP="00997DDC">
      <w:pPr>
        <w:pStyle w:val="BodyTextIndent"/>
        <w:rPr>
          <w:rFonts w:cs="Arial"/>
        </w:rPr>
      </w:pPr>
    </w:p>
    <w:p w14:paraId="586A65CB" w14:textId="77777777" w:rsidR="00997DDC" w:rsidRPr="00546646" w:rsidRDefault="00997DDC" w:rsidP="007F652B">
      <w:pPr>
        <w:ind w:left="720"/>
        <w:jc w:val="center"/>
        <w:rPr>
          <w:rFonts w:ascii="Arial" w:hAnsi="Arial" w:cs="Arial"/>
        </w:rPr>
      </w:pPr>
      <w:r w:rsidRPr="00546646">
        <w:rPr>
          <w:rFonts w:ascii="Arial" w:hAnsi="Arial" w:cs="Arial"/>
          <w:b/>
        </w:rPr>
        <w:t>OR</w:t>
      </w:r>
    </w:p>
    <w:p w14:paraId="04CFFCA9" w14:textId="77777777" w:rsidR="00997DDC" w:rsidRPr="00546646" w:rsidRDefault="00997DDC" w:rsidP="00997DDC">
      <w:pPr>
        <w:ind w:left="720"/>
        <w:jc w:val="both"/>
        <w:rPr>
          <w:rFonts w:ascii="Arial" w:hAnsi="Arial" w:cs="Arial"/>
        </w:rPr>
      </w:pPr>
    </w:p>
    <w:p w14:paraId="3A1C7FB0" w14:textId="426CED60" w:rsidR="00997DDC" w:rsidRPr="00546646" w:rsidRDefault="00997DDC" w:rsidP="00997DDC">
      <w:pPr>
        <w:pStyle w:val="BodyTextIndent"/>
        <w:rPr>
          <w:rFonts w:cs="Arial"/>
        </w:rPr>
      </w:pPr>
      <w:r w:rsidRPr="00546646">
        <w:rPr>
          <w:rFonts w:cs="Arial"/>
        </w:rPr>
        <w:t xml:space="preserve">If an employee needs crime victim leave, </w:t>
      </w:r>
      <w:r>
        <w:rPr>
          <w:rFonts w:cs="Arial"/>
        </w:rPr>
        <w:t>they</w:t>
      </w:r>
      <w:r w:rsidRPr="00546646">
        <w:rPr>
          <w:rFonts w:cs="Arial"/>
        </w:rPr>
        <w:t xml:space="preserve"> </w:t>
      </w:r>
      <w:r>
        <w:rPr>
          <w:rFonts w:cs="Arial"/>
        </w:rPr>
        <w:t>are</w:t>
      </w:r>
      <w:r w:rsidRPr="00546646">
        <w:rPr>
          <w:rFonts w:cs="Arial"/>
        </w:rPr>
        <w:t xml:space="preserve"> paid regularly scheduled wages for </w:t>
      </w:r>
      <w:r w:rsidRPr="00546646">
        <w:rPr>
          <w:rFonts w:cs="Arial"/>
          <w:b/>
        </w:rPr>
        <w:t>up to X days</w:t>
      </w:r>
      <w:r w:rsidRPr="00BD0811">
        <w:rPr>
          <w:rFonts w:cs="Arial"/>
          <w:bCs/>
        </w:rPr>
        <w:t>.</w:t>
      </w:r>
      <w:r w:rsidRPr="00546646">
        <w:rPr>
          <w:rFonts w:cs="Arial"/>
        </w:rPr>
        <w:t xml:space="preserve"> </w:t>
      </w:r>
      <w:r w:rsidRPr="00606891">
        <w:rPr>
          <w:rFonts w:cs="Arial"/>
          <w:b/>
          <w:bCs/>
          <w:color w:val="FF0000"/>
        </w:rPr>
        <w:t>[Optional:</w:t>
      </w:r>
      <w:r w:rsidRPr="00606891">
        <w:rPr>
          <w:rFonts w:cs="Arial"/>
          <w:color w:val="FF0000"/>
        </w:rPr>
        <w:t xml:space="preserve"> </w:t>
      </w:r>
      <w:r>
        <w:rPr>
          <w:rFonts w:cs="Arial"/>
        </w:rPr>
        <w:t xml:space="preserve">Employees who need additional time may supplement time off with paid </w:t>
      </w:r>
      <w:r w:rsidR="00B55C44" w:rsidRPr="001169AA">
        <w:rPr>
          <w:rFonts w:cs="Arial"/>
          <w:b/>
          <w:bCs/>
        </w:rPr>
        <w:t>PTO/vacation, sick</w:t>
      </w:r>
      <w:r w:rsidR="00B55C44">
        <w:rPr>
          <w:rFonts w:cs="Arial"/>
          <w:b/>
          <w:bCs/>
        </w:rPr>
        <w:t xml:space="preserve"> leave</w:t>
      </w:r>
      <w:r w:rsidR="00B55C44" w:rsidRPr="001169AA">
        <w:rPr>
          <w:rFonts w:cs="Arial"/>
          <w:b/>
          <w:bCs/>
        </w:rPr>
        <w:t xml:space="preserve"> or personal </w:t>
      </w:r>
      <w:r w:rsidR="00B55C44">
        <w:rPr>
          <w:rFonts w:cs="Arial"/>
          <w:b/>
          <w:bCs/>
        </w:rPr>
        <w:t>leave</w:t>
      </w:r>
      <w:r>
        <w:rPr>
          <w:rFonts w:cs="Arial"/>
        </w:rPr>
        <w:t>.</w:t>
      </w:r>
      <w:r w:rsidRPr="00606891">
        <w:rPr>
          <w:rFonts w:cs="Arial"/>
          <w:b/>
          <w:bCs/>
          <w:color w:val="FF0000"/>
        </w:rPr>
        <w:t>]</w:t>
      </w:r>
    </w:p>
    <w:p w14:paraId="725B67CA" w14:textId="77777777" w:rsidR="00997DDC" w:rsidRDefault="00997DDC" w:rsidP="00997DDC">
      <w:pPr>
        <w:ind w:left="720"/>
        <w:jc w:val="both"/>
        <w:rPr>
          <w:rFonts w:ascii="Arial" w:hAnsi="Arial" w:cs="Arial"/>
        </w:rPr>
      </w:pPr>
    </w:p>
    <w:p w14:paraId="37A99CF4" w14:textId="77777777" w:rsidR="00997DDC" w:rsidRPr="00546646" w:rsidRDefault="00997DDC" w:rsidP="00997DDC">
      <w:pPr>
        <w:ind w:left="720"/>
        <w:jc w:val="both"/>
        <w:rPr>
          <w:rFonts w:ascii="Arial" w:hAnsi="Arial" w:cs="Arial"/>
        </w:rPr>
      </w:pPr>
      <w:r w:rsidRPr="00546646">
        <w:rPr>
          <w:rFonts w:ascii="Arial" w:hAnsi="Arial" w:cs="Arial"/>
        </w:rPr>
        <w:t>Exempt employees will not incur any reduction in pay for a partial week's absence for leave under this policy.</w:t>
      </w:r>
    </w:p>
    <w:p w14:paraId="4086331F" w14:textId="796290E7" w:rsidR="007F652B" w:rsidRDefault="007F652B">
      <w:pPr>
        <w:rPr>
          <w:rFonts w:ascii="Arial" w:hAnsi="Arial" w:cs="Arial"/>
          <w:b/>
        </w:rPr>
      </w:pPr>
    </w:p>
    <w:p w14:paraId="4847DB90" w14:textId="69356590" w:rsidR="00CC7F08" w:rsidRPr="00546646" w:rsidRDefault="00CC7F08" w:rsidP="00CC7F08">
      <w:pPr>
        <w:jc w:val="both"/>
        <w:rPr>
          <w:rFonts w:ascii="Arial" w:hAnsi="Arial" w:cs="Arial"/>
        </w:rPr>
      </w:pPr>
      <w:r w:rsidRPr="00546646">
        <w:rPr>
          <w:rFonts w:ascii="Arial" w:hAnsi="Arial" w:cs="Arial"/>
          <w:b/>
        </w:rPr>
        <w:t>DOCUMENTATION</w:t>
      </w:r>
    </w:p>
    <w:p w14:paraId="07BEF54A" w14:textId="1B4B208E" w:rsidR="00CC7F08" w:rsidRPr="00546646" w:rsidRDefault="00CC7F08" w:rsidP="00CC7F08">
      <w:pPr>
        <w:ind w:left="720"/>
        <w:jc w:val="both"/>
        <w:rPr>
          <w:rFonts w:ascii="Arial" w:hAnsi="Arial" w:cs="Arial"/>
        </w:rPr>
      </w:pPr>
      <w:r w:rsidRPr="00546646">
        <w:rPr>
          <w:rFonts w:ascii="Arial" w:hAnsi="Arial" w:cs="Arial"/>
        </w:rPr>
        <w:t xml:space="preserve">Employees must notify </w:t>
      </w:r>
      <w:r w:rsidR="00A75EF5">
        <w:rPr>
          <w:rFonts w:ascii="Arial" w:hAnsi="Arial" w:cs="Arial"/>
        </w:rPr>
        <w:t xml:space="preserve">the Director </w:t>
      </w:r>
      <w:r w:rsidRPr="00546646">
        <w:rPr>
          <w:rFonts w:ascii="Arial" w:hAnsi="Arial" w:cs="Arial"/>
        </w:rPr>
        <w:t xml:space="preserve">of the need to take a leave under this policy no later than the day before the absence. In addition, employees must provide </w:t>
      </w:r>
      <w:r w:rsidR="00A75EF5">
        <w:rPr>
          <w:rFonts w:ascii="Arial" w:hAnsi="Arial" w:cs="Arial"/>
        </w:rPr>
        <w:t>the Director</w:t>
      </w:r>
      <w:r w:rsidRPr="00546646">
        <w:rPr>
          <w:rFonts w:ascii="Arial" w:hAnsi="Arial" w:cs="Arial"/>
        </w:rPr>
        <w:t xml:space="preserve"> with verification of their service upon request.</w:t>
      </w:r>
    </w:p>
    <w:p w14:paraId="1B9B2BDE" w14:textId="7763FA55" w:rsidR="008670DD" w:rsidRDefault="008670DD">
      <w:pPr>
        <w:rPr>
          <w:rFonts w:ascii="Arial" w:hAnsi="Arial" w:cs="Arial"/>
          <w:b/>
        </w:rPr>
      </w:pPr>
    </w:p>
    <w:p w14:paraId="738356CA" w14:textId="797F16D0" w:rsidR="00CC7F08" w:rsidRPr="00546646" w:rsidRDefault="00CC7F08" w:rsidP="00CC7F08">
      <w:pPr>
        <w:jc w:val="both"/>
        <w:rPr>
          <w:rFonts w:ascii="Arial" w:hAnsi="Arial" w:cs="Arial"/>
        </w:rPr>
      </w:pPr>
      <w:r w:rsidRPr="00546646">
        <w:rPr>
          <w:rFonts w:ascii="Arial" w:hAnsi="Arial" w:cs="Arial"/>
          <w:b/>
        </w:rPr>
        <w:t>TIME AWAY FROM WORK</w:t>
      </w:r>
    </w:p>
    <w:p w14:paraId="10A584F0" w14:textId="035AE0F5" w:rsidR="00CC7F08" w:rsidRPr="00546646" w:rsidRDefault="00CC7F08" w:rsidP="00CC7F08">
      <w:pPr>
        <w:ind w:left="720"/>
        <w:jc w:val="both"/>
        <w:rPr>
          <w:rFonts w:ascii="Arial" w:hAnsi="Arial" w:cs="Arial"/>
        </w:rPr>
      </w:pPr>
      <w:r w:rsidRPr="00546646">
        <w:rPr>
          <w:rFonts w:ascii="Arial" w:hAnsi="Arial" w:cs="Arial"/>
        </w:rPr>
        <w:t xml:space="preserve">In fairness to </w:t>
      </w:r>
      <w:r w:rsidRPr="00A75EF5">
        <w:rPr>
          <w:rFonts w:ascii="Arial" w:hAnsi="Arial" w:cs="Arial"/>
        </w:rPr>
        <w:t xml:space="preserve">the </w:t>
      </w:r>
      <w:r w:rsidR="00515E99" w:rsidRPr="00A75EF5">
        <w:rPr>
          <w:rFonts w:ascii="Arial" w:hAnsi="Arial" w:cs="Arial"/>
        </w:rPr>
        <w:t>Library</w:t>
      </w:r>
      <w:r w:rsidRPr="00A75EF5">
        <w:rPr>
          <w:rFonts w:ascii="Arial" w:hAnsi="Arial" w:cs="Arial"/>
        </w:rPr>
        <w:t>,</w:t>
      </w:r>
      <w:r w:rsidRPr="00546646">
        <w:rPr>
          <w:rFonts w:ascii="Arial" w:hAnsi="Arial" w:cs="Arial"/>
        </w:rPr>
        <w:t xml:space="preserve"> employees are expected to return to work if they are excused from proceedings during their regular working hours.</w:t>
      </w:r>
    </w:p>
    <w:p w14:paraId="38E9A0E9" w14:textId="77777777" w:rsidR="00CC7F08" w:rsidRPr="00546646" w:rsidRDefault="00CC7F08" w:rsidP="00CC7F08">
      <w:pPr>
        <w:jc w:val="both"/>
        <w:rPr>
          <w:rFonts w:ascii="Arial" w:hAnsi="Arial" w:cs="Arial"/>
          <w:b/>
        </w:rPr>
      </w:pPr>
    </w:p>
    <w:p w14:paraId="75CEED8C" w14:textId="5F64708A" w:rsidR="00CC7F08" w:rsidRPr="00546646" w:rsidRDefault="007E5306" w:rsidP="00CC7F08">
      <w:pPr>
        <w:jc w:val="both"/>
        <w:rPr>
          <w:rFonts w:ascii="Arial" w:hAnsi="Arial" w:cs="Arial"/>
        </w:rPr>
      </w:pPr>
      <w:r>
        <w:rPr>
          <w:rFonts w:ascii="Arial" w:hAnsi="Arial" w:cs="Arial"/>
          <w:b/>
        </w:rPr>
        <w:t>NO RETALIATION</w:t>
      </w:r>
    </w:p>
    <w:p w14:paraId="1E7C0B13" w14:textId="28E240E1" w:rsidR="00CC7F08" w:rsidRDefault="00CC7F08" w:rsidP="00CC7F08">
      <w:pPr>
        <w:ind w:left="720"/>
        <w:jc w:val="both"/>
        <w:rPr>
          <w:rFonts w:ascii="Arial" w:hAnsi="Arial" w:cs="Arial"/>
        </w:rPr>
      </w:pPr>
      <w:r w:rsidRPr="00546646">
        <w:rPr>
          <w:rFonts w:ascii="Arial" w:hAnsi="Arial" w:cs="Arial"/>
        </w:rPr>
        <w:t>The</w:t>
      </w:r>
      <w:r w:rsidRPr="00A75EF5">
        <w:rPr>
          <w:rFonts w:ascii="Arial" w:hAnsi="Arial" w:cs="Arial"/>
          <w:bCs/>
        </w:rPr>
        <w:t xml:space="preserve"> </w:t>
      </w:r>
      <w:r w:rsidR="00515E99" w:rsidRPr="00A75EF5">
        <w:rPr>
          <w:rFonts w:ascii="Arial" w:hAnsi="Arial" w:cs="Arial"/>
          <w:bCs/>
        </w:rPr>
        <w:t>Library</w:t>
      </w:r>
      <w:r w:rsidRPr="00546646">
        <w:rPr>
          <w:rFonts w:ascii="Arial" w:hAnsi="Arial" w:cs="Arial"/>
        </w:rPr>
        <w:t xml:space="preserve"> will not retaliate or tolerate retaliation against any employee who seeks or obtains leave under this policy.</w:t>
      </w:r>
    </w:p>
    <w:bookmarkEnd w:id="235"/>
    <w:p w14:paraId="4080AA43" w14:textId="77777777" w:rsidR="00EE3B6C" w:rsidRDefault="00EE3B6C">
      <w:pPr>
        <w:rPr>
          <w:rFonts w:ascii="Arial" w:hAnsi="Arial" w:cs="Arial"/>
          <w:b/>
          <w:sz w:val="36"/>
          <w:szCs w:val="36"/>
        </w:rPr>
      </w:pPr>
      <w:r>
        <w:rPr>
          <w:szCs w:val="36"/>
        </w:rPr>
        <w:br w:type="page"/>
      </w:r>
    </w:p>
    <w:p w14:paraId="4DA196D9" w14:textId="3768972B" w:rsidR="00612E56" w:rsidRPr="00612E56" w:rsidRDefault="00612E56" w:rsidP="00612E56">
      <w:pPr>
        <w:pStyle w:val="Heading2"/>
        <w:rPr>
          <w:b w:val="0"/>
          <w:color w:val="FF0000"/>
          <w:szCs w:val="36"/>
        </w:rPr>
      </w:pPr>
      <w:bookmarkStart w:id="238" w:name="_Toc24374769"/>
      <w:bookmarkStart w:id="239" w:name="_Toc499906865"/>
      <w:bookmarkStart w:id="240" w:name="_Toc500147396"/>
      <w:bookmarkStart w:id="241" w:name="_Toc96084103"/>
      <w:bookmarkEnd w:id="236"/>
      <w:r>
        <w:rPr>
          <w:szCs w:val="36"/>
        </w:rPr>
        <w:lastRenderedPageBreak/>
        <w:t>4</w:t>
      </w:r>
      <w:r w:rsidRPr="00546646">
        <w:rPr>
          <w:szCs w:val="36"/>
        </w:rPr>
        <w:t>.</w:t>
      </w:r>
      <w:r w:rsidR="00CC59A7">
        <w:rPr>
          <w:szCs w:val="36"/>
        </w:rPr>
        <w:t>1</w:t>
      </w:r>
      <w:r w:rsidR="00970E35">
        <w:rPr>
          <w:szCs w:val="36"/>
        </w:rPr>
        <w:t>1</w:t>
      </w:r>
      <w:r w:rsidRPr="00546646">
        <w:rPr>
          <w:szCs w:val="36"/>
        </w:rPr>
        <w:tab/>
      </w:r>
      <w:r w:rsidRPr="00546646">
        <w:rPr>
          <w:szCs w:val="36"/>
        </w:rPr>
        <w:tab/>
      </w:r>
      <w:r>
        <w:rPr>
          <w:szCs w:val="36"/>
        </w:rPr>
        <w:t>DOMESTIC VIOLENCE VICTIM</w:t>
      </w:r>
      <w:r w:rsidRPr="00546646">
        <w:rPr>
          <w:szCs w:val="36"/>
        </w:rPr>
        <w:t xml:space="preserve"> LEAVE</w:t>
      </w:r>
      <w:bookmarkEnd w:id="238"/>
      <w:bookmarkEnd w:id="241"/>
    </w:p>
    <w:p w14:paraId="4B24D9AC" w14:textId="77777777" w:rsidR="00612E56" w:rsidRPr="00546646" w:rsidRDefault="00612E56" w:rsidP="00612E56">
      <w:pPr>
        <w:rPr>
          <w:rFonts w:ascii="Arial" w:hAnsi="Arial" w:cs="Arial"/>
          <w:sz w:val="36"/>
          <w:szCs w:val="36"/>
        </w:rPr>
      </w:pPr>
    </w:p>
    <w:p w14:paraId="5FBF8954" w14:textId="3DE8B2DB" w:rsidR="00612E56" w:rsidRDefault="00612E56" w:rsidP="00612E56">
      <w:pPr>
        <w:jc w:val="both"/>
        <w:rPr>
          <w:rFonts w:ascii="Arial" w:hAnsi="Arial" w:cs="Arial"/>
          <w:color w:val="000000" w:themeColor="text1"/>
        </w:rPr>
      </w:pPr>
      <w:r w:rsidRPr="00693E44">
        <w:rPr>
          <w:rFonts w:ascii="Arial" w:hAnsi="Arial" w:cs="Arial"/>
          <w:color w:val="000000" w:themeColor="text1"/>
        </w:rPr>
        <w:t xml:space="preserve">The </w:t>
      </w:r>
      <w:r w:rsidR="00515E99" w:rsidRPr="00A75EF5">
        <w:rPr>
          <w:rFonts w:ascii="Arial" w:hAnsi="Arial" w:cs="Arial"/>
          <w:bCs/>
          <w:color w:val="000000" w:themeColor="text1"/>
        </w:rPr>
        <w:t>Library</w:t>
      </w:r>
      <w:r w:rsidRPr="00A75EF5">
        <w:rPr>
          <w:rFonts w:ascii="Arial" w:hAnsi="Arial" w:cs="Arial"/>
          <w:bCs/>
          <w:color w:val="000000" w:themeColor="text1"/>
        </w:rPr>
        <w:t xml:space="preserve"> will</w:t>
      </w:r>
      <w:r w:rsidRPr="002E6E8F">
        <w:rPr>
          <w:rFonts w:ascii="Arial" w:hAnsi="Arial" w:cs="Arial"/>
          <w:color w:val="000000" w:themeColor="text1"/>
        </w:rPr>
        <w:t xml:space="preserve"> reasonably accommodate employees who are the victim of domestic violence</w:t>
      </w:r>
      <w:r>
        <w:rPr>
          <w:rFonts w:ascii="Arial" w:hAnsi="Arial" w:cs="Arial"/>
          <w:color w:val="000000" w:themeColor="text1"/>
        </w:rPr>
        <w:t xml:space="preserve"> with </w:t>
      </w:r>
      <w:r w:rsidRPr="00C33AEE">
        <w:rPr>
          <w:rFonts w:ascii="Arial" w:hAnsi="Arial" w:cs="Arial"/>
          <w:color w:val="000000" w:themeColor="text1"/>
        </w:rPr>
        <w:t xml:space="preserve">time off </w:t>
      </w:r>
      <w:r>
        <w:rPr>
          <w:rFonts w:ascii="Arial" w:hAnsi="Arial" w:cs="Arial"/>
          <w:color w:val="000000" w:themeColor="text1"/>
        </w:rPr>
        <w:t xml:space="preserve">in </w:t>
      </w:r>
      <w:r w:rsidRPr="00C33AEE">
        <w:rPr>
          <w:rFonts w:ascii="Arial" w:hAnsi="Arial" w:cs="Arial"/>
          <w:color w:val="000000" w:themeColor="text1"/>
        </w:rPr>
        <w:t>compliance with the New York State Human Rights Law</w:t>
      </w:r>
      <w:r>
        <w:rPr>
          <w:rFonts w:ascii="Arial" w:hAnsi="Arial" w:cs="Arial"/>
          <w:color w:val="000000" w:themeColor="text1"/>
        </w:rPr>
        <w:t>.</w:t>
      </w:r>
      <w:r w:rsidR="00933266">
        <w:rPr>
          <w:rFonts w:ascii="Arial" w:hAnsi="Arial" w:cs="Arial"/>
          <w:color w:val="000000" w:themeColor="text1"/>
        </w:rPr>
        <w:t xml:space="preserve"> </w:t>
      </w:r>
      <w:commentRangeStart w:id="242"/>
      <w:r w:rsidR="00933266">
        <w:rPr>
          <w:rFonts w:ascii="Arial" w:hAnsi="Arial" w:cs="Arial"/>
          <w:color w:val="000000" w:themeColor="text1"/>
        </w:rPr>
        <w:t xml:space="preserve">Employees should also refer the </w:t>
      </w:r>
      <w:r w:rsidR="00515E99" w:rsidRPr="00606891">
        <w:rPr>
          <w:rFonts w:ascii="Arial" w:hAnsi="Arial" w:cs="Arial"/>
          <w:bCs/>
          <w:color w:val="000000" w:themeColor="text1"/>
        </w:rPr>
        <w:t>Library</w:t>
      </w:r>
      <w:r w:rsidR="00933266" w:rsidRPr="00606891">
        <w:rPr>
          <w:rFonts w:ascii="Arial" w:hAnsi="Arial" w:cs="Arial"/>
          <w:bCs/>
          <w:color w:val="000000" w:themeColor="text1"/>
        </w:rPr>
        <w:t>’s</w:t>
      </w:r>
      <w:r w:rsidR="00933266" w:rsidRPr="00EE25F2">
        <w:rPr>
          <w:rFonts w:ascii="Arial" w:hAnsi="Arial" w:cs="Arial"/>
          <w:color w:val="000000" w:themeColor="text1"/>
        </w:rPr>
        <w:t xml:space="preserve"> </w:t>
      </w:r>
      <w:r w:rsidR="00933266" w:rsidRPr="00C46C57">
        <w:rPr>
          <w:rFonts w:ascii="Arial" w:hAnsi="Arial" w:cs="Arial"/>
          <w:color w:val="000000" w:themeColor="text1"/>
        </w:rPr>
        <w:t>Paid Sick Leave</w:t>
      </w:r>
      <w:r w:rsidR="00933266" w:rsidRPr="00EE25F2">
        <w:rPr>
          <w:rFonts w:ascii="Arial" w:hAnsi="Arial" w:cs="Arial"/>
          <w:color w:val="000000" w:themeColor="text1"/>
        </w:rPr>
        <w:t xml:space="preserve"> </w:t>
      </w:r>
      <w:r w:rsidR="00933266">
        <w:rPr>
          <w:rFonts w:ascii="Arial" w:hAnsi="Arial" w:cs="Arial"/>
          <w:color w:val="000000" w:themeColor="text1"/>
        </w:rPr>
        <w:t>p</w:t>
      </w:r>
      <w:r w:rsidR="00933266" w:rsidRPr="00EE25F2">
        <w:rPr>
          <w:rFonts w:ascii="Arial" w:hAnsi="Arial" w:cs="Arial"/>
          <w:color w:val="000000" w:themeColor="text1"/>
        </w:rPr>
        <w:t>olicy</w:t>
      </w:r>
      <w:r w:rsidR="00933266">
        <w:rPr>
          <w:rFonts w:ascii="Arial" w:hAnsi="Arial" w:cs="Arial"/>
          <w:color w:val="000000" w:themeColor="text1"/>
        </w:rPr>
        <w:t xml:space="preserve"> for additional benefits that may be available.</w:t>
      </w:r>
      <w:commentRangeEnd w:id="242"/>
      <w:r w:rsidR="00B60721">
        <w:rPr>
          <w:rStyle w:val="CommentReference"/>
        </w:rPr>
        <w:commentReference w:id="242"/>
      </w:r>
    </w:p>
    <w:p w14:paraId="5204404B" w14:textId="77777777" w:rsidR="00612E56" w:rsidRPr="00546646" w:rsidRDefault="00612E56" w:rsidP="00612E56">
      <w:pPr>
        <w:jc w:val="both"/>
        <w:rPr>
          <w:rFonts w:ascii="Arial" w:hAnsi="Arial" w:cs="Arial"/>
        </w:rPr>
      </w:pPr>
    </w:p>
    <w:p w14:paraId="082362DA" w14:textId="77777777" w:rsidR="00612E56" w:rsidRPr="00546646" w:rsidRDefault="00612E56" w:rsidP="00612E56">
      <w:pPr>
        <w:jc w:val="both"/>
        <w:rPr>
          <w:rFonts w:ascii="Arial" w:hAnsi="Arial" w:cs="Arial"/>
        </w:rPr>
      </w:pPr>
      <w:r w:rsidRPr="00546646">
        <w:rPr>
          <w:noProof/>
        </w:rPr>
        <mc:AlternateContent>
          <mc:Choice Requires="wps">
            <w:drawing>
              <wp:anchor distT="4294967294" distB="4294967294" distL="114300" distR="114300" simplePos="0" relativeHeight="251658287" behindDoc="0" locked="0" layoutInCell="1" allowOverlap="1" wp14:anchorId="72A3D3FD" wp14:editId="120893E3">
                <wp:simplePos x="0" y="0"/>
                <wp:positionH relativeFrom="column">
                  <wp:posOffset>0</wp:posOffset>
                </wp:positionH>
                <wp:positionV relativeFrom="paragraph">
                  <wp:posOffset>26670</wp:posOffset>
                </wp:positionV>
                <wp:extent cx="5943600" cy="0"/>
                <wp:effectExtent l="0" t="0" r="0" b="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885A9" id="Straight Connector 75" o:spid="_x0000_s1026" style="position:absolute;z-index:251658287;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5094045C" w14:textId="77777777" w:rsidR="00612E56" w:rsidRPr="00546646" w:rsidRDefault="00612E56" w:rsidP="00612E56">
      <w:pPr>
        <w:jc w:val="both"/>
        <w:rPr>
          <w:rFonts w:ascii="Arial" w:hAnsi="Arial" w:cs="Arial"/>
        </w:rPr>
      </w:pPr>
      <w:r>
        <w:rPr>
          <w:rFonts w:ascii="Arial" w:hAnsi="Arial" w:cs="Arial"/>
          <w:b/>
        </w:rPr>
        <w:t>REASONABLE ACCOMMODATIONS</w:t>
      </w:r>
    </w:p>
    <w:p w14:paraId="59781BFB" w14:textId="3C0D54A5" w:rsidR="00612E56" w:rsidRDefault="00612E56" w:rsidP="00612E56">
      <w:pPr>
        <w:ind w:left="720"/>
        <w:jc w:val="both"/>
        <w:rPr>
          <w:rFonts w:ascii="Arial" w:hAnsi="Arial" w:cs="Arial"/>
        </w:rPr>
      </w:pPr>
      <w:r w:rsidRPr="002E6E8F">
        <w:rPr>
          <w:rFonts w:ascii="Arial" w:hAnsi="Arial" w:cs="Arial"/>
        </w:rPr>
        <w:t>The</w:t>
      </w:r>
      <w:r w:rsidRPr="00A75EF5">
        <w:rPr>
          <w:rFonts w:ascii="Arial" w:hAnsi="Arial" w:cs="Arial"/>
        </w:rPr>
        <w:t xml:space="preserve"> </w:t>
      </w:r>
      <w:r w:rsidR="00515E99" w:rsidRPr="00A75EF5">
        <w:rPr>
          <w:rFonts w:ascii="Arial" w:hAnsi="Arial" w:cs="Arial"/>
        </w:rPr>
        <w:t>Library</w:t>
      </w:r>
      <w:r w:rsidRPr="002E6E8F">
        <w:rPr>
          <w:rFonts w:ascii="Arial" w:hAnsi="Arial" w:cs="Arial"/>
        </w:rPr>
        <w:t xml:space="preserve"> will reasonably accommodate employees who are the victim of domestic violence and who need a reasonable amount of time off for the following reasons, unless providing such accommodation would result in an undue hardship:</w:t>
      </w:r>
    </w:p>
    <w:p w14:paraId="6FD64EDD" w14:textId="77777777" w:rsidR="00612E56" w:rsidRPr="002E6E8F" w:rsidRDefault="00612E56" w:rsidP="00612E56">
      <w:pPr>
        <w:ind w:left="720"/>
        <w:jc w:val="both"/>
        <w:rPr>
          <w:rFonts w:ascii="Arial" w:hAnsi="Arial" w:cs="Arial"/>
        </w:rPr>
      </w:pPr>
    </w:p>
    <w:p w14:paraId="0B9C5698" w14:textId="29259597" w:rsidR="00612E56" w:rsidRPr="002E6E8F" w:rsidRDefault="00612E56" w:rsidP="008F40D4">
      <w:pPr>
        <w:pStyle w:val="ListParagraph"/>
        <w:numPr>
          <w:ilvl w:val="0"/>
          <w:numId w:val="32"/>
        </w:numPr>
        <w:jc w:val="both"/>
        <w:rPr>
          <w:rFonts w:ascii="Arial" w:hAnsi="Arial" w:cs="Arial"/>
        </w:rPr>
      </w:pPr>
      <w:r w:rsidRPr="002E6E8F">
        <w:rPr>
          <w:rFonts w:ascii="Arial" w:hAnsi="Arial" w:cs="Arial"/>
        </w:rPr>
        <w:t>Seek medical attention for injuries caused by domestic violence, including for a child who is a</w:t>
      </w:r>
      <w:r>
        <w:rPr>
          <w:rFonts w:ascii="Arial" w:hAnsi="Arial" w:cs="Arial"/>
        </w:rPr>
        <w:t xml:space="preserve"> </w:t>
      </w:r>
      <w:r w:rsidRPr="002E6E8F">
        <w:rPr>
          <w:rFonts w:ascii="Arial" w:hAnsi="Arial" w:cs="Arial"/>
        </w:rPr>
        <w:t>victim of domestic violence</w:t>
      </w:r>
      <w:r w:rsidR="00E94718">
        <w:rPr>
          <w:rFonts w:ascii="Arial" w:hAnsi="Arial" w:cs="Arial"/>
        </w:rPr>
        <w:t>,</w:t>
      </w:r>
      <w:r w:rsidR="00E94718" w:rsidRPr="006A7A53">
        <w:t xml:space="preserve"> </w:t>
      </w:r>
      <w:r w:rsidR="00E94718" w:rsidRPr="006A7A53">
        <w:rPr>
          <w:rFonts w:ascii="Arial" w:hAnsi="Arial" w:cs="Arial"/>
        </w:rPr>
        <w:t>provided that the employee is not the perpetrator of the domestic violence against the child</w:t>
      </w:r>
      <w:r w:rsidRPr="002E6E8F">
        <w:rPr>
          <w:rFonts w:ascii="Arial" w:hAnsi="Arial" w:cs="Arial"/>
        </w:rPr>
        <w:t>;</w:t>
      </w:r>
    </w:p>
    <w:p w14:paraId="662DE8DF" w14:textId="77777777" w:rsidR="006F6B02" w:rsidRPr="002E6E8F" w:rsidRDefault="006F6B02" w:rsidP="008F40D4">
      <w:pPr>
        <w:pStyle w:val="ListParagraph"/>
        <w:numPr>
          <w:ilvl w:val="0"/>
          <w:numId w:val="32"/>
        </w:numPr>
        <w:jc w:val="both"/>
        <w:rPr>
          <w:rFonts w:ascii="Arial" w:hAnsi="Arial" w:cs="Arial"/>
        </w:rPr>
      </w:pPr>
      <w:r w:rsidRPr="002E6E8F">
        <w:rPr>
          <w:rFonts w:ascii="Arial" w:hAnsi="Arial" w:cs="Arial"/>
        </w:rPr>
        <w:t>Obtain services from a domestic violence shelter, program or rape crises center;</w:t>
      </w:r>
    </w:p>
    <w:p w14:paraId="703041A4" w14:textId="3991D7DF" w:rsidR="00612E56" w:rsidRPr="002E6E8F" w:rsidRDefault="00612E56" w:rsidP="008F40D4">
      <w:pPr>
        <w:pStyle w:val="ListParagraph"/>
        <w:numPr>
          <w:ilvl w:val="0"/>
          <w:numId w:val="32"/>
        </w:numPr>
        <w:jc w:val="both"/>
        <w:rPr>
          <w:rFonts w:ascii="Arial" w:hAnsi="Arial" w:cs="Arial"/>
        </w:rPr>
      </w:pPr>
      <w:r w:rsidRPr="002E6E8F">
        <w:rPr>
          <w:rFonts w:ascii="Arial" w:hAnsi="Arial" w:cs="Arial"/>
        </w:rPr>
        <w:t>Obtain psychological counseling related to domestic violence incidents, including for a child who is a victim of domestic violence</w:t>
      </w:r>
      <w:r w:rsidR="008E0497">
        <w:rPr>
          <w:rFonts w:ascii="Arial" w:hAnsi="Arial" w:cs="Arial"/>
        </w:rPr>
        <w:t>,</w:t>
      </w:r>
      <w:r w:rsidR="008E0497" w:rsidRPr="006A7A53">
        <w:t xml:space="preserve"> </w:t>
      </w:r>
      <w:r w:rsidR="008E0497" w:rsidRPr="006A7A53">
        <w:rPr>
          <w:rFonts w:ascii="Arial" w:hAnsi="Arial" w:cs="Arial"/>
        </w:rPr>
        <w:t>provided that the employee is not the perpetrator of the domestic violence against the child</w:t>
      </w:r>
      <w:r w:rsidRPr="002E6E8F">
        <w:rPr>
          <w:rFonts w:ascii="Arial" w:hAnsi="Arial" w:cs="Arial"/>
        </w:rPr>
        <w:t>;</w:t>
      </w:r>
    </w:p>
    <w:p w14:paraId="06532924" w14:textId="217ACE9E" w:rsidR="00612E56" w:rsidRPr="002E6E8F" w:rsidRDefault="00612E56" w:rsidP="008F40D4">
      <w:pPr>
        <w:pStyle w:val="ListParagraph"/>
        <w:numPr>
          <w:ilvl w:val="0"/>
          <w:numId w:val="32"/>
        </w:numPr>
        <w:jc w:val="both"/>
        <w:rPr>
          <w:rFonts w:ascii="Arial" w:hAnsi="Arial" w:cs="Arial"/>
        </w:rPr>
      </w:pPr>
      <w:r w:rsidRPr="002E6E8F">
        <w:rPr>
          <w:rFonts w:ascii="Arial" w:hAnsi="Arial" w:cs="Arial"/>
        </w:rPr>
        <w:t>Participate in safety planning or other actions to increase safety from future incidents of domestic violence</w:t>
      </w:r>
      <w:r w:rsidR="008A3309">
        <w:rPr>
          <w:rFonts w:ascii="Arial" w:hAnsi="Arial" w:cs="Arial"/>
        </w:rPr>
        <w:t xml:space="preserve">, </w:t>
      </w:r>
      <w:r w:rsidR="008A3309" w:rsidRPr="006A7A53">
        <w:rPr>
          <w:rFonts w:ascii="Arial" w:hAnsi="Arial" w:cs="Arial"/>
        </w:rPr>
        <w:t>including temporary or permanent relocation</w:t>
      </w:r>
      <w:r w:rsidRPr="002E6E8F">
        <w:rPr>
          <w:rFonts w:ascii="Arial" w:hAnsi="Arial" w:cs="Arial"/>
        </w:rPr>
        <w:t>; or</w:t>
      </w:r>
    </w:p>
    <w:p w14:paraId="3F5E0798" w14:textId="6FA6E470" w:rsidR="00612E56" w:rsidRPr="002E6E8F" w:rsidRDefault="00612E56" w:rsidP="008F40D4">
      <w:pPr>
        <w:pStyle w:val="ListParagraph"/>
        <w:numPr>
          <w:ilvl w:val="0"/>
          <w:numId w:val="32"/>
        </w:numPr>
        <w:jc w:val="both"/>
        <w:rPr>
          <w:rFonts w:ascii="Arial" w:hAnsi="Arial" w:cs="Arial"/>
        </w:rPr>
      </w:pPr>
      <w:r w:rsidRPr="002E6E8F">
        <w:rPr>
          <w:rFonts w:ascii="Arial" w:hAnsi="Arial" w:cs="Arial"/>
        </w:rPr>
        <w:t xml:space="preserve">Obtain legal services, assist in the prosecution of an </w:t>
      </w:r>
      <w:r w:rsidR="00A75EF5" w:rsidRPr="002E6E8F">
        <w:rPr>
          <w:rFonts w:ascii="Arial" w:hAnsi="Arial" w:cs="Arial"/>
        </w:rPr>
        <w:t>offense,</w:t>
      </w:r>
      <w:r w:rsidRPr="002E6E8F">
        <w:rPr>
          <w:rFonts w:ascii="Arial" w:hAnsi="Arial" w:cs="Arial"/>
        </w:rPr>
        <w:t xml:space="preserve"> or appear in court in relation to an incident of domestic violence.</w:t>
      </w:r>
    </w:p>
    <w:p w14:paraId="155630EE" w14:textId="77777777" w:rsidR="00612E56" w:rsidRDefault="00612E56" w:rsidP="00612E56">
      <w:pPr>
        <w:jc w:val="both"/>
        <w:rPr>
          <w:rFonts w:ascii="Arial" w:hAnsi="Arial" w:cs="Arial"/>
        </w:rPr>
      </w:pPr>
    </w:p>
    <w:p w14:paraId="269FE4B7" w14:textId="77777777" w:rsidR="00612E56" w:rsidRPr="002E6E8F" w:rsidRDefault="00612E56" w:rsidP="00612E56">
      <w:pPr>
        <w:jc w:val="both"/>
        <w:rPr>
          <w:rFonts w:ascii="Arial" w:hAnsi="Arial" w:cs="Arial"/>
          <w:b/>
          <w:bCs/>
        </w:rPr>
      </w:pPr>
      <w:r w:rsidRPr="002E6E8F">
        <w:rPr>
          <w:rFonts w:ascii="Arial" w:hAnsi="Arial" w:cs="Arial"/>
          <w:b/>
          <w:bCs/>
        </w:rPr>
        <w:t>EMPLOYEE’S RESPONSIBILITY</w:t>
      </w:r>
    </w:p>
    <w:p w14:paraId="5F161A8B" w14:textId="3346BA8A" w:rsidR="00612E56" w:rsidRDefault="00612E56" w:rsidP="00612E56">
      <w:pPr>
        <w:ind w:left="720"/>
        <w:jc w:val="both"/>
        <w:rPr>
          <w:rFonts w:ascii="Arial" w:hAnsi="Arial" w:cs="Arial"/>
        </w:rPr>
      </w:pPr>
      <w:r w:rsidRPr="002E6E8F">
        <w:rPr>
          <w:rFonts w:ascii="Arial" w:hAnsi="Arial" w:cs="Arial"/>
        </w:rPr>
        <w:t xml:space="preserve">Employees must give </w:t>
      </w:r>
      <w:r w:rsidRPr="00A75EF5">
        <w:rPr>
          <w:rFonts w:ascii="Arial" w:hAnsi="Arial" w:cs="Arial"/>
        </w:rPr>
        <w:t xml:space="preserve">the </w:t>
      </w:r>
      <w:r w:rsidR="00515E99" w:rsidRPr="00A75EF5">
        <w:rPr>
          <w:rFonts w:ascii="Arial" w:hAnsi="Arial" w:cs="Arial"/>
        </w:rPr>
        <w:t>Library</w:t>
      </w:r>
      <w:r w:rsidRPr="00A75EF5">
        <w:rPr>
          <w:rFonts w:ascii="Arial" w:hAnsi="Arial" w:cs="Arial"/>
        </w:rPr>
        <w:t xml:space="preserve"> reasonable</w:t>
      </w:r>
      <w:r w:rsidRPr="002E6E8F">
        <w:rPr>
          <w:rFonts w:ascii="Arial" w:hAnsi="Arial" w:cs="Arial"/>
        </w:rPr>
        <w:t xml:space="preserve"> advance notice of their intention to take leave for this purpose unless such advance notice is not feasible.</w:t>
      </w:r>
      <w:r>
        <w:rPr>
          <w:rFonts w:ascii="Arial" w:hAnsi="Arial" w:cs="Arial"/>
        </w:rPr>
        <w:t xml:space="preserve"> </w:t>
      </w:r>
      <w:r w:rsidRPr="002E6E8F">
        <w:rPr>
          <w:rFonts w:ascii="Arial" w:hAnsi="Arial" w:cs="Arial"/>
        </w:rPr>
        <w:t>An employee who cannot give reasonable advance notice must provide certification supporting the need for leave within a reasonable time after the absence.</w:t>
      </w:r>
    </w:p>
    <w:p w14:paraId="6E052D12" w14:textId="77777777" w:rsidR="00612E56" w:rsidRDefault="00612E56" w:rsidP="00612E56">
      <w:pPr>
        <w:ind w:left="720"/>
        <w:jc w:val="both"/>
        <w:rPr>
          <w:rFonts w:ascii="Arial" w:hAnsi="Arial" w:cs="Arial"/>
        </w:rPr>
      </w:pPr>
    </w:p>
    <w:p w14:paraId="579EFEED" w14:textId="77777777" w:rsidR="00612E56" w:rsidRDefault="00612E56" w:rsidP="00612E56">
      <w:pPr>
        <w:ind w:left="720"/>
        <w:jc w:val="both"/>
        <w:rPr>
          <w:rFonts w:ascii="Arial" w:hAnsi="Arial" w:cs="Arial"/>
        </w:rPr>
      </w:pPr>
      <w:r w:rsidRPr="002E6E8F">
        <w:rPr>
          <w:rFonts w:ascii="Arial" w:hAnsi="Arial" w:cs="Arial"/>
        </w:rPr>
        <w:t>Acceptable forms of certification include:</w:t>
      </w:r>
    </w:p>
    <w:p w14:paraId="09A6BFD0" w14:textId="77777777" w:rsidR="00612E56" w:rsidRPr="002E6E8F" w:rsidRDefault="00612E56" w:rsidP="00612E56">
      <w:pPr>
        <w:jc w:val="both"/>
        <w:rPr>
          <w:rFonts w:ascii="Arial" w:hAnsi="Arial" w:cs="Arial"/>
        </w:rPr>
      </w:pPr>
    </w:p>
    <w:p w14:paraId="5D194FC0" w14:textId="77777777" w:rsidR="00612E56" w:rsidRPr="002E6E8F" w:rsidRDefault="00612E56" w:rsidP="008F40D4">
      <w:pPr>
        <w:pStyle w:val="ListParagraph"/>
        <w:numPr>
          <w:ilvl w:val="0"/>
          <w:numId w:val="33"/>
        </w:numPr>
        <w:jc w:val="both"/>
        <w:rPr>
          <w:rFonts w:ascii="Arial" w:hAnsi="Arial" w:cs="Arial"/>
        </w:rPr>
      </w:pPr>
      <w:r w:rsidRPr="002E6E8F">
        <w:rPr>
          <w:rFonts w:ascii="Arial" w:hAnsi="Arial" w:cs="Arial"/>
        </w:rPr>
        <w:t>A police report indicating the employee or the employee's child is a victim of domestic violence;</w:t>
      </w:r>
    </w:p>
    <w:p w14:paraId="2F1553A4" w14:textId="7537F3A3" w:rsidR="00612E56" w:rsidRPr="002E6E8F" w:rsidRDefault="00612E56" w:rsidP="008F40D4">
      <w:pPr>
        <w:pStyle w:val="ListParagraph"/>
        <w:numPr>
          <w:ilvl w:val="0"/>
          <w:numId w:val="33"/>
        </w:numPr>
        <w:jc w:val="both"/>
        <w:rPr>
          <w:rFonts w:ascii="Arial" w:hAnsi="Arial" w:cs="Arial"/>
        </w:rPr>
      </w:pPr>
      <w:r w:rsidRPr="002E6E8F">
        <w:rPr>
          <w:rFonts w:ascii="Arial" w:hAnsi="Arial" w:cs="Arial"/>
        </w:rPr>
        <w:t xml:space="preserve">A court order protecting or separating the employee or </w:t>
      </w:r>
      <w:r w:rsidR="00EA6961">
        <w:rPr>
          <w:rFonts w:ascii="Arial" w:hAnsi="Arial" w:cs="Arial"/>
        </w:rPr>
        <w:t>their</w:t>
      </w:r>
      <w:r w:rsidRPr="002E6E8F">
        <w:rPr>
          <w:rFonts w:ascii="Arial" w:hAnsi="Arial" w:cs="Arial"/>
        </w:rPr>
        <w:t xml:space="preserve"> child from the perpetrator of domestic violence;</w:t>
      </w:r>
    </w:p>
    <w:p w14:paraId="60367AB7" w14:textId="77777777" w:rsidR="00612E56" w:rsidRPr="002E6E8F" w:rsidRDefault="00612E56" w:rsidP="008F40D4">
      <w:pPr>
        <w:pStyle w:val="ListParagraph"/>
        <w:numPr>
          <w:ilvl w:val="0"/>
          <w:numId w:val="33"/>
        </w:numPr>
        <w:jc w:val="both"/>
        <w:rPr>
          <w:rFonts w:ascii="Arial" w:hAnsi="Arial" w:cs="Arial"/>
        </w:rPr>
      </w:pPr>
      <w:r w:rsidRPr="002E6E8F">
        <w:rPr>
          <w:rFonts w:ascii="Arial" w:hAnsi="Arial" w:cs="Arial"/>
        </w:rPr>
        <w:t>Other evidence from the court or prosecuting attorney that the employee appeared in court; or</w:t>
      </w:r>
    </w:p>
    <w:p w14:paraId="71D37CE1" w14:textId="6EB0EA13" w:rsidR="0034439D" w:rsidRPr="002E6E8F" w:rsidRDefault="0034439D" w:rsidP="008F40D4">
      <w:pPr>
        <w:pStyle w:val="ListParagraph"/>
        <w:numPr>
          <w:ilvl w:val="0"/>
          <w:numId w:val="33"/>
        </w:numPr>
        <w:jc w:val="both"/>
        <w:rPr>
          <w:rFonts w:ascii="Arial" w:hAnsi="Arial" w:cs="Arial"/>
        </w:rPr>
      </w:pPr>
      <w:r w:rsidRPr="002E6E8F">
        <w:rPr>
          <w:rFonts w:ascii="Arial" w:hAnsi="Arial" w:cs="Arial"/>
        </w:rPr>
        <w:t xml:space="preserve">Documentation from a medical professional, domestic violence advocate, health care provider or counselor that the employee or </w:t>
      </w:r>
      <w:r w:rsidR="00F86F08">
        <w:rPr>
          <w:rFonts w:ascii="Arial" w:hAnsi="Arial" w:cs="Arial"/>
        </w:rPr>
        <w:t>their</w:t>
      </w:r>
      <w:r w:rsidRPr="002E6E8F">
        <w:rPr>
          <w:rFonts w:ascii="Arial" w:hAnsi="Arial" w:cs="Arial"/>
        </w:rPr>
        <w:t xml:space="preserve"> child was undergoing counseling or treatment for physical or mental injuries or abuse resulting from an act of domestic violence.</w:t>
      </w:r>
    </w:p>
    <w:p w14:paraId="3EBF3363" w14:textId="77777777" w:rsidR="00612E56" w:rsidRDefault="00612E56" w:rsidP="00612E56">
      <w:pPr>
        <w:jc w:val="both"/>
        <w:rPr>
          <w:rFonts w:ascii="Arial" w:hAnsi="Arial" w:cs="Arial"/>
        </w:rPr>
      </w:pPr>
    </w:p>
    <w:p w14:paraId="0BF9F77E" w14:textId="45A6FC81" w:rsidR="00612E56" w:rsidRDefault="00612E56" w:rsidP="00612E56">
      <w:pPr>
        <w:ind w:left="720"/>
        <w:jc w:val="both"/>
        <w:rPr>
          <w:rFonts w:ascii="Arial" w:hAnsi="Arial" w:cs="Arial"/>
        </w:rPr>
      </w:pPr>
      <w:r w:rsidRPr="002E6E8F">
        <w:rPr>
          <w:rFonts w:ascii="Arial" w:hAnsi="Arial" w:cs="Arial"/>
        </w:rPr>
        <w:lastRenderedPageBreak/>
        <w:t>When taking leave under this policy, an employee</w:t>
      </w:r>
      <w:r>
        <w:rPr>
          <w:rFonts w:ascii="Arial" w:hAnsi="Arial" w:cs="Arial"/>
        </w:rPr>
        <w:t xml:space="preserve"> </w:t>
      </w:r>
      <w:r w:rsidRPr="002E6E8F">
        <w:rPr>
          <w:rFonts w:ascii="Arial" w:hAnsi="Arial" w:cs="Arial"/>
          <w:b/>
          <w:bCs/>
        </w:rPr>
        <w:t>may</w:t>
      </w:r>
      <w:r>
        <w:rPr>
          <w:rFonts w:ascii="Arial" w:hAnsi="Arial" w:cs="Arial"/>
          <w:b/>
          <w:bCs/>
        </w:rPr>
        <w:t>/</w:t>
      </w:r>
      <w:r w:rsidRPr="002E6E8F">
        <w:rPr>
          <w:rFonts w:ascii="Arial" w:hAnsi="Arial" w:cs="Arial"/>
          <w:b/>
          <w:bCs/>
        </w:rPr>
        <w:t>must</w:t>
      </w:r>
      <w:r>
        <w:rPr>
          <w:rFonts w:ascii="Arial" w:hAnsi="Arial" w:cs="Arial"/>
          <w:b/>
          <w:bCs/>
        </w:rPr>
        <w:t xml:space="preserve"> </w:t>
      </w:r>
      <w:r w:rsidRPr="002E6E8F">
        <w:rPr>
          <w:rFonts w:ascii="Arial" w:hAnsi="Arial" w:cs="Arial"/>
        </w:rPr>
        <w:t xml:space="preserve">use any available paid leave, </w:t>
      </w:r>
      <w:r w:rsidRPr="00A75EF5">
        <w:rPr>
          <w:rFonts w:ascii="Arial" w:hAnsi="Arial" w:cs="Arial"/>
        </w:rPr>
        <w:t xml:space="preserve">including </w:t>
      </w:r>
      <w:r w:rsidR="00515E99" w:rsidRPr="00A75EF5">
        <w:rPr>
          <w:rFonts w:ascii="Arial" w:hAnsi="Arial" w:cs="Arial"/>
        </w:rPr>
        <w:t>Library</w:t>
      </w:r>
      <w:r w:rsidRPr="00A75EF5">
        <w:rPr>
          <w:rFonts w:ascii="Arial" w:hAnsi="Arial" w:cs="Arial"/>
        </w:rPr>
        <w:t>-</w:t>
      </w:r>
      <w:r w:rsidRPr="002E6E8F">
        <w:rPr>
          <w:rFonts w:ascii="Arial" w:hAnsi="Arial" w:cs="Arial"/>
        </w:rPr>
        <w:t xml:space="preserve">provided paid time off, </w:t>
      </w:r>
      <w:r w:rsidRPr="002E6E8F">
        <w:rPr>
          <w:rFonts w:ascii="Arial" w:hAnsi="Arial" w:cs="Arial"/>
          <w:b/>
          <w:bCs/>
        </w:rPr>
        <w:t xml:space="preserve">such as </w:t>
      </w:r>
      <w:r w:rsidR="00B55C44" w:rsidRPr="001169AA">
        <w:rPr>
          <w:rFonts w:ascii="Arial" w:hAnsi="Arial" w:cs="Arial"/>
          <w:b/>
          <w:bCs/>
        </w:rPr>
        <w:t>PTO/vacation, sick</w:t>
      </w:r>
      <w:r w:rsidR="00B55C44">
        <w:rPr>
          <w:rFonts w:ascii="Arial" w:hAnsi="Arial" w:cs="Arial"/>
          <w:b/>
          <w:bCs/>
        </w:rPr>
        <w:t xml:space="preserve"> leave</w:t>
      </w:r>
      <w:r w:rsidR="00B55C44" w:rsidRPr="001169AA">
        <w:rPr>
          <w:rFonts w:ascii="Arial" w:hAnsi="Arial" w:cs="Arial"/>
          <w:b/>
          <w:bCs/>
        </w:rPr>
        <w:t xml:space="preserve"> or personal </w:t>
      </w:r>
      <w:r w:rsidR="00B55C44">
        <w:rPr>
          <w:rFonts w:ascii="Arial" w:hAnsi="Arial" w:cs="Arial"/>
          <w:b/>
          <w:bCs/>
        </w:rPr>
        <w:t>leave</w:t>
      </w:r>
      <w:r w:rsidRPr="002E6E8F">
        <w:rPr>
          <w:rFonts w:ascii="Arial" w:hAnsi="Arial" w:cs="Arial"/>
        </w:rPr>
        <w:t xml:space="preserve">. Otherwise, leave will be unpaid. During the leave, the </w:t>
      </w:r>
      <w:r w:rsidR="00515E99" w:rsidRPr="00A75EF5">
        <w:rPr>
          <w:rFonts w:ascii="Arial" w:hAnsi="Arial" w:cs="Arial"/>
        </w:rPr>
        <w:t>Library</w:t>
      </w:r>
      <w:r w:rsidRPr="00A75EF5">
        <w:rPr>
          <w:rFonts w:ascii="Arial" w:hAnsi="Arial" w:cs="Arial"/>
        </w:rPr>
        <w:t xml:space="preserve"> will</w:t>
      </w:r>
      <w:r w:rsidRPr="002E6E8F">
        <w:rPr>
          <w:rFonts w:ascii="Arial" w:hAnsi="Arial" w:cs="Arial"/>
        </w:rPr>
        <w:t xml:space="preserve"> maintain any health insurance coverage being provided in the same manner as if the employee had not taken leave.</w:t>
      </w:r>
    </w:p>
    <w:p w14:paraId="0F984B28" w14:textId="77777777" w:rsidR="00612E56" w:rsidRPr="002E6E8F" w:rsidRDefault="00612E56" w:rsidP="00612E56">
      <w:pPr>
        <w:jc w:val="both"/>
        <w:rPr>
          <w:rFonts w:ascii="Arial" w:hAnsi="Arial" w:cs="Arial"/>
        </w:rPr>
      </w:pPr>
    </w:p>
    <w:p w14:paraId="608801B7" w14:textId="77777777" w:rsidR="00612E56" w:rsidRPr="002E6E8F" w:rsidRDefault="00612E56" w:rsidP="00612E56">
      <w:pPr>
        <w:jc w:val="both"/>
        <w:rPr>
          <w:rFonts w:ascii="Arial" w:hAnsi="Arial" w:cs="Arial"/>
          <w:b/>
          <w:bCs/>
        </w:rPr>
      </w:pPr>
      <w:r w:rsidRPr="002E6E8F">
        <w:rPr>
          <w:rFonts w:ascii="Arial" w:hAnsi="Arial" w:cs="Arial"/>
          <w:b/>
          <w:bCs/>
        </w:rPr>
        <w:t>CONFIDENTIALITY</w:t>
      </w:r>
    </w:p>
    <w:p w14:paraId="5CB6AE8F" w14:textId="39D7116D" w:rsidR="00612E56" w:rsidRDefault="00612E56" w:rsidP="00612E56">
      <w:pPr>
        <w:ind w:left="720"/>
        <w:jc w:val="both"/>
        <w:rPr>
          <w:rFonts w:ascii="Arial" w:hAnsi="Arial" w:cs="Arial"/>
        </w:rPr>
      </w:pPr>
      <w:r w:rsidRPr="002E6E8F">
        <w:rPr>
          <w:rFonts w:ascii="Arial" w:hAnsi="Arial" w:cs="Arial"/>
        </w:rPr>
        <w:t xml:space="preserve">Except as otherwise required by law, </w:t>
      </w:r>
      <w:r w:rsidRPr="00A75EF5">
        <w:rPr>
          <w:rFonts w:ascii="Arial" w:hAnsi="Arial" w:cs="Arial"/>
        </w:rPr>
        <w:t xml:space="preserve">the </w:t>
      </w:r>
      <w:r w:rsidR="00515E99" w:rsidRPr="00A75EF5">
        <w:rPr>
          <w:rFonts w:ascii="Arial" w:hAnsi="Arial" w:cs="Arial"/>
        </w:rPr>
        <w:t>Library</w:t>
      </w:r>
      <w:r w:rsidRPr="002E6E8F">
        <w:rPr>
          <w:rFonts w:ascii="Arial" w:hAnsi="Arial" w:cs="Arial"/>
        </w:rPr>
        <w:t xml:space="preserve"> will maintain the confidentiality of any information regarding an employee's status as a victim of domestic violence.</w:t>
      </w:r>
    </w:p>
    <w:p w14:paraId="67537F0F" w14:textId="77777777" w:rsidR="00612E56" w:rsidRPr="002E6E8F" w:rsidRDefault="00612E56" w:rsidP="00612E56">
      <w:pPr>
        <w:ind w:left="720"/>
        <w:jc w:val="both"/>
        <w:rPr>
          <w:rFonts w:ascii="Arial" w:hAnsi="Arial" w:cs="Arial"/>
        </w:rPr>
      </w:pPr>
    </w:p>
    <w:p w14:paraId="4D50CB48" w14:textId="5ADD6222" w:rsidR="00E23C52" w:rsidRPr="00546646" w:rsidRDefault="007E5306" w:rsidP="00E23C52">
      <w:pPr>
        <w:jc w:val="both"/>
        <w:rPr>
          <w:rFonts w:ascii="Arial" w:hAnsi="Arial" w:cs="Arial"/>
        </w:rPr>
      </w:pPr>
      <w:r>
        <w:rPr>
          <w:rFonts w:ascii="Arial" w:hAnsi="Arial" w:cs="Arial"/>
          <w:b/>
        </w:rPr>
        <w:t>NO RETALIATION</w:t>
      </w:r>
    </w:p>
    <w:p w14:paraId="38A37A9E" w14:textId="2632B35E" w:rsidR="00612E56" w:rsidRDefault="00612E56" w:rsidP="00612E56">
      <w:pPr>
        <w:ind w:left="720"/>
        <w:jc w:val="both"/>
        <w:rPr>
          <w:rFonts w:ascii="Arial" w:hAnsi="Arial" w:cs="Arial"/>
        </w:rPr>
      </w:pPr>
      <w:r w:rsidRPr="00A75EF5">
        <w:rPr>
          <w:rFonts w:ascii="Arial" w:hAnsi="Arial" w:cs="Arial"/>
        </w:rPr>
        <w:t xml:space="preserve">The </w:t>
      </w:r>
      <w:r w:rsidR="00515E99" w:rsidRPr="00A75EF5">
        <w:rPr>
          <w:rFonts w:ascii="Arial" w:hAnsi="Arial" w:cs="Arial"/>
        </w:rPr>
        <w:t>Library</w:t>
      </w:r>
      <w:r w:rsidRPr="002E6E8F">
        <w:rPr>
          <w:rFonts w:ascii="Arial" w:hAnsi="Arial" w:cs="Arial"/>
        </w:rPr>
        <w:t xml:space="preserve"> will not discriminate or retaliate against an employee because the employee is a victim of domestic violence or requests leave in accordance with this policy.</w:t>
      </w:r>
    </w:p>
    <w:p w14:paraId="0E938D54" w14:textId="77777777" w:rsidR="00612E56" w:rsidRDefault="00612E56">
      <w:pPr>
        <w:rPr>
          <w:rFonts w:ascii="Arial" w:hAnsi="Arial" w:cs="Arial"/>
          <w:b/>
          <w:sz w:val="36"/>
          <w:szCs w:val="20"/>
        </w:rPr>
      </w:pPr>
      <w:r>
        <w:br w:type="page"/>
      </w:r>
    </w:p>
    <w:p w14:paraId="6567FE11" w14:textId="2F58147D" w:rsidR="00457CB0" w:rsidRPr="00BA1103" w:rsidRDefault="00706FCE" w:rsidP="00BA1103">
      <w:pPr>
        <w:pStyle w:val="Heading2"/>
      </w:pPr>
      <w:bookmarkStart w:id="243" w:name="_Toc96084104"/>
      <w:r w:rsidRPr="00BA1103">
        <w:lastRenderedPageBreak/>
        <w:t>4.</w:t>
      </w:r>
      <w:r w:rsidR="00CC59A7">
        <w:t>1</w:t>
      </w:r>
      <w:r w:rsidR="00970E35">
        <w:t>2</w:t>
      </w:r>
      <w:r w:rsidRPr="00BA1103">
        <w:tab/>
      </w:r>
      <w:bookmarkStart w:id="244" w:name="Military_Leave"/>
      <w:r w:rsidR="00B34FFA" w:rsidRPr="00BA1103">
        <w:tab/>
      </w:r>
      <w:commentRangeStart w:id="245"/>
      <w:r w:rsidRPr="00853B44">
        <w:t>MILITARY LEAVE</w:t>
      </w:r>
      <w:bookmarkEnd w:id="239"/>
      <w:bookmarkEnd w:id="240"/>
      <w:bookmarkEnd w:id="244"/>
      <w:commentRangeEnd w:id="245"/>
      <w:r w:rsidR="00537B17" w:rsidRPr="00853B44">
        <w:rPr>
          <w:rStyle w:val="CommentReference"/>
          <w:rFonts w:ascii="Times New Roman" w:hAnsi="Times New Roman" w:cs="Times New Roman"/>
          <w:b w:val="0"/>
        </w:rPr>
        <w:commentReference w:id="245"/>
      </w:r>
      <w:bookmarkEnd w:id="243"/>
    </w:p>
    <w:p w14:paraId="618ABF6B" w14:textId="77777777" w:rsidR="00457CB0" w:rsidRPr="004F4135" w:rsidRDefault="00457CB0" w:rsidP="000712F7">
      <w:pPr>
        <w:rPr>
          <w:rFonts w:ascii="Arial" w:hAnsi="Arial" w:cs="Arial"/>
          <w:sz w:val="36"/>
          <w:szCs w:val="36"/>
        </w:rPr>
      </w:pPr>
    </w:p>
    <w:p w14:paraId="22DE65A2" w14:textId="2640C2EA" w:rsidR="00807FA7" w:rsidRDefault="00C14521" w:rsidP="00807FA7">
      <w:pPr>
        <w:jc w:val="both"/>
        <w:rPr>
          <w:rFonts w:ascii="Arial" w:hAnsi="Arial" w:cs="Arial"/>
        </w:rPr>
      </w:pPr>
      <w:r w:rsidRPr="004F4135">
        <w:rPr>
          <w:rFonts w:ascii="Arial" w:hAnsi="Arial" w:cs="Arial"/>
        </w:rPr>
        <w:t xml:space="preserve">The </w:t>
      </w:r>
      <w:r w:rsidR="00515E99" w:rsidRPr="0046207B">
        <w:rPr>
          <w:rFonts w:ascii="Arial" w:hAnsi="Arial" w:cs="Arial"/>
          <w:bCs/>
        </w:rPr>
        <w:t>Library</w:t>
      </w:r>
      <w:r w:rsidR="00706FCE" w:rsidRPr="0046207B">
        <w:rPr>
          <w:rFonts w:ascii="Arial" w:hAnsi="Arial" w:cs="Arial"/>
          <w:bCs/>
        </w:rPr>
        <w:t xml:space="preserve"> recognizes </w:t>
      </w:r>
      <w:r w:rsidRPr="0046207B">
        <w:rPr>
          <w:rFonts w:ascii="Arial" w:hAnsi="Arial" w:cs="Arial"/>
          <w:bCs/>
        </w:rPr>
        <w:t>the</w:t>
      </w:r>
      <w:r w:rsidR="00706FCE" w:rsidRPr="0046207B">
        <w:rPr>
          <w:rFonts w:ascii="Arial" w:hAnsi="Arial" w:cs="Arial"/>
          <w:bCs/>
        </w:rPr>
        <w:t xml:space="preserve"> obligation of those employees serving in any branch of </w:t>
      </w:r>
      <w:r w:rsidRPr="0046207B">
        <w:rPr>
          <w:rFonts w:ascii="Arial" w:hAnsi="Arial" w:cs="Arial"/>
          <w:bCs/>
        </w:rPr>
        <w:t>the</w:t>
      </w:r>
      <w:r w:rsidR="00706FCE" w:rsidRPr="0046207B">
        <w:rPr>
          <w:rFonts w:ascii="Arial" w:hAnsi="Arial" w:cs="Arial"/>
          <w:bCs/>
        </w:rPr>
        <w:t xml:space="preserve"> military or o</w:t>
      </w:r>
      <w:r w:rsidRPr="0046207B">
        <w:rPr>
          <w:rFonts w:ascii="Arial" w:hAnsi="Arial" w:cs="Arial"/>
          <w:bCs/>
        </w:rPr>
        <w:t>the</w:t>
      </w:r>
      <w:r w:rsidR="00706FCE" w:rsidRPr="0046207B">
        <w:rPr>
          <w:rFonts w:ascii="Arial" w:hAnsi="Arial" w:cs="Arial"/>
          <w:bCs/>
        </w:rPr>
        <w:t xml:space="preserve">r uniformed services of </w:t>
      </w:r>
      <w:r w:rsidRPr="0046207B">
        <w:rPr>
          <w:rFonts w:ascii="Arial" w:hAnsi="Arial" w:cs="Arial"/>
          <w:bCs/>
        </w:rPr>
        <w:t>the</w:t>
      </w:r>
      <w:r w:rsidR="00706FCE" w:rsidRPr="0046207B">
        <w:rPr>
          <w:rFonts w:ascii="Arial" w:hAnsi="Arial" w:cs="Arial"/>
          <w:bCs/>
        </w:rPr>
        <w:t xml:space="preserve"> United States</w:t>
      </w:r>
      <w:r w:rsidR="009C5224" w:rsidRPr="0046207B">
        <w:rPr>
          <w:rFonts w:ascii="Arial" w:hAnsi="Arial" w:cs="Arial"/>
          <w:bCs/>
        </w:rPr>
        <w:t>.</w:t>
      </w:r>
      <w:r w:rsidR="002F1DB6" w:rsidRPr="0046207B">
        <w:rPr>
          <w:rFonts w:ascii="Arial" w:hAnsi="Arial" w:cs="Arial"/>
          <w:bCs/>
        </w:rPr>
        <w:t xml:space="preserve"> </w:t>
      </w:r>
      <w:r w:rsidR="00706FCE" w:rsidRPr="0046207B">
        <w:rPr>
          <w:rFonts w:ascii="Arial" w:hAnsi="Arial" w:cs="Arial"/>
          <w:bCs/>
        </w:rPr>
        <w:t>Employment status within</w:t>
      </w:r>
      <w:r w:rsidR="00D67B73" w:rsidRPr="0046207B">
        <w:rPr>
          <w:rFonts w:ascii="Arial" w:hAnsi="Arial" w:cs="Arial"/>
          <w:bCs/>
        </w:rPr>
        <w:t xml:space="preserve"> </w:t>
      </w:r>
      <w:r w:rsidRPr="0046207B">
        <w:rPr>
          <w:rFonts w:ascii="Arial" w:hAnsi="Arial" w:cs="Arial"/>
          <w:bCs/>
        </w:rPr>
        <w:t xml:space="preserve">the </w:t>
      </w:r>
      <w:r w:rsidR="00515E99" w:rsidRPr="0046207B">
        <w:rPr>
          <w:rFonts w:ascii="Arial" w:hAnsi="Arial" w:cs="Arial"/>
          <w:bCs/>
        </w:rPr>
        <w:t>Library</w:t>
      </w:r>
      <w:r w:rsidR="00706FCE" w:rsidRPr="004F4135">
        <w:rPr>
          <w:rFonts w:ascii="Arial" w:hAnsi="Arial" w:cs="Arial"/>
        </w:rPr>
        <w:t xml:space="preserve"> is protected by </w:t>
      </w:r>
      <w:r w:rsidRPr="004F4135">
        <w:rPr>
          <w:rFonts w:ascii="Arial" w:hAnsi="Arial" w:cs="Arial"/>
        </w:rPr>
        <w:t>the</w:t>
      </w:r>
      <w:r w:rsidR="00706FCE" w:rsidRPr="004F4135">
        <w:rPr>
          <w:rFonts w:ascii="Arial" w:hAnsi="Arial" w:cs="Arial"/>
        </w:rPr>
        <w:t xml:space="preserve"> Uniformed Services Employment and Reemployment Rights Act of 1994 </w:t>
      </w:r>
      <w:r w:rsidR="000E07A9" w:rsidRPr="004F4135">
        <w:rPr>
          <w:rFonts w:ascii="Arial" w:hAnsi="Arial" w:cs="Arial"/>
        </w:rPr>
        <w:t xml:space="preserve">(“USERRA”) </w:t>
      </w:r>
      <w:r w:rsidR="00706FCE" w:rsidRPr="004F4135">
        <w:rPr>
          <w:rFonts w:ascii="Arial" w:hAnsi="Arial" w:cs="Arial"/>
        </w:rPr>
        <w:t>and state military leave provisions</w:t>
      </w:r>
      <w:bookmarkStart w:id="246" w:name="_Toc499906866"/>
      <w:r w:rsidR="00807FA7" w:rsidRPr="004F4135">
        <w:rPr>
          <w:rFonts w:ascii="Arial" w:hAnsi="Arial" w:cs="Arial"/>
        </w:rPr>
        <w:t>.</w:t>
      </w:r>
    </w:p>
    <w:p w14:paraId="590B15B8" w14:textId="32EC005C" w:rsidR="009B35E8" w:rsidRDefault="009B35E8" w:rsidP="00807FA7">
      <w:pPr>
        <w:jc w:val="both"/>
        <w:rPr>
          <w:rFonts w:ascii="Arial" w:hAnsi="Arial" w:cs="Arial"/>
        </w:rPr>
      </w:pPr>
    </w:p>
    <w:p w14:paraId="22D6969A" w14:textId="17DA880D" w:rsidR="009B35E8" w:rsidRPr="004F4135" w:rsidRDefault="009B35E8" w:rsidP="00807FA7">
      <w:pPr>
        <w:jc w:val="both"/>
        <w:rPr>
          <w:rFonts w:ascii="Arial" w:hAnsi="Arial" w:cs="Arial"/>
        </w:rPr>
      </w:pPr>
      <w:bookmarkStart w:id="247" w:name="_Hlk88464207"/>
      <w:r>
        <w:rPr>
          <w:rFonts w:ascii="Arial" w:hAnsi="Arial" w:cs="Arial"/>
        </w:rPr>
        <w:t xml:space="preserve">Employees should also refer to the New York State Paid Family Leave policy to determine if they are also eligible for benefits under </w:t>
      </w:r>
      <w:r w:rsidRPr="0046207B">
        <w:rPr>
          <w:rFonts w:ascii="Arial" w:hAnsi="Arial" w:cs="Arial"/>
        </w:rPr>
        <w:t>that policy.</w:t>
      </w:r>
      <w:bookmarkEnd w:id="247"/>
    </w:p>
    <w:p w14:paraId="48EDB1B2" w14:textId="77777777" w:rsidR="00807FA7" w:rsidRPr="004F4135" w:rsidRDefault="00807FA7" w:rsidP="00807FA7">
      <w:pPr>
        <w:jc w:val="both"/>
        <w:rPr>
          <w:rFonts w:ascii="Arial" w:hAnsi="Arial" w:cs="Arial"/>
        </w:rPr>
      </w:pPr>
    </w:p>
    <w:p w14:paraId="61C6DC31" w14:textId="77777777" w:rsidR="00807FA7" w:rsidRPr="004F4135" w:rsidRDefault="00807FA7" w:rsidP="00807FA7">
      <w:pPr>
        <w:jc w:val="both"/>
        <w:rPr>
          <w:rFonts w:ascii="Arial" w:hAnsi="Arial" w:cs="Arial"/>
        </w:rPr>
      </w:pPr>
      <w:r w:rsidRPr="004F4135">
        <w:rPr>
          <w:rFonts w:ascii="Arial" w:hAnsi="Arial" w:cs="Arial"/>
          <w:noProof/>
        </w:rPr>
        <mc:AlternateContent>
          <mc:Choice Requires="wps">
            <w:drawing>
              <wp:anchor distT="4294967294" distB="4294967294" distL="114300" distR="114300" simplePos="0" relativeHeight="251658241" behindDoc="0" locked="0" layoutInCell="1" allowOverlap="1" wp14:anchorId="4AA4B103" wp14:editId="2B279582">
                <wp:simplePos x="0" y="0"/>
                <wp:positionH relativeFrom="column">
                  <wp:posOffset>0</wp:posOffset>
                </wp:positionH>
                <wp:positionV relativeFrom="paragraph">
                  <wp:posOffset>26669</wp:posOffset>
                </wp:positionV>
                <wp:extent cx="5943600" cy="0"/>
                <wp:effectExtent l="0" t="0" r="0" b="0"/>
                <wp:wrapNone/>
                <wp:docPr id="16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E0A70" id="Straight Connector 5" o:spid="_x0000_s1026" style="position:absolute;z-index:25165824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302127E2" w14:textId="77777777" w:rsidR="00321A4D" w:rsidRDefault="00321A4D" w:rsidP="00321A4D">
      <w:pPr>
        <w:jc w:val="both"/>
        <w:rPr>
          <w:rFonts w:ascii="Arial" w:hAnsi="Arial" w:cs="Arial"/>
          <w:b/>
        </w:rPr>
      </w:pPr>
      <w:r>
        <w:rPr>
          <w:rFonts w:ascii="Arial" w:hAnsi="Arial" w:cs="Arial"/>
          <w:b/>
        </w:rPr>
        <w:t>ELIGIBILITY FOR LEAVE</w:t>
      </w:r>
    </w:p>
    <w:p w14:paraId="0303DF46" w14:textId="2E582B06" w:rsidR="00321A4D" w:rsidRPr="00DB7078" w:rsidRDefault="00321A4D" w:rsidP="00321A4D">
      <w:pPr>
        <w:ind w:left="720"/>
        <w:jc w:val="both"/>
        <w:rPr>
          <w:rFonts w:ascii="Arial" w:hAnsi="Arial" w:cs="Arial"/>
        </w:rPr>
      </w:pPr>
      <w:r w:rsidRPr="00DB7078">
        <w:rPr>
          <w:rFonts w:ascii="Arial" w:hAnsi="Arial" w:cs="Arial"/>
        </w:rPr>
        <w:t>The</w:t>
      </w:r>
      <w:r w:rsidRPr="0046207B">
        <w:rPr>
          <w:rFonts w:ascii="Arial" w:hAnsi="Arial" w:cs="Arial"/>
        </w:rPr>
        <w:t xml:space="preserve"> </w:t>
      </w:r>
      <w:r w:rsidR="00515E99" w:rsidRPr="0046207B">
        <w:rPr>
          <w:rFonts w:ascii="Arial" w:hAnsi="Arial" w:cs="Arial"/>
        </w:rPr>
        <w:t>Library</w:t>
      </w:r>
      <w:r w:rsidRPr="00DB7078">
        <w:rPr>
          <w:rFonts w:ascii="Arial" w:hAnsi="Arial" w:cs="Arial"/>
        </w:rPr>
        <w:t xml:space="preserve"> provides military leaves of absence to employees who serve in the uniformed services as required by USERRA and applicable state laws. </w:t>
      </w:r>
    </w:p>
    <w:p w14:paraId="46992F8F" w14:textId="77777777" w:rsidR="00321A4D" w:rsidRDefault="00321A4D" w:rsidP="00321A4D">
      <w:pPr>
        <w:ind w:left="720"/>
        <w:jc w:val="both"/>
        <w:rPr>
          <w:rFonts w:ascii="Arial" w:hAnsi="Arial" w:cs="Arial"/>
          <w:color w:val="4D4D4D"/>
          <w:shd w:val="clear" w:color="auto" w:fill="EFEFEF"/>
        </w:rPr>
      </w:pPr>
    </w:p>
    <w:p w14:paraId="7DC26474" w14:textId="352916D3" w:rsidR="00321A4D" w:rsidRDefault="00321A4D" w:rsidP="00321A4D">
      <w:pPr>
        <w:ind w:left="720"/>
        <w:jc w:val="both"/>
        <w:rPr>
          <w:rFonts w:ascii="Arial" w:hAnsi="Arial" w:cs="Arial"/>
          <w:bCs/>
        </w:rPr>
      </w:pPr>
      <w:r w:rsidRPr="00F62877">
        <w:rPr>
          <w:rFonts w:ascii="Arial" w:hAnsi="Arial" w:cs="Arial"/>
          <w:bCs/>
        </w:rPr>
        <w:t xml:space="preserve">The uniformed services are defined as the Army, Navy, Marine Corps, Air Force, Coast Guard, Army National Guard, Air National Guard, Commissioned Corps of the Public Health </w:t>
      </w:r>
      <w:r w:rsidR="0046207B" w:rsidRPr="00F62877">
        <w:rPr>
          <w:rFonts w:ascii="Arial" w:hAnsi="Arial" w:cs="Arial"/>
          <w:bCs/>
        </w:rPr>
        <w:t>Service,</w:t>
      </w:r>
      <w:r w:rsidRPr="00F62877">
        <w:rPr>
          <w:rFonts w:ascii="Arial" w:hAnsi="Arial" w:cs="Arial"/>
          <w:bCs/>
        </w:rPr>
        <w:t xml:space="preserve"> and any other category of persons designated by the President of the United States in time of war or national emergency. The uniformed services also include participants in the National Disaster Medical System when activated to provide assistance in response to a public health emergency, to be present for a short period of time when there is a risk of a public health emergency, or when they are participants in authorized training.</w:t>
      </w:r>
    </w:p>
    <w:p w14:paraId="5F9B607B" w14:textId="77777777" w:rsidR="00321A4D" w:rsidRDefault="00321A4D" w:rsidP="00807FA7">
      <w:pPr>
        <w:jc w:val="both"/>
        <w:rPr>
          <w:rFonts w:ascii="Arial" w:hAnsi="Arial" w:cs="Arial"/>
          <w:b/>
        </w:rPr>
      </w:pPr>
    </w:p>
    <w:p w14:paraId="24FA3E89" w14:textId="2CA8B7AE" w:rsidR="00457CB0" w:rsidRPr="004F4135" w:rsidRDefault="00706FCE" w:rsidP="00807FA7">
      <w:pPr>
        <w:jc w:val="both"/>
        <w:rPr>
          <w:rFonts w:ascii="Arial" w:hAnsi="Arial" w:cs="Arial"/>
        </w:rPr>
      </w:pPr>
      <w:r w:rsidRPr="004F4135">
        <w:rPr>
          <w:rFonts w:ascii="Arial" w:hAnsi="Arial" w:cs="Arial"/>
          <w:b/>
        </w:rPr>
        <w:t>LEAVE AND REEMPLOYMENT</w:t>
      </w:r>
      <w:bookmarkEnd w:id="246"/>
    </w:p>
    <w:p w14:paraId="2F3DD57A" w14:textId="53B0655B" w:rsidR="00457CB0" w:rsidRPr="004F4135" w:rsidRDefault="00706FCE" w:rsidP="000712F7">
      <w:pPr>
        <w:pStyle w:val="BodyTextIndent"/>
        <w:rPr>
          <w:rFonts w:cs="Arial"/>
        </w:rPr>
      </w:pPr>
      <w:r w:rsidRPr="004F4135">
        <w:rPr>
          <w:rFonts w:cs="Arial"/>
        </w:rPr>
        <w:t xml:space="preserve">Employees who serve on active or reserve duty will be granted a leave of absence up to </w:t>
      </w:r>
      <w:r w:rsidR="00C14521" w:rsidRPr="004F4135">
        <w:rPr>
          <w:rFonts w:cs="Arial"/>
        </w:rPr>
        <w:t>the</w:t>
      </w:r>
      <w:r w:rsidRPr="004F4135">
        <w:rPr>
          <w:rFonts w:cs="Arial"/>
        </w:rPr>
        <w:t xml:space="preserve"> maximum time required by law</w:t>
      </w:r>
      <w:r w:rsidR="00832397" w:rsidRPr="004F4135">
        <w:rPr>
          <w:rFonts w:cs="Arial"/>
        </w:rPr>
        <w:t xml:space="preserve">. </w:t>
      </w:r>
      <w:r w:rsidR="00515E99">
        <w:rPr>
          <w:rFonts w:cs="Arial"/>
          <w:b/>
        </w:rPr>
        <w:t>Library</w:t>
      </w:r>
      <w:r w:rsidR="00F94832" w:rsidRPr="00F94832">
        <w:rPr>
          <w:rFonts w:cs="Arial"/>
          <w:b/>
        </w:rPr>
        <w:t xml:space="preserve"> Name</w:t>
      </w:r>
      <w:r w:rsidR="00832397" w:rsidRPr="004F4135">
        <w:rPr>
          <w:rFonts w:cs="Arial"/>
        </w:rPr>
        <w:t xml:space="preserve"> </w:t>
      </w:r>
      <w:r w:rsidRPr="004F4135">
        <w:rPr>
          <w:rFonts w:cs="Arial"/>
        </w:rPr>
        <w:t xml:space="preserve">is committed to preserving </w:t>
      </w:r>
      <w:r w:rsidR="00C14521" w:rsidRPr="004F4135">
        <w:rPr>
          <w:rFonts w:cs="Arial"/>
        </w:rPr>
        <w:t>the</w:t>
      </w:r>
      <w:r w:rsidRPr="004F4135">
        <w:rPr>
          <w:rFonts w:cs="Arial"/>
        </w:rPr>
        <w:t xml:space="preserve"> job rights of employees absent on military leave in accordance with law.</w:t>
      </w:r>
    </w:p>
    <w:p w14:paraId="72337CA3" w14:textId="77777777" w:rsidR="00457CB0" w:rsidRPr="004F4135" w:rsidRDefault="00457CB0" w:rsidP="000712F7">
      <w:pPr>
        <w:jc w:val="both"/>
        <w:rPr>
          <w:rFonts w:ascii="Arial" w:hAnsi="Arial" w:cs="Arial"/>
        </w:rPr>
      </w:pPr>
    </w:p>
    <w:p w14:paraId="3C4178D1" w14:textId="77777777" w:rsidR="00457CB0" w:rsidRPr="004F4135" w:rsidRDefault="00706FCE" w:rsidP="000712F7">
      <w:pPr>
        <w:jc w:val="both"/>
        <w:rPr>
          <w:rFonts w:ascii="Arial" w:hAnsi="Arial" w:cs="Arial"/>
        </w:rPr>
      </w:pPr>
      <w:bookmarkStart w:id="248" w:name="_Toc499906867"/>
      <w:r w:rsidRPr="004F4135">
        <w:rPr>
          <w:rFonts w:ascii="Arial" w:hAnsi="Arial" w:cs="Arial"/>
          <w:b/>
        </w:rPr>
        <w:t>COMPENSATION</w:t>
      </w:r>
      <w:bookmarkEnd w:id="248"/>
    </w:p>
    <w:p w14:paraId="1E7C5116" w14:textId="7C1EE034" w:rsidR="009A587E" w:rsidRDefault="00BD7805" w:rsidP="000712F7">
      <w:pPr>
        <w:pStyle w:val="BodyTextIndent"/>
        <w:rPr>
          <w:rFonts w:cs="Arial"/>
        </w:rPr>
      </w:pPr>
      <w:r w:rsidRPr="00BD7805">
        <w:rPr>
          <w:rFonts w:cs="Arial"/>
          <w:b/>
        </w:rPr>
        <w:t>[</w:t>
      </w:r>
      <w:r w:rsidR="00706FCE" w:rsidRPr="009A587E">
        <w:rPr>
          <w:rFonts w:cs="Arial"/>
        </w:rPr>
        <w:t>Military leave is unpaid</w:t>
      </w:r>
      <w:r w:rsidR="00B17FF2" w:rsidRPr="009A587E">
        <w:rPr>
          <w:rFonts w:cs="Arial"/>
        </w:rPr>
        <w:t>.</w:t>
      </w:r>
      <w:r w:rsidR="00706FCE" w:rsidRPr="004F4135">
        <w:rPr>
          <w:rFonts w:cs="Arial"/>
        </w:rPr>
        <w:t xml:space="preserve"> </w:t>
      </w:r>
      <w:r w:rsidR="00CF4868" w:rsidRPr="004F4135">
        <w:rPr>
          <w:rFonts w:cs="Arial"/>
        </w:rPr>
        <w:t xml:space="preserve">Employees on unpaid military leave may choose to </w:t>
      </w:r>
      <w:r w:rsidR="00CF4868" w:rsidRPr="009A587E">
        <w:rPr>
          <w:rFonts w:cs="Arial"/>
        </w:rPr>
        <w:t>apply</w:t>
      </w:r>
      <w:r w:rsidR="00CF4868" w:rsidRPr="004F4135">
        <w:rPr>
          <w:rFonts w:cs="Arial"/>
          <w:b/>
        </w:rPr>
        <w:t xml:space="preserve"> </w:t>
      </w:r>
      <w:r w:rsidR="00B55C44" w:rsidRPr="001169AA">
        <w:rPr>
          <w:rFonts w:cs="Arial"/>
          <w:b/>
          <w:bCs/>
        </w:rPr>
        <w:t>PTO/vacation, sick</w:t>
      </w:r>
      <w:r w:rsidR="00B55C44">
        <w:rPr>
          <w:rFonts w:cs="Arial"/>
          <w:b/>
          <w:bCs/>
        </w:rPr>
        <w:t xml:space="preserve"> leave</w:t>
      </w:r>
      <w:r w:rsidR="00B55C44" w:rsidRPr="001169AA">
        <w:rPr>
          <w:rFonts w:cs="Arial"/>
          <w:b/>
          <w:bCs/>
        </w:rPr>
        <w:t xml:space="preserve"> or personal </w:t>
      </w:r>
      <w:r w:rsidR="001B1D7F">
        <w:rPr>
          <w:rFonts w:cs="Arial"/>
          <w:b/>
          <w:bCs/>
        </w:rPr>
        <w:t>leave</w:t>
      </w:r>
      <w:r w:rsidR="001B1D7F" w:rsidRPr="009A587E">
        <w:rPr>
          <w:rFonts w:cs="Arial"/>
        </w:rPr>
        <w:t xml:space="preserve"> benefits</w:t>
      </w:r>
      <w:r w:rsidR="00CF4868" w:rsidRPr="009A587E">
        <w:rPr>
          <w:rFonts w:cs="Arial"/>
        </w:rPr>
        <w:t xml:space="preserve"> </w:t>
      </w:r>
      <w:r w:rsidR="00CF4868" w:rsidRPr="004F4135">
        <w:rPr>
          <w:rFonts w:cs="Arial"/>
        </w:rPr>
        <w:t>to their absence.</w:t>
      </w:r>
      <w:r w:rsidRPr="00BD7805">
        <w:rPr>
          <w:rFonts w:cs="Arial"/>
          <w:b/>
        </w:rPr>
        <w:t>]</w:t>
      </w:r>
    </w:p>
    <w:p w14:paraId="780B53EC" w14:textId="77777777" w:rsidR="009A587E" w:rsidRDefault="009A587E" w:rsidP="000712F7">
      <w:pPr>
        <w:pStyle w:val="BodyTextIndent"/>
        <w:rPr>
          <w:rFonts w:cs="Arial"/>
        </w:rPr>
      </w:pPr>
    </w:p>
    <w:p w14:paraId="353FCB8D" w14:textId="212B11EA" w:rsidR="009A587E" w:rsidRPr="008B60E3" w:rsidRDefault="00706FCE" w:rsidP="002E109D">
      <w:pPr>
        <w:pStyle w:val="BodyTextIndent"/>
        <w:jc w:val="center"/>
        <w:rPr>
          <w:rFonts w:cs="Arial"/>
          <w:b/>
          <w:color w:val="FF0000"/>
        </w:rPr>
      </w:pPr>
      <w:r w:rsidRPr="008B60E3">
        <w:rPr>
          <w:rFonts w:cs="Arial"/>
          <w:b/>
          <w:color w:val="FF0000"/>
        </w:rPr>
        <w:t>OR</w:t>
      </w:r>
    </w:p>
    <w:p w14:paraId="5DC17371" w14:textId="77777777" w:rsidR="009A587E" w:rsidRDefault="009A587E" w:rsidP="000712F7">
      <w:pPr>
        <w:pStyle w:val="BodyTextIndent"/>
        <w:rPr>
          <w:rFonts w:cs="Arial"/>
        </w:rPr>
      </w:pPr>
    </w:p>
    <w:p w14:paraId="36C4D0A7" w14:textId="6E4113D8" w:rsidR="00457CB0" w:rsidRDefault="00BD7805" w:rsidP="000712F7">
      <w:pPr>
        <w:pStyle w:val="BodyTextIndent"/>
        <w:rPr>
          <w:rFonts w:cs="Arial"/>
        </w:rPr>
      </w:pPr>
      <w:r w:rsidRPr="00BD7805">
        <w:rPr>
          <w:rFonts w:cs="Arial"/>
          <w:b/>
        </w:rPr>
        <w:t>[</w:t>
      </w:r>
      <w:r w:rsidR="00706FCE" w:rsidRPr="004F4135">
        <w:rPr>
          <w:rFonts w:cs="Arial"/>
        </w:rPr>
        <w:t xml:space="preserve">Upon completion of </w:t>
      </w:r>
      <w:r w:rsidR="00DC71B2">
        <w:rPr>
          <w:rFonts w:cs="Arial"/>
          <w:b/>
        </w:rPr>
        <w:t>X</w:t>
      </w:r>
      <w:r w:rsidR="00706FCE" w:rsidRPr="004F4135">
        <w:rPr>
          <w:rFonts w:cs="Arial"/>
        </w:rPr>
        <w:t xml:space="preserve"> months of employment an employee will be paid </w:t>
      </w:r>
      <w:r w:rsidR="00C14521" w:rsidRPr="004F4135">
        <w:rPr>
          <w:rFonts w:cs="Arial"/>
        </w:rPr>
        <w:t>the</w:t>
      </w:r>
      <w:r w:rsidR="00706FCE" w:rsidRPr="004F4135">
        <w:rPr>
          <w:rFonts w:cs="Arial"/>
        </w:rPr>
        <w:t xml:space="preserve"> difference between </w:t>
      </w:r>
      <w:r w:rsidR="000514A7">
        <w:rPr>
          <w:rFonts w:cs="Arial"/>
        </w:rPr>
        <w:t>their</w:t>
      </w:r>
      <w:r w:rsidR="00706FCE" w:rsidRPr="004F4135">
        <w:rPr>
          <w:rFonts w:cs="Arial"/>
        </w:rPr>
        <w:t xml:space="preserve"> normal weekly compensation (base rate) and military duty pay </w:t>
      </w:r>
      <w:r w:rsidR="00706FCE" w:rsidRPr="009A587E">
        <w:t>for</w:t>
      </w:r>
      <w:r w:rsidR="00706FCE" w:rsidRPr="004F4135">
        <w:rPr>
          <w:rFonts w:cs="Arial"/>
          <w:b/>
        </w:rPr>
        <w:t xml:space="preserve"> </w:t>
      </w:r>
      <w:r w:rsidR="007F652B">
        <w:rPr>
          <w:rFonts w:cs="Arial"/>
          <w:b/>
        </w:rPr>
        <w:t>how long</w:t>
      </w:r>
      <w:r w:rsidR="009A587E">
        <w:rPr>
          <w:rFonts w:cs="Arial"/>
          <w:b/>
        </w:rPr>
        <w:t>.</w:t>
      </w:r>
      <w:r w:rsidR="002F1DB6" w:rsidRPr="004F4135">
        <w:rPr>
          <w:rFonts w:cs="Arial"/>
        </w:rPr>
        <w:t xml:space="preserve"> </w:t>
      </w:r>
      <w:r w:rsidR="00706FCE" w:rsidRPr="004F4135">
        <w:rPr>
          <w:rFonts w:cs="Arial"/>
        </w:rPr>
        <w:t xml:space="preserve">Employees on unpaid military leave may choose to </w:t>
      </w:r>
      <w:r w:rsidR="00706FCE" w:rsidRPr="009A587E">
        <w:rPr>
          <w:rFonts w:cs="Arial"/>
        </w:rPr>
        <w:t>apply</w:t>
      </w:r>
      <w:r w:rsidR="00706FCE" w:rsidRPr="004F4135">
        <w:rPr>
          <w:rFonts w:cs="Arial"/>
          <w:b/>
        </w:rPr>
        <w:t xml:space="preserve"> </w:t>
      </w:r>
      <w:r w:rsidR="00B55C44" w:rsidRPr="001169AA">
        <w:rPr>
          <w:rFonts w:cs="Arial"/>
          <w:b/>
          <w:bCs/>
        </w:rPr>
        <w:t>PTO/vacation, sick</w:t>
      </w:r>
      <w:r w:rsidR="00B55C44">
        <w:rPr>
          <w:rFonts w:cs="Arial"/>
          <w:b/>
          <w:bCs/>
        </w:rPr>
        <w:t xml:space="preserve"> leave</w:t>
      </w:r>
      <w:r w:rsidR="00B55C44" w:rsidRPr="001169AA">
        <w:rPr>
          <w:rFonts w:cs="Arial"/>
          <w:b/>
          <w:bCs/>
        </w:rPr>
        <w:t xml:space="preserve"> or personal </w:t>
      </w:r>
      <w:r w:rsidR="00B55C44">
        <w:rPr>
          <w:rFonts w:cs="Arial"/>
          <w:b/>
          <w:bCs/>
        </w:rPr>
        <w:t>leave</w:t>
      </w:r>
      <w:r w:rsidR="00706FCE" w:rsidRPr="004F4135">
        <w:rPr>
          <w:rFonts w:cs="Arial"/>
          <w:b/>
        </w:rPr>
        <w:t xml:space="preserve"> </w:t>
      </w:r>
      <w:r w:rsidR="00706FCE" w:rsidRPr="009A587E">
        <w:rPr>
          <w:rFonts w:cs="Arial"/>
        </w:rPr>
        <w:t xml:space="preserve">benefits </w:t>
      </w:r>
      <w:r w:rsidR="00706FCE" w:rsidRPr="004F4135">
        <w:rPr>
          <w:rFonts w:cs="Arial"/>
        </w:rPr>
        <w:t xml:space="preserve">to </w:t>
      </w:r>
      <w:r w:rsidR="00C14521" w:rsidRPr="004F4135">
        <w:rPr>
          <w:rFonts w:cs="Arial"/>
        </w:rPr>
        <w:t>the</w:t>
      </w:r>
      <w:r w:rsidR="00706FCE" w:rsidRPr="004F4135">
        <w:rPr>
          <w:rFonts w:cs="Arial"/>
        </w:rPr>
        <w:t>ir absence.</w:t>
      </w:r>
      <w:r w:rsidR="007B4AAC" w:rsidRPr="007B4AAC">
        <w:rPr>
          <w:rFonts w:cs="Arial"/>
          <w:b/>
          <w:bCs/>
        </w:rPr>
        <w:t>]</w:t>
      </w:r>
    </w:p>
    <w:p w14:paraId="162EA11C" w14:textId="69026900" w:rsidR="00C32A7D" w:rsidRDefault="00C32A7D" w:rsidP="000712F7">
      <w:pPr>
        <w:pStyle w:val="BodyTextIndent"/>
        <w:rPr>
          <w:rFonts w:cs="Arial"/>
        </w:rPr>
      </w:pPr>
    </w:p>
    <w:p w14:paraId="1C8312B3" w14:textId="6B1FFBB5" w:rsidR="00C32A7D" w:rsidRPr="004F4135" w:rsidRDefault="00C32A7D" w:rsidP="000712F7">
      <w:pPr>
        <w:pStyle w:val="BodyTextIndent"/>
        <w:rPr>
          <w:rFonts w:cs="Arial"/>
        </w:rPr>
      </w:pPr>
      <w:r w:rsidRPr="00C32A7D">
        <w:rPr>
          <w:rFonts w:cs="Arial"/>
        </w:rPr>
        <w:t>Exempt employees will not incur any reduction in pay for a partial week's absence for leave under this policy.</w:t>
      </w:r>
    </w:p>
    <w:p w14:paraId="378571A2" w14:textId="77777777" w:rsidR="00457CB0" w:rsidRPr="004F4135" w:rsidRDefault="00457CB0" w:rsidP="000712F7">
      <w:pPr>
        <w:jc w:val="both"/>
        <w:rPr>
          <w:rFonts w:ascii="Arial" w:hAnsi="Arial" w:cs="Arial"/>
        </w:rPr>
      </w:pPr>
    </w:p>
    <w:p w14:paraId="15651AF6" w14:textId="77777777" w:rsidR="00457CB0" w:rsidRPr="004F4135" w:rsidRDefault="00706FCE" w:rsidP="00096309">
      <w:pPr>
        <w:rPr>
          <w:rStyle w:val="IntenseEmphasis"/>
          <w:rFonts w:cs="Arial"/>
          <w:b w:val="0"/>
        </w:rPr>
      </w:pPr>
      <w:r w:rsidRPr="004F4135">
        <w:rPr>
          <w:rStyle w:val="IntenseEmphasis"/>
          <w:rFonts w:cs="Arial"/>
        </w:rPr>
        <w:t>HEALTH CARE CONTINUATION</w:t>
      </w:r>
    </w:p>
    <w:p w14:paraId="62C8114D" w14:textId="7D6FF51D" w:rsidR="00457CB0" w:rsidRPr="00457CB0" w:rsidRDefault="000E07A9" w:rsidP="000712F7">
      <w:pPr>
        <w:ind w:left="720"/>
        <w:jc w:val="both"/>
        <w:rPr>
          <w:rFonts w:ascii="Arial" w:hAnsi="Arial" w:cs="Arial"/>
        </w:rPr>
      </w:pPr>
      <w:r w:rsidRPr="004F4135">
        <w:rPr>
          <w:rFonts w:ascii="Arial" w:hAnsi="Arial" w:cs="Arial"/>
        </w:rPr>
        <w:t xml:space="preserve">During a military leave of less than 31 days, an employee is entitled to continued group health plan coverage under </w:t>
      </w:r>
      <w:r w:rsidR="00C14521" w:rsidRPr="004F4135">
        <w:rPr>
          <w:rFonts w:ascii="Arial" w:hAnsi="Arial" w:cs="Arial"/>
        </w:rPr>
        <w:t>the</w:t>
      </w:r>
      <w:r w:rsidRPr="004F4135">
        <w:rPr>
          <w:rFonts w:ascii="Arial" w:hAnsi="Arial" w:cs="Arial"/>
        </w:rPr>
        <w:t xml:space="preserve"> same conditions as if </w:t>
      </w:r>
      <w:r w:rsidR="00C14521" w:rsidRPr="004F4135">
        <w:rPr>
          <w:rFonts w:ascii="Arial" w:hAnsi="Arial" w:cs="Arial"/>
        </w:rPr>
        <w:t>the</w:t>
      </w:r>
      <w:r w:rsidRPr="004F4135">
        <w:rPr>
          <w:rFonts w:ascii="Arial" w:hAnsi="Arial" w:cs="Arial"/>
        </w:rPr>
        <w:t xml:space="preserve"> employee had </w:t>
      </w:r>
      <w:r w:rsidRPr="004F4135">
        <w:rPr>
          <w:rFonts w:ascii="Arial" w:hAnsi="Arial" w:cs="Arial"/>
        </w:rPr>
        <w:lastRenderedPageBreak/>
        <w:t xml:space="preserve">continued to work. For military leaves of more than 30 days, an employee may elect to continue </w:t>
      </w:r>
      <w:r w:rsidR="00E362F5">
        <w:rPr>
          <w:rFonts w:ascii="Arial" w:hAnsi="Arial" w:cs="Arial"/>
        </w:rPr>
        <w:t>their</w:t>
      </w:r>
      <w:r w:rsidRPr="004F4135">
        <w:rPr>
          <w:rFonts w:ascii="Arial" w:hAnsi="Arial" w:cs="Arial"/>
        </w:rPr>
        <w:t xml:space="preserve"> health coverage in accordance with USERRA </w:t>
      </w:r>
      <w:r w:rsidRPr="0005758E">
        <w:rPr>
          <w:rFonts w:ascii="Arial" w:hAnsi="Arial" w:cs="Arial"/>
        </w:rPr>
        <w:t xml:space="preserve">and COBRA. </w:t>
      </w:r>
      <w:r w:rsidR="00706FCE" w:rsidRPr="0005758E">
        <w:rPr>
          <w:rFonts w:ascii="Arial" w:hAnsi="Arial" w:cs="Arial"/>
        </w:rPr>
        <w:t>For additional information on health care continuation contact</w:t>
      </w:r>
      <w:r w:rsidR="00023A06" w:rsidRPr="0005758E">
        <w:rPr>
          <w:rFonts w:ascii="Arial" w:hAnsi="Arial" w:cs="Arial"/>
        </w:rPr>
        <w:t xml:space="preserve"> </w:t>
      </w:r>
      <w:r w:rsidR="00D23A59" w:rsidRPr="00D23A59">
        <w:rPr>
          <w:rFonts w:ascii="Arial" w:hAnsi="Arial" w:cs="Arial"/>
          <w:b/>
        </w:rPr>
        <w:t>WHO</w:t>
      </w:r>
      <w:r w:rsidR="009C5224" w:rsidRPr="0005758E">
        <w:rPr>
          <w:rFonts w:ascii="Arial" w:hAnsi="Arial" w:cs="Arial"/>
        </w:rPr>
        <w:t>.</w:t>
      </w:r>
    </w:p>
    <w:p w14:paraId="304CB12F" w14:textId="77777777" w:rsidR="00457CB0" w:rsidRPr="00457CB0" w:rsidRDefault="00457CB0" w:rsidP="000712F7">
      <w:pPr>
        <w:jc w:val="both"/>
        <w:rPr>
          <w:rFonts w:ascii="Arial" w:hAnsi="Arial" w:cs="Arial"/>
        </w:rPr>
      </w:pPr>
    </w:p>
    <w:p w14:paraId="7ADE80F3" w14:textId="44B6DEAB" w:rsidR="00457CB0" w:rsidRPr="00E362F5" w:rsidRDefault="00706FCE" w:rsidP="00E362F5">
      <w:pPr>
        <w:jc w:val="both"/>
        <w:rPr>
          <w:rFonts w:ascii="Arial" w:hAnsi="Arial" w:cs="Arial"/>
          <w:b/>
          <w:bCs/>
        </w:rPr>
      </w:pPr>
      <w:bookmarkStart w:id="249" w:name="_Toc499906868"/>
      <w:r w:rsidRPr="0005758E">
        <w:rPr>
          <w:rFonts w:ascii="Arial" w:hAnsi="Arial" w:cs="Arial"/>
          <w:b/>
        </w:rPr>
        <w:t xml:space="preserve">SPOUSAL </w:t>
      </w:r>
      <w:r w:rsidRPr="004F4135">
        <w:rPr>
          <w:rFonts w:ascii="Arial" w:hAnsi="Arial" w:cs="Arial"/>
          <w:b/>
        </w:rPr>
        <w:t>LEAVE</w:t>
      </w:r>
      <w:bookmarkEnd w:id="249"/>
      <w:r w:rsidRPr="004F4135">
        <w:rPr>
          <w:rFonts w:ascii="Arial" w:hAnsi="Arial" w:cs="Arial"/>
        </w:rPr>
        <w:t xml:space="preserve"> </w:t>
      </w:r>
      <w:r w:rsidR="00E362F5" w:rsidRPr="00E362F5">
        <w:rPr>
          <w:rFonts w:ascii="Arial" w:hAnsi="Arial" w:cs="Arial"/>
          <w:b/>
          <w:bCs/>
          <w:color w:val="FF0000"/>
        </w:rPr>
        <w:t>[Include this paragraph for employers with 20 or more employees]</w:t>
      </w:r>
    </w:p>
    <w:p w14:paraId="4505E742" w14:textId="77777777" w:rsidR="00457CB0" w:rsidRPr="004F4135" w:rsidRDefault="00706FCE" w:rsidP="000712F7">
      <w:pPr>
        <w:ind w:left="720"/>
        <w:jc w:val="both"/>
        <w:rPr>
          <w:rFonts w:ascii="Arial" w:hAnsi="Arial" w:cs="Arial"/>
        </w:rPr>
      </w:pPr>
      <w:r w:rsidRPr="004F4135">
        <w:rPr>
          <w:rFonts w:ascii="Arial" w:hAnsi="Arial" w:cs="Arial"/>
        </w:rPr>
        <w:t xml:space="preserve">In accordance with New York State law, spouses of members of </w:t>
      </w:r>
      <w:r w:rsidR="00C14521" w:rsidRPr="004F4135">
        <w:rPr>
          <w:rFonts w:ascii="Arial" w:hAnsi="Arial" w:cs="Arial"/>
        </w:rPr>
        <w:t>the</w:t>
      </w:r>
      <w:r w:rsidRPr="004F4135">
        <w:rPr>
          <w:rFonts w:ascii="Arial" w:hAnsi="Arial" w:cs="Arial"/>
        </w:rPr>
        <w:t xml:space="preserve"> U.S</w:t>
      </w:r>
      <w:r w:rsidR="009C5224" w:rsidRPr="004F4135">
        <w:rPr>
          <w:rFonts w:ascii="Arial" w:hAnsi="Arial" w:cs="Arial"/>
        </w:rPr>
        <w:t>.</w:t>
      </w:r>
      <w:r w:rsidR="002F1DB6" w:rsidRPr="004F4135">
        <w:rPr>
          <w:rFonts w:ascii="Arial" w:hAnsi="Arial" w:cs="Arial"/>
        </w:rPr>
        <w:t xml:space="preserve"> </w:t>
      </w:r>
      <w:r w:rsidRPr="004F4135">
        <w:rPr>
          <w:rFonts w:ascii="Arial" w:hAnsi="Arial" w:cs="Arial"/>
        </w:rPr>
        <w:t>armed forces, National Guard</w:t>
      </w:r>
      <w:r w:rsidR="00F2551A" w:rsidRPr="004F4135">
        <w:rPr>
          <w:rFonts w:ascii="Arial" w:hAnsi="Arial" w:cs="Arial"/>
        </w:rPr>
        <w:t xml:space="preserve"> or</w:t>
      </w:r>
      <w:r w:rsidRPr="004F4135">
        <w:rPr>
          <w:rFonts w:ascii="Arial" w:hAnsi="Arial" w:cs="Arial"/>
        </w:rPr>
        <w:t xml:space="preserve"> reserves </w:t>
      </w:r>
      <w:r w:rsidR="00D4571F" w:rsidRPr="004F4135">
        <w:rPr>
          <w:rFonts w:ascii="Arial" w:hAnsi="Arial" w:cs="Arial"/>
        </w:rPr>
        <w:t>that</w:t>
      </w:r>
      <w:r w:rsidRPr="004F4135">
        <w:rPr>
          <w:rFonts w:ascii="Arial" w:hAnsi="Arial" w:cs="Arial"/>
        </w:rPr>
        <w:t xml:space="preserve"> have been deployed to a combat area during a period of military conflict are entitled to up to 10 days of unpaid leave</w:t>
      </w:r>
      <w:r w:rsidR="009C5224" w:rsidRPr="004F4135">
        <w:rPr>
          <w:rFonts w:ascii="Arial" w:hAnsi="Arial" w:cs="Arial"/>
        </w:rPr>
        <w:t>.</w:t>
      </w:r>
      <w:r w:rsidR="002F1DB6" w:rsidRPr="004F4135">
        <w:rPr>
          <w:rFonts w:ascii="Arial" w:hAnsi="Arial" w:cs="Arial"/>
        </w:rPr>
        <w:t xml:space="preserve"> </w:t>
      </w:r>
      <w:r w:rsidR="00C14521" w:rsidRPr="004F4135">
        <w:rPr>
          <w:rFonts w:ascii="Arial" w:hAnsi="Arial" w:cs="Arial"/>
        </w:rPr>
        <w:t>The</w:t>
      </w:r>
      <w:r w:rsidRPr="004F4135">
        <w:rPr>
          <w:rFonts w:ascii="Arial" w:hAnsi="Arial" w:cs="Arial"/>
        </w:rPr>
        <w:t xml:space="preserve"> spouse must work on average at least 20 hours per week to be eligible for this leave</w:t>
      </w:r>
      <w:r w:rsidR="009C5224" w:rsidRPr="004F4135">
        <w:rPr>
          <w:rFonts w:ascii="Arial" w:hAnsi="Arial" w:cs="Arial"/>
        </w:rPr>
        <w:t>.</w:t>
      </w:r>
      <w:r w:rsidR="002F1DB6" w:rsidRPr="004F4135">
        <w:rPr>
          <w:rFonts w:ascii="Arial" w:hAnsi="Arial" w:cs="Arial"/>
        </w:rPr>
        <w:t xml:space="preserve"> </w:t>
      </w:r>
      <w:r w:rsidR="00C14521" w:rsidRPr="004F4135">
        <w:rPr>
          <w:rFonts w:ascii="Arial" w:hAnsi="Arial" w:cs="Arial"/>
        </w:rPr>
        <w:t>The</w:t>
      </w:r>
      <w:r w:rsidRPr="004F4135">
        <w:rPr>
          <w:rFonts w:ascii="Arial" w:hAnsi="Arial" w:cs="Arial"/>
        </w:rPr>
        <w:t xml:space="preserve"> military personnel must be on leave at </w:t>
      </w:r>
      <w:r w:rsidR="00C14521" w:rsidRPr="004F4135">
        <w:rPr>
          <w:rFonts w:ascii="Arial" w:hAnsi="Arial" w:cs="Arial"/>
        </w:rPr>
        <w:t>the</w:t>
      </w:r>
      <w:r w:rsidRPr="004F4135">
        <w:rPr>
          <w:rFonts w:ascii="Arial" w:hAnsi="Arial" w:cs="Arial"/>
        </w:rPr>
        <w:t xml:space="preserve"> time </w:t>
      </w:r>
      <w:r w:rsidR="00C14521" w:rsidRPr="004F4135">
        <w:rPr>
          <w:rFonts w:ascii="Arial" w:hAnsi="Arial" w:cs="Arial"/>
        </w:rPr>
        <w:t>the</w:t>
      </w:r>
      <w:r w:rsidRPr="004F4135">
        <w:rPr>
          <w:rFonts w:ascii="Arial" w:hAnsi="Arial" w:cs="Arial"/>
        </w:rPr>
        <w:t xml:space="preserve"> spousal leave is taken.</w:t>
      </w:r>
    </w:p>
    <w:p w14:paraId="6C6E9844" w14:textId="2B5DBCE7" w:rsidR="00CA639F" w:rsidRDefault="00CA639F">
      <w:pPr>
        <w:rPr>
          <w:rStyle w:val="IntenseEmphasis"/>
          <w:rFonts w:cs="Arial"/>
        </w:rPr>
      </w:pPr>
    </w:p>
    <w:p w14:paraId="5151AF35" w14:textId="77777777" w:rsidR="00796603" w:rsidRDefault="00807A5B" w:rsidP="00796603">
      <w:pPr>
        <w:jc w:val="both"/>
        <w:rPr>
          <w:rStyle w:val="IntenseEmphasis"/>
          <w:rFonts w:cs="Arial"/>
        </w:rPr>
      </w:pPr>
      <w:r>
        <w:rPr>
          <w:rStyle w:val="IntenseEmphasis"/>
          <w:rFonts w:cs="Arial"/>
        </w:rPr>
        <w:t>EMPLOYEE’S RESPONSIBILITY</w:t>
      </w:r>
    </w:p>
    <w:p w14:paraId="480A6F49" w14:textId="6C4896BC" w:rsidR="00457CB0" w:rsidRDefault="00706FCE" w:rsidP="00796603">
      <w:pPr>
        <w:ind w:left="720"/>
        <w:jc w:val="both"/>
        <w:rPr>
          <w:rFonts w:ascii="Arial" w:hAnsi="Arial" w:cs="Arial"/>
        </w:rPr>
      </w:pPr>
      <w:r w:rsidRPr="004F4135">
        <w:rPr>
          <w:rFonts w:ascii="Arial" w:hAnsi="Arial" w:cs="Arial"/>
        </w:rPr>
        <w:t xml:space="preserve">Employees are expected to inform </w:t>
      </w:r>
      <w:r w:rsidR="00C14521" w:rsidRPr="004F4135">
        <w:rPr>
          <w:rFonts w:ascii="Arial" w:hAnsi="Arial" w:cs="Arial"/>
        </w:rPr>
        <w:t>the</w:t>
      </w:r>
      <w:r w:rsidRPr="004F4135">
        <w:rPr>
          <w:rFonts w:ascii="Arial" w:hAnsi="Arial" w:cs="Arial"/>
        </w:rPr>
        <w:t xml:space="preserve">ir </w:t>
      </w:r>
      <w:r w:rsidR="00B80489" w:rsidRPr="00B80489">
        <w:rPr>
          <w:rFonts w:ascii="Arial" w:hAnsi="Arial" w:cs="Arial"/>
        </w:rPr>
        <w:t>supervisor</w:t>
      </w:r>
      <w:r w:rsidR="00B224EF" w:rsidRPr="00091374">
        <w:rPr>
          <w:rFonts w:ascii="Arial" w:hAnsi="Arial" w:cs="Arial"/>
          <w:bCs/>
        </w:rPr>
        <w:t xml:space="preserve"> </w:t>
      </w:r>
      <w:r w:rsidRPr="004F4135">
        <w:rPr>
          <w:rFonts w:ascii="Arial" w:hAnsi="Arial" w:cs="Arial"/>
        </w:rPr>
        <w:t xml:space="preserve">of </w:t>
      </w:r>
      <w:r w:rsidR="00C14521" w:rsidRPr="004F4135">
        <w:rPr>
          <w:rFonts w:ascii="Arial" w:hAnsi="Arial" w:cs="Arial"/>
        </w:rPr>
        <w:t>the</w:t>
      </w:r>
      <w:r w:rsidRPr="004F4135">
        <w:rPr>
          <w:rFonts w:ascii="Arial" w:hAnsi="Arial" w:cs="Arial"/>
        </w:rPr>
        <w:t>ir need for military or spousal leave as far in advance as possible</w:t>
      </w:r>
      <w:r w:rsidR="00806C3F">
        <w:rPr>
          <w:rFonts w:ascii="Arial" w:hAnsi="Arial" w:cs="Arial"/>
        </w:rPr>
        <w:t xml:space="preserve">, </w:t>
      </w:r>
      <w:r w:rsidR="00806C3F" w:rsidRPr="0043772A">
        <w:rPr>
          <w:rFonts w:ascii="Arial" w:hAnsi="Arial" w:cs="Arial"/>
        </w:rPr>
        <w:t>unless giving notice is impossible, unreasonable, or precluded by military necessity</w:t>
      </w:r>
      <w:r w:rsidR="009C5224" w:rsidRPr="004F4135">
        <w:rPr>
          <w:rFonts w:ascii="Arial" w:hAnsi="Arial" w:cs="Arial"/>
        </w:rPr>
        <w:t>.</w:t>
      </w:r>
      <w:r w:rsidR="002F1DB6" w:rsidRPr="004F4135">
        <w:rPr>
          <w:rFonts w:ascii="Arial" w:hAnsi="Arial" w:cs="Arial"/>
        </w:rPr>
        <w:t xml:space="preserve"> </w:t>
      </w:r>
      <w:r w:rsidRPr="004F4135">
        <w:rPr>
          <w:rFonts w:ascii="Arial" w:hAnsi="Arial" w:cs="Arial"/>
        </w:rPr>
        <w:t xml:space="preserve">Employees also must submit a copy of </w:t>
      </w:r>
      <w:r w:rsidR="00C14521" w:rsidRPr="004F4135">
        <w:rPr>
          <w:rFonts w:ascii="Arial" w:hAnsi="Arial" w:cs="Arial"/>
        </w:rPr>
        <w:t>the</w:t>
      </w:r>
      <w:r w:rsidRPr="004F4135">
        <w:rPr>
          <w:rFonts w:ascii="Arial" w:hAnsi="Arial" w:cs="Arial"/>
        </w:rPr>
        <w:t xml:space="preserve"> military orders to</w:t>
      </w:r>
      <w:r w:rsidR="00023A06" w:rsidRPr="004F4135">
        <w:rPr>
          <w:rFonts w:ascii="Arial" w:hAnsi="Arial" w:cs="Arial"/>
        </w:rPr>
        <w:t xml:space="preserve"> </w:t>
      </w:r>
      <w:r w:rsidR="00A243EE">
        <w:rPr>
          <w:rFonts w:ascii="Arial" w:hAnsi="Arial" w:cs="Arial"/>
        </w:rPr>
        <w:t>the Director</w:t>
      </w:r>
      <w:r w:rsidRPr="0005758E">
        <w:rPr>
          <w:rFonts w:ascii="Arial" w:hAnsi="Arial" w:cs="Arial"/>
        </w:rPr>
        <w:t>.</w:t>
      </w:r>
    </w:p>
    <w:p w14:paraId="6FC04C17" w14:textId="754D308F" w:rsidR="00304C55" w:rsidRDefault="00304C55" w:rsidP="000712F7">
      <w:pPr>
        <w:ind w:left="720"/>
        <w:jc w:val="both"/>
        <w:rPr>
          <w:rFonts w:ascii="Arial" w:hAnsi="Arial" w:cs="Arial"/>
        </w:rPr>
      </w:pPr>
    </w:p>
    <w:p w14:paraId="455635E8" w14:textId="6A30DFDC" w:rsidR="00304C55" w:rsidRPr="00457CB0" w:rsidRDefault="00304C55" w:rsidP="00304C55">
      <w:pPr>
        <w:ind w:left="720"/>
        <w:jc w:val="both"/>
        <w:rPr>
          <w:rFonts w:ascii="Arial" w:hAnsi="Arial" w:cs="Arial"/>
        </w:rPr>
      </w:pPr>
      <w:r>
        <w:rPr>
          <w:rFonts w:ascii="Arial" w:hAnsi="Arial" w:cs="Arial"/>
        </w:rPr>
        <w:t>Employees must also notify</w:t>
      </w:r>
      <w:r w:rsidR="00A243EE">
        <w:rPr>
          <w:rFonts w:ascii="Arial" w:hAnsi="Arial" w:cs="Arial"/>
        </w:rPr>
        <w:t xml:space="preserve"> the Director</w:t>
      </w:r>
      <w:r w:rsidRPr="00EE25F2">
        <w:rPr>
          <w:rFonts w:ascii="Arial" w:hAnsi="Arial" w:cs="Arial"/>
        </w:rPr>
        <w:t xml:space="preserve"> prior to returning to work.</w:t>
      </w:r>
      <w:r>
        <w:rPr>
          <w:rFonts w:ascii="Arial" w:hAnsi="Arial" w:cs="Arial"/>
        </w:rPr>
        <w:t xml:space="preserve"> </w:t>
      </w:r>
      <w:r w:rsidRPr="008234FC">
        <w:rPr>
          <w:rFonts w:ascii="Arial" w:hAnsi="Arial" w:cs="Arial"/>
        </w:rPr>
        <w:t xml:space="preserve">For service of less than 31 days, the service member must return at the beginning of the next regularly scheduled work period on the first full day after release from service, taking into account safe travel home plus an eight-hour rest period. </w:t>
      </w:r>
      <w:r w:rsidRPr="008138E2">
        <w:rPr>
          <w:rFonts w:ascii="Arial" w:hAnsi="Arial" w:cs="Arial"/>
        </w:rPr>
        <w:t>If this is impossible or unreasonable, then as soon as possible.</w:t>
      </w:r>
      <w:r>
        <w:rPr>
          <w:rFonts w:ascii="Arial" w:hAnsi="Arial" w:cs="Arial"/>
        </w:rPr>
        <w:t xml:space="preserve"> </w:t>
      </w:r>
      <w:r w:rsidRPr="008234FC">
        <w:rPr>
          <w:rFonts w:ascii="Arial" w:hAnsi="Arial" w:cs="Arial"/>
        </w:rPr>
        <w:t xml:space="preserve">For service of more than 30 days but less than 181 days, the service member must submit an application for reemployment within 14 days of release from service. </w:t>
      </w:r>
      <w:r w:rsidRPr="008138E2">
        <w:rPr>
          <w:rFonts w:ascii="Arial" w:hAnsi="Arial" w:cs="Arial"/>
        </w:rPr>
        <w:t>If this is impossible or unreasonable through no fault of the employee, then as soon as possible.</w:t>
      </w:r>
      <w:r>
        <w:rPr>
          <w:rFonts w:ascii="Arial" w:hAnsi="Arial" w:cs="Arial"/>
        </w:rPr>
        <w:t xml:space="preserve"> </w:t>
      </w:r>
      <w:r w:rsidRPr="008234FC">
        <w:rPr>
          <w:rFonts w:ascii="Arial" w:hAnsi="Arial" w:cs="Arial"/>
        </w:rPr>
        <w:t>For service of more than 180 days, an application for reemployment must be submitted within 90 days of release from service.</w:t>
      </w:r>
      <w:r w:rsidRPr="00EE25F2">
        <w:rPr>
          <w:rFonts w:ascii="Arial" w:hAnsi="Arial" w:cs="Arial"/>
        </w:rPr>
        <w:t xml:space="preserve"> </w:t>
      </w:r>
      <w:r w:rsidRPr="008138E2">
        <w:rPr>
          <w:rFonts w:ascii="Arial" w:hAnsi="Arial" w:cs="Arial"/>
        </w:rPr>
        <w:t>Reporting or application deadlines are extended for up to two years for persons who are hospitalized or convalescing.</w:t>
      </w:r>
    </w:p>
    <w:p w14:paraId="175EE0D9" w14:textId="77777777" w:rsidR="00304C55" w:rsidRPr="00457CB0" w:rsidRDefault="00304C55" w:rsidP="00304C55">
      <w:pPr>
        <w:ind w:left="720"/>
        <w:jc w:val="both"/>
        <w:rPr>
          <w:rFonts w:ascii="Arial" w:hAnsi="Arial" w:cs="Arial"/>
        </w:rPr>
      </w:pPr>
    </w:p>
    <w:p w14:paraId="2DE496F6" w14:textId="77777777" w:rsidR="00304C55" w:rsidRDefault="00304C55" w:rsidP="00304C55">
      <w:pPr>
        <w:jc w:val="both"/>
        <w:rPr>
          <w:rFonts w:ascii="Arial" w:hAnsi="Arial" w:cs="Arial"/>
          <w:b/>
        </w:rPr>
      </w:pPr>
      <w:r>
        <w:rPr>
          <w:rFonts w:ascii="Arial" w:hAnsi="Arial" w:cs="Arial"/>
          <w:b/>
        </w:rPr>
        <w:t>REEMPLOYMENT RIGHTS</w:t>
      </w:r>
    </w:p>
    <w:p w14:paraId="358022B3" w14:textId="568D2A45" w:rsidR="00304C55" w:rsidRPr="00EE25F2" w:rsidRDefault="00304C55" w:rsidP="00304C55">
      <w:pPr>
        <w:ind w:left="720"/>
        <w:jc w:val="both"/>
        <w:rPr>
          <w:rFonts w:ascii="Arial" w:hAnsi="Arial" w:cs="Arial"/>
        </w:rPr>
      </w:pPr>
      <w:r>
        <w:rPr>
          <w:rFonts w:ascii="Arial" w:hAnsi="Arial" w:cs="Arial"/>
        </w:rPr>
        <w:t xml:space="preserve">Unless an exception applies (e.g., </w:t>
      </w:r>
      <w:r w:rsidRPr="00B42CAC">
        <w:rPr>
          <w:rFonts w:ascii="Arial" w:hAnsi="Arial" w:cs="Arial"/>
        </w:rPr>
        <w:t>initial enlistments lasting more than five years, periodic National Guard and Reserve training duty, and involuntary active duty extensions and recalls</w:t>
      </w:r>
      <w:r>
        <w:rPr>
          <w:rFonts w:ascii="Arial" w:hAnsi="Arial" w:cs="Arial"/>
        </w:rPr>
        <w:t>),</w:t>
      </w:r>
      <w:r w:rsidRPr="00B42CAC">
        <w:rPr>
          <w:rFonts w:ascii="Arial" w:hAnsi="Arial" w:cs="Arial"/>
        </w:rPr>
        <w:t xml:space="preserve"> </w:t>
      </w:r>
      <w:r>
        <w:rPr>
          <w:rFonts w:ascii="Arial" w:hAnsi="Arial" w:cs="Arial"/>
        </w:rPr>
        <w:t xml:space="preserve">if the military leave is less than five (5) years, </w:t>
      </w:r>
      <w:r w:rsidRPr="008234FC">
        <w:rPr>
          <w:rFonts w:ascii="Arial" w:hAnsi="Arial" w:cs="Arial"/>
        </w:rPr>
        <w:t>returning service-members are reemployed in the job that they would have attained had they not been absent for military service (the "escalator" principle), with the same seniority, status and pay, as well as other rights and benefits determined by seniority.</w:t>
      </w:r>
      <w:r>
        <w:rPr>
          <w:rFonts w:ascii="Arial" w:hAnsi="Arial" w:cs="Arial"/>
        </w:rPr>
        <w:t xml:space="preserve"> The </w:t>
      </w:r>
      <w:r w:rsidR="00515E99" w:rsidRPr="00A243EE">
        <w:rPr>
          <w:rFonts w:ascii="Arial" w:hAnsi="Arial" w:cs="Arial"/>
          <w:bCs/>
        </w:rPr>
        <w:t>Library</w:t>
      </w:r>
      <w:r w:rsidRPr="00A243EE">
        <w:rPr>
          <w:rFonts w:ascii="Arial" w:hAnsi="Arial" w:cs="Arial"/>
          <w:bCs/>
        </w:rPr>
        <w:t xml:space="preserve"> will make reasonable efforts (such as training or retraining) to enable returning service members to refresh or upgrade their skills to help them qualify for reemployment. The </w:t>
      </w:r>
      <w:r w:rsidR="00515E99" w:rsidRPr="00A243EE">
        <w:rPr>
          <w:rFonts w:ascii="Arial" w:hAnsi="Arial" w:cs="Arial"/>
          <w:bCs/>
        </w:rPr>
        <w:t>Library</w:t>
      </w:r>
      <w:r>
        <w:rPr>
          <w:rFonts w:ascii="Arial" w:hAnsi="Arial" w:cs="Arial"/>
        </w:rPr>
        <w:t xml:space="preserve"> will explore </w:t>
      </w:r>
      <w:r w:rsidRPr="008234FC">
        <w:rPr>
          <w:rFonts w:ascii="Arial" w:hAnsi="Arial" w:cs="Arial"/>
        </w:rPr>
        <w:t>alternative reemployment positions if the service member cannot qualify for the "escalator" position.</w:t>
      </w:r>
    </w:p>
    <w:p w14:paraId="535C0D40" w14:textId="77777777" w:rsidR="00457CB0" w:rsidRPr="00457CB0" w:rsidRDefault="00457CB0" w:rsidP="000712F7">
      <w:pPr>
        <w:ind w:left="720"/>
        <w:jc w:val="both"/>
        <w:rPr>
          <w:rFonts w:ascii="Arial" w:hAnsi="Arial" w:cs="Arial"/>
        </w:rPr>
      </w:pPr>
    </w:p>
    <w:p w14:paraId="0D751FE7" w14:textId="77777777" w:rsidR="00457CB0" w:rsidRPr="00457CB0" w:rsidRDefault="00FE5B9D" w:rsidP="000712F7">
      <w:pPr>
        <w:jc w:val="both"/>
        <w:rPr>
          <w:rFonts w:ascii="Arial" w:hAnsi="Arial" w:cs="Arial"/>
        </w:rPr>
      </w:pPr>
      <w:r w:rsidRPr="0005758E">
        <w:rPr>
          <w:rFonts w:ascii="Arial" w:hAnsi="Arial" w:cs="Arial"/>
          <w:b/>
        </w:rPr>
        <w:t>OTHER LEAVES</w:t>
      </w:r>
    </w:p>
    <w:p w14:paraId="6155979D" w14:textId="20B9CD47" w:rsidR="00457CB0" w:rsidRPr="00457CB0" w:rsidRDefault="00AB0600" w:rsidP="000712F7">
      <w:pPr>
        <w:ind w:left="720"/>
        <w:jc w:val="both"/>
        <w:rPr>
          <w:rFonts w:ascii="Arial" w:hAnsi="Arial" w:cs="Arial"/>
        </w:rPr>
      </w:pPr>
      <w:r>
        <w:rPr>
          <w:rFonts w:ascii="Arial" w:hAnsi="Arial" w:cs="Arial"/>
        </w:rPr>
        <w:t>W</w:t>
      </w:r>
      <w:r w:rsidRPr="0005758E">
        <w:rPr>
          <w:rFonts w:ascii="Arial" w:hAnsi="Arial" w:cs="Arial"/>
        </w:rPr>
        <w:t>here applicable</w:t>
      </w:r>
      <w:r>
        <w:rPr>
          <w:rFonts w:ascii="Arial" w:hAnsi="Arial" w:cs="Arial"/>
        </w:rPr>
        <w:t>, t</w:t>
      </w:r>
      <w:r w:rsidR="00FE5B9D" w:rsidRPr="0005758E">
        <w:rPr>
          <w:rFonts w:ascii="Arial" w:hAnsi="Arial" w:cs="Arial"/>
        </w:rPr>
        <w:t xml:space="preserve">his leave may run concurrently with </w:t>
      </w:r>
      <w:r w:rsidR="001F3B9D" w:rsidRPr="0005758E">
        <w:rPr>
          <w:rFonts w:ascii="Arial" w:hAnsi="Arial" w:cs="Arial"/>
        </w:rPr>
        <w:t>any available</w:t>
      </w:r>
      <w:r w:rsidR="00CD3F79" w:rsidRPr="00CD3F79">
        <w:rPr>
          <w:rFonts w:ascii="Arial" w:hAnsi="Arial" w:cs="Arial"/>
        </w:rPr>
        <w:t xml:space="preserve"> </w:t>
      </w:r>
      <w:r w:rsidR="00CD3F79">
        <w:rPr>
          <w:rFonts w:ascii="Arial" w:hAnsi="Arial" w:cs="Arial"/>
        </w:rPr>
        <w:t>New York State Paid Family Leave,</w:t>
      </w:r>
      <w:r w:rsidR="00E362F5">
        <w:rPr>
          <w:rFonts w:ascii="Arial" w:hAnsi="Arial" w:cs="Arial"/>
        </w:rPr>
        <w:t xml:space="preserve"> or </w:t>
      </w:r>
      <w:r>
        <w:rPr>
          <w:rFonts w:ascii="Arial" w:hAnsi="Arial" w:cs="Arial"/>
        </w:rPr>
        <w:t>any other leave benefit that may be required by state law</w:t>
      </w:r>
      <w:r w:rsidR="00FE5B9D" w:rsidRPr="0005758E">
        <w:rPr>
          <w:rFonts w:ascii="Arial" w:hAnsi="Arial" w:cs="Arial"/>
        </w:rPr>
        <w:t>.</w:t>
      </w:r>
    </w:p>
    <w:p w14:paraId="2BA652CE" w14:textId="77777777" w:rsidR="00457CB0" w:rsidRPr="00457CB0" w:rsidRDefault="00457CB0" w:rsidP="000712F7">
      <w:pPr>
        <w:jc w:val="both"/>
        <w:rPr>
          <w:rFonts w:ascii="Arial" w:hAnsi="Arial" w:cs="Arial"/>
        </w:rPr>
      </w:pPr>
    </w:p>
    <w:p w14:paraId="2460719D" w14:textId="51BAF0DB" w:rsidR="00E23C52" w:rsidRPr="00546646" w:rsidRDefault="007E5306" w:rsidP="00E23C52">
      <w:pPr>
        <w:jc w:val="both"/>
        <w:rPr>
          <w:rFonts w:ascii="Arial" w:hAnsi="Arial" w:cs="Arial"/>
        </w:rPr>
      </w:pPr>
      <w:r>
        <w:rPr>
          <w:rFonts w:ascii="Arial" w:hAnsi="Arial" w:cs="Arial"/>
          <w:b/>
        </w:rPr>
        <w:t>NO RETALIATION</w:t>
      </w:r>
    </w:p>
    <w:p w14:paraId="31D8824B" w14:textId="23FE10D2" w:rsidR="00457CB0" w:rsidRDefault="000E07A9" w:rsidP="000712F7">
      <w:pPr>
        <w:ind w:left="720"/>
        <w:jc w:val="both"/>
        <w:rPr>
          <w:rFonts w:ascii="Arial" w:hAnsi="Arial" w:cs="Arial"/>
        </w:rPr>
      </w:pPr>
      <w:r w:rsidRPr="0005758E">
        <w:rPr>
          <w:rFonts w:ascii="Arial" w:hAnsi="Arial" w:cs="Arial"/>
        </w:rPr>
        <w:t xml:space="preserve">Employees who request military and/or spousal leave will not be retaliated against or penalized in any manner. Any employee who believes </w:t>
      </w:r>
      <w:r w:rsidR="000514A7">
        <w:rPr>
          <w:rFonts w:ascii="Arial" w:hAnsi="Arial" w:cs="Arial"/>
        </w:rPr>
        <w:t>they</w:t>
      </w:r>
      <w:r w:rsidRPr="0005758E">
        <w:rPr>
          <w:rFonts w:ascii="Arial" w:hAnsi="Arial" w:cs="Arial"/>
        </w:rPr>
        <w:t xml:space="preserve"> ha</w:t>
      </w:r>
      <w:r w:rsidR="000514A7">
        <w:rPr>
          <w:rFonts w:ascii="Arial" w:hAnsi="Arial" w:cs="Arial"/>
        </w:rPr>
        <w:t>ve</w:t>
      </w:r>
      <w:r w:rsidRPr="0005758E">
        <w:rPr>
          <w:rFonts w:ascii="Arial" w:hAnsi="Arial" w:cs="Arial"/>
        </w:rPr>
        <w:t xml:space="preserve"> been retaliated against in violation of this policy should notify </w:t>
      </w:r>
      <w:r w:rsidR="00720EBB">
        <w:rPr>
          <w:rFonts w:ascii="Arial" w:hAnsi="Arial" w:cs="Arial"/>
        </w:rPr>
        <w:t>the Director</w:t>
      </w:r>
      <w:r w:rsidR="00023A06" w:rsidRPr="0005758E">
        <w:rPr>
          <w:rFonts w:ascii="Arial" w:hAnsi="Arial" w:cs="Arial"/>
        </w:rPr>
        <w:t xml:space="preserve"> </w:t>
      </w:r>
      <w:r w:rsidRPr="0005758E">
        <w:rPr>
          <w:rFonts w:ascii="Arial" w:hAnsi="Arial" w:cs="Arial"/>
        </w:rPr>
        <w:t>immediately.</w:t>
      </w:r>
    </w:p>
    <w:p w14:paraId="6B7CE230" w14:textId="67980CE6" w:rsidR="00262DEA" w:rsidRDefault="00262DEA" w:rsidP="000712F7">
      <w:pPr>
        <w:ind w:left="720"/>
        <w:jc w:val="both"/>
        <w:rPr>
          <w:rFonts w:ascii="Arial" w:hAnsi="Arial" w:cs="Arial"/>
          <w:b/>
          <w:bCs/>
        </w:rPr>
      </w:pPr>
    </w:p>
    <w:p w14:paraId="4F33B69C" w14:textId="77777777" w:rsidR="008C6137" w:rsidRPr="003C4BF2" w:rsidRDefault="008C6137" w:rsidP="000712F7">
      <w:pPr>
        <w:ind w:left="720"/>
        <w:jc w:val="both"/>
        <w:rPr>
          <w:rFonts w:ascii="Arial" w:hAnsi="Arial" w:cs="Arial"/>
          <w:b/>
          <w:bCs/>
        </w:rPr>
      </w:pPr>
    </w:p>
    <w:p w14:paraId="0BF6D8D9" w14:textId="77777777" w:rsidR="00C650A5" w:rsidRDefault="00C650A5">
      <w:pPr>
        <w:rPr>
          <w:rFonts w:ascii="Arial" w:hAnsi="Arial" w:cs="Arial"/>
          <w:b/>
          <w:sz w:val="36"/>
          <w:szCs w:val="20"/>
        </w:rPr>
      </w:pPr>
      <w:r>
        <w:br w:type="page"/>
      </w:r>
    </w:p>
    <w:p w14:paraId="568DEF60" w14:textId="4431C294" w:rsidR="00FD056A" w:rsidRPr="00F17431" w:rsidRDefault="00FD056A" w:rsidP="00FD056A">
      <w:pPr>
        <w:pStyle w:val="Heading2"/>
        <w:rPr>
          <w:b w:val="0"/>
          <w:bCs/>
          <w:szCs w:val="36"/>
        </w:rPr>
      </w:pPr>
      <w:bookmarkStart w:id="250" w:name="Military_Leave_Public"/>
      <w:bookmarkStart w:id="251" w:name="_Toc6996682"/>
      <w:bookmarkStart w:id="252" w:name="_Toc96084105"/>
      <w:r w:rsidRPr="00F17431">
        <w:rPr>
          <w:bCs/>
          <w:szCs w:val="36"/>
        </w:rPr>
        <w:lastRenderedPageBreak/>
        <w:t>4.</w:t>
      </w:r>
      <w:r w:rsidR="00CC59A7">
        <w:rPr>
          <w:bCs/>
          <w:szCs w:val="36"/>
        </w:rPr>
        <w:t>1</w:t>
      </w:r>
      <w:r w:rsidR="00970E35">
        <w:rPr>
          <w:bCs/>
          <w:szCs w:val="36"/>
        </w:rPr>
        <w:t>2</w:t>
      </w:r>
      <w:r w:rsidRPr="00F17431">
        <w:rPr>
          <w:bCs/>
          <w:szCs w:val="36"/>
        </w:rPr>
        <w:tab/>
      </w:r>
      <w:r>
        <w:rPr>
          <w:bCs/>
          <w:szCs w:val="36"/>
        </w:rPr>
        <w:tab/>
      </w:r>
      <w:commentRangeStart w:id="253"/>
      <w:r w:rsidRPr="00F17431">
        <w:rPr>
          <w:bCs/>
          <w:szCs w:val="36"/>
        </w:rPr>
        <w:t>MILITARY LEAVE</w:t>
      </w:r>
      <w:commentRangeEnd w:id="253"/>
      <w:r w:rsidR="00537B17">
        <w:rPr>
          <w:rStyle w:val="CommentReference"/>
          <w:rFonts w:ascii="Times New Roman" w:hAnsi="Times New Roman" w:cs="Times New Roman"/>
          <w:b w:val="0"/>
        </w:rPr>
        <w:commentReference w:id="253"/>
      </w:r>
      <w:bookmarkEnd w:id="252"/>
    </w:p>
    <w:bookmarkEnd w:id="250"/>
    <w:p w14:paraId="1E251436" w14:textId="77777777" w:rsidR="00FD056A" w:rsidRPr="00F96391" w:rsidRDefault="00FD056A" w:rsidP="00FD056A">
      <w:pPr>
        <w:jc w:val="both"/>
        <w:rPr>
          <w:rFonts w:ascii="Arial" w:hAnsi="Arial"/>
          <w:sz w:val="36"/>
        </w:rPr>
      </w:pPr>
    </w:p>
    <w:p w14:paraId="0F852965" w14:textId="2407DA45" w:rsidR="00FD056A" w:rsidRPr="00F17431" w:rsidRDefault="00FD056A" w:rsidP="00FD056A">
      <w:pPr>
        <w:jc w:val="both"/>
        <w:rPr>
          <w:rFonts w:ascii="Arial" w:hAnsi="Arial" w:cs="Arial"/>
        </w:rPr>
      </w:pPr>
      <w:r w:rsidRPr="00F17431">
        <w:rPr>
          <w:rFonts w:ascii="Arial" w:hAnsi="Arial" w:cs="Arial"/>
        </w:rPr>
        <w:t xml:space="preserve">The </w:t>
      </w:r>
      <w:r w:rsidR="00BD5CFC">
        <w:rPr>
          <w:rFonts w:ascii="Arial" w:hAnsi="Arial" w:cs="Arial"/>
        </w:rPr>
        <w:t>Library</w:t>
      </w:r>
      <w:r w:rsidRPr="00F17431">
        <w:rPr>
          <w:rFonts w:ascii="Arial" w:hAnsi="Arial" w:cs="Arial"/>
        </w:rPr>
        <w:t xml:space="preserve"> recognizes the obligation of those employees serving in any branch of the military or other uniformed services of the United States. Employment status within the </w:t>
      </w:r>
      <w:r w:rsidR="00BD5CFC" w:rsidRPr="00F0307B">
        <w:rPr>
          <w:rFonts w:ascii="Arial" w:hAnsi="Arial" w:cs="Arial"/>
        </w:rPr>
        <w:t>Library</w:t>
      </w:r>
      <w:r w:rsidRPr="00F0307B">
        <w:rPr>
          <w:rFonts w:ascii="Arial" w:hAnsi="Arial" w:cs="Arial"/>
        </w:rPr>
        <w:t xml:space="preserve"> </w:t>
      </w:r>
      <w:r w:rsidRPr="00F17431">
        <w:rPr>
          <w:rFonts w:ascii="Arial" w:hAnsi="Arial" w:cs="Arial"/>
        </w:rPr>
        <w:t xml:space="preserve">is protected by the provisions of Sections 242 and 243 of the New York State </w:t>
      </w:r>
      <w:r>
        <w:rPr>
          <w:rFonts w:ascii="Arial" w:hAnsi="Arial" w:cs="Arial"/>
        </w:rPr>
        <w:t>M</w:t>
      </w:r>
      <w:r w:rsidRPr="00F17431">
        <w:rPr>
          <w:rFonts w:ascii="Arial" w:hAnsi="Arial" w:cs="Arial"/>
        </w:rPr>
        <w:t xml:space="preserve">ilitary </w:t>
      </w:r>
      <w:r>
        <w:rPr>
          <w:rFonts w:ascii="Arial" w:hAnsi="Arial" w:cs="Arial"/>
        </w:rPr>
        <w:t>L</w:t>
      </w:r>
      <w:r w:rsidRPr="00F17431">
        <w:rPr>
          <w:rFonts w:ascii="Arial" w:hAnsi="Arial" w:cs="Arial"/>
        </w:rPr>
        <w:t>aw and the Uniformed Services Employment and Reemployment Rights Act of 1994 (“USERRA”) and state military leave provisions.</w:t>
      </w:r>
    </w:p>
    <w:p w14:paraId="0291D000" w14:textId="77777777" w:rsidR="00FD056A" w:rsidRPr="00F17431" w:rsidRDefault="00FD056A" w:rsidP="00FD056A">
      <w:pPr>
        <w:jc w:val="both"/>
        <w:rPr>
          <w:rFonts w:ascii="Arial" w:hAnsi="Arial" w:cs="Arial"/>
        </w:rPr>
      </w:pPr>
      <w:r w:rsidRPr="00F17431">
        <w:rPr>
          <w:rFonts w:ascii="Arial" w:hAnsi="Arial" w:cs="Arial"/>
          <w:noProof/>
        </w:rPr>
        <mc:AlternateContent>
          <mc:Choice Requires="wps">
            <w:drawing>
              <wp:anchor distT="0" distB="0" distL="114300" distR="114300" simplePos="0" relativeHeight="251658290" behindDoc="0" locked="0" layoutInCell="0" allowOverlap="1" wp14:anchorId="544841C6" wp14:editId="73103DBD">
                <wp:simplePos x="0" y="0"/>
                <wp:positionH relativeFrom="column">
                  <wp:posOffset>0</wp:posOffset>
                </wp:positionH>
                <wp:positionV relativeFrom="paragraph">
                  <wp:posOffset>156210</wp:posOffset>
                </wp:positionV>
                <wp:extent cx="5943600" cy="0"/>
                <wp:effectExtent l="9525" t="13335" r="9525" b="5715"/>
                <wp:wrapNone/>
                <wp:docPr id="81"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D41A0" id="Line 119" o:spid="_x0000_s1026" style="position:absolute;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3pt" to="46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" o:allowincell="f"/>
            </w:pict>
          </mc:Fallback>
        </mc:AlternateContent>
      </w:r>
    </w:p>
    <w:p w14:paraId="2EE54E57" w14:textId="77777777" w:rsidR="00FD056A" w:rsidRPr="00F17431" w:rsidRDefault="00FD056A" w:rsidP="00FD056A">
      <w:pPr>
        <w:jc w:val="both"/>
        <w:rPr>
          <w:rFonts w:ascii="Arial" w:hAnsi="Arial" w:cs="Arial"/>
        </w:rPr>
      </w:pPr>
    </w:p>
    <w:p w14:paraId="2DFB3E3E" w14:textId="77777777" w:rsidR="00FD056A" w:rsidRPr="00F17431" w:rsidRDefault="00FD056A" w:rsidP="00FD056A">
      <w:pPr>
        <w:jc w:val="both"/>
        <w:rPr>
          <w:rFonts w:ascii="Arial" w:hAnsi="Arial" w:cs="Arial"/>
          <w:b/>
        </w:rPr>
      </w:pPr>
      <w:r w:rsidRPr="00F17431">
        <w:rPr>
          <w:rFonts w:ascii="Arial" w:hAnsi="Arial" w:cs="Arial"/>
          <w:b/>
        </w:rPr>
        <w:t>ELIGIBILITY</w:t>
      </w:r>
    </w:p>
    <w:p w14:paraId="1A8FAAD1" w14:textId="77777777" w:rsidR="00FD056A" w:rsidRPr="00F17431" w:rsidRDefault="00FD056A" w:rsidP="00FD056A">
      <w:pPr>
        <w:ind w:left="720"/>
        <w:jc w:val="both"/>
        <w:rPr>
          <w:rFonts w:ascii="Arial" w:hAnsi="Arial" w:cs="Arial"/>
          <w:bCs/>
        </w:rPr>
      </w:pPr>
      <w:r w:rsidRPr="00F17431">
        <w:rPr>
          <w:rFonts w:ascii="Arial" w:hAnsi="Arial" w:cs="Arial"/>
          <w:bCs/>
        </w:rPr>
        <w:t>Employees who need to be absent on military duty as members of the organized militia, reserve forces or reserve components of the armed forces of the United States.</w:t>
      </w:r>
    </w:p>
    <w:p w14:paraId="1498C2AF" w14:textId="77777777" w:rsidR="00FD056A" w:rsidRPr="00F17431" w:rsidRDefault="00FD056A" w:rsidP="00FD056A">
      <w:pPr>
        <w:ind w:left="720"/>
        <w:jc w:val="both"/>
        <w:rPr>
          <w:rFonts w:ascii="Arial" w:hAnsi="Arial" w:cs="Arial"/>
          <w:bCs/>
        </w:rPr>
      </w:pPr>
    </w:p>
    <w:p w14:paraId="4371743D" w14:textId="77777777" w:rsidR="00FD056A" w:rsidRPr="00F17431" w:rsidRDefault="00FD056A" w:rsidP="00FD056A">
      <w:pPr>
        <w:ind w:left="720"/>
        <w:jc w:val="both"/>
        <w:rPr>
          <w:rFonts w:ascii="Arial" w:hAnsi="Arial" w:cs="Arial"/>
          <w:bCs/>
        </w:rPr>
      </w:pPr>
      <w:r w:rsidRPr="00F17431">
        <w:rPr>
          <w:rFonts w:ascii="Arial" w:hAnsi="Arial" w:cs="Arial"/>
          <w:bCs/>
        </w:rPr>
        <w:t>Under state military leave law eligible employees do not include those holding a position in the exempt class of the civil service whose appointment is terminated or whose position is filled by someone other than a substitute appointee.</w:t>
      </w:r>
    </w:p>
    <w:p w14:paraId="728518A1" w14:textId="77777777" w:rsidR="00FD056A" w:rsidRPr="00F17431" w:rsidRDefault="00FD056A" w:rsidP="00FD056A">
      <w:pPr>
        <w:jc w:val="both"/>
        <w:rPr>
          <w:rFonts w:ascii="Arial" w:hAnsi="Arial" w:cs="Arial"/>
        </w:rPr>
      </w:pPr>
    </w:p>
    <w:p w14:paraId="770EDBD6" w14:textId="77777777" w:rsidR="00FD056A" w:rsidRPr="00F17431" w:rsidRDefault="00FD056A" w:rsidP="00FD056A">
      <w:pPr>
        <w:jc w:val="both"/>
        <w:rPr>
          <w:rFonts w:ascii="Arial" w:hAnsi="Arial" w:cs="Arial"/>
          <w:b/>
          <w:bCs/>
        </w:rPr>
      </w:pPr>
      <w:r w:rsidRPr="00F17431">
        <w:rPr>
          <w:rFonts w:ascii="Arial" w:hAnsi="Arial" w:cs="Arial"/>
          <w:b/>
          <w:bCs/>
        </w:rPr>
        <w:t>LEAVE AND REEMPLOYMENT</w:t>
      </w:r>
    </w:p>
    <w:p w14:paraId="10148A9E" w14:textId="00DDC292" w:rsidR="00FD056A" w:rsidRPr="00F17431" w:rsidRDefault="00FD056A" w:rsidP="00FD056A">
      <w:pPr>
        <w:ind w:left="720"/>
        <w:jc w:val="both"/>
        <w:rPr>
          <w:rFonts w:ascii="Arial" w:hAnsi="Arial" w:cs="Arial"/>
        </w:rPr>
      </w:pPr>
      <w:r w:rsidRPr="00F17431">
        <w:rPr>
          <w:rFonts w:ascii="Arial" w:hAnsi="Arial" w:cs="Arial"/>
        </w:rPr>
        <w:t xml:space="preserve">Employees who serve on active or reserve duty will be granted a leave of absence up to the maximum time required by law. The </w:t>
      </w:r>
      <w:r w:rsidR="00091374">
        <w:rPr>
          <w:rFonts w:ascii="Arial" w:hAnsi="Arial" w:cs="Arial"/>
        </w:rPr>
        <w:t>Library</w:t>
      </w:r>
      <w:r w:rsidRPr="00F17431">
        <w:rPr>
          <w:rFonts w:ascii="Arial" w:hAnsi="Arial" w:cs="Arial"/>
        </w:rPr>
        <w:t xml:space="preserve"> is committed to preserving the job rights of employees absent on military leave in accordance with law.</w:t>
      </w:r>
    </w:p>
    <w:p w14:paraId="7F169C32" w14:textId="77777777" w:rsidR="00FD056A" w:rsidRPr="00F17431" w:rsidRDefault="00FD056A" w:rsidP="00FD056A">
      <w:pPr>
        <w:ind w:left="720"/>
        <w:jc w:val="both"/>
        <w:rPr>
          <w:rFonts w:ascii="Arial" w:hAnsi="Arial" w:cs="Arial"/>
        </w:rPr>
      </w:pPr>
    </w:p>
    <w:p w14:paraId="21733156" w14:textId="77777777" w:rsidR="00FD056A" w:rsidRPr="00F17431" w:rsidRDefault="00FD056A" w:rsidP="00FD056A">
      <w:pPr>
        <w:ind w:left="720"/>
        <w:jc w:val="both"/>
        <w:rPr>
          <w:rFonts w:ascii="Arial" w:hAnsi="Arial" w:cs="Arial"/>
        </w:rPr>
      </w:pPr>
      <w:r w:rsidRPr="00F17431">
        <w:rPr>
          <w:rFonts w:ascii="Arial" w:hAnsi="Arial" w:cs="Arial"/>
        </w:rPr>
        <w:t xml:space="preserve">Eligible employees may take leave for uniformed service as defined under USERRA or ordered military duty as defined under state law. </w:t>
      </w:r>
    </w:p>
    <w:p w14:paraId="5B387DCB" w14:textId="77777777" w:rsidR="00FD056A" w:rsidRPr="00F17431" w:rsidRDefault="00FD056A" w:rsidP="00FD056A">
      <w:pPr>
        <w:jc w:val="both"/>
        <w:rPr>
          <w:rFonts w:ascii="Arial" w:hAnsi="Arial" w:cs="Arial"/>
        </w:rPr>
      </w:pPr>
    </w:p>
    <w:p w14:paraId="213EAE83" w14:textId="77777777" w:rsidR="00FD056A" w:rsidRPr="00F17431" w:rsidRDefault="00FD056A" w:rsidP="00FD056A">
      <w:pPr>
        <w:jc w:val="both"/>
        <w:rPr>
          <w:rFonts w:ascii="Arial" w:hAnsi="Arial" w:cs="Arial"/>
          <w:b/>
          <w:bCs/>
        </w:rPr>
      </w:pPr>
      <w:r w:rsidRPr="00F17431">
        <w:rPr>
          <w:rFonts w:ascii="Arial" w:hAnsi="Arial" w:cs="Arial"/>
          <w:b/>
          <w:bCs/>
        </w:rPr>
        <w:t>PAY DURING LEAVE</w:t>
      </w:r>
    </w:p>
    <w:p w14:paraId="7CB9A24A" w14:textId="6AB48678" w:rsidR="00FD056A" w:rsidRPr="00F17431" w:rsidRDefault="00FD056A" w:rsidP="00FD056A">
      <w:pPr>
        <w:ind w:left="720"/>
        <w:jc w:val="both"/>
        <w:rPr>
          <w:rFonts w:ascii="Arial" w:hAnsi="Arial" w:cs="Arial"/>
        </w:rPr>
      </w:pPr>
      <w:r w:rsidRPr="00F17431">
        <w:rPr>
          <w:rFonts w:ascii="Arial" w:hAnsi="Arial" w:cs="Arial"/>
        </w:rPr>
        <w:t xml:space="preserve">The </w:t>
      </w:r>
      <w:r w:rsidR="00F0307B" w:rsidRPr="00F0307B">
        <w:rPr>
          <w:rFonts w:ascii="Arial" w:hAnsi="Arial" w:cs="Arial"/>
        </w:rPr>
        <w:t>Library</w:t>
      </w:r>
      <w:r w:rsidRPr="00F17431">
        <w:rPr>
          <w:rFonts w:ascii="Arial" w:hAnsi="Arial" w:cs="Arial"/>
        </w:rPr>
        <w:t xml:space="preserve"> will grant leave with pay </w:t>
      </w:r>
      <w:r w:rsidRPr="00B90962">
        <w:rPr>
          <w:rFonts w:ascii="Arial" w:hAnsi="Arial" w:cs="Arial"/>
        </w:rPr>
        <w:t xml:space="preserve">not exceeding a total of thirty days or twenty-two working days, </w:t>
      </w:r>
      <w:r w:rsidRPr="00C61684">
        <w:rPr>
          <w:rFonts w:ascii="Arial" w:hAnsi="Arial" w:cs="Arial"/>
          <w:i/>
        </w:rPr>
        <w:t>whichever is greater</w:t>
      </w:r>
      <w:r w:rsidRPr="00B90962">
        <w:rPr>
          <w:rFonts w:ascii="Arial" w:hAnsi="Arial" w:cs="Arial"/>
        </w:rPr>
        <w:t xml:space="preserve">, in any one calendar year and not exceeding thirty days or twenty-two working days, </w:t>
      </w:r>
      <w:r w:rsidRPr="00C61684">
        <w:rPr>
          <w:rFonts w:ascii="Arial" w:hAnsi="Arial" w:cs="Arial"/>
          <w:i/>
        </w:rPr>
        <w:t>whichever is greater</w:t>
      </w:r>
      <w:r w:rsidRPr="00B90962">
        <w:rPr>
          <w:rFonts w:ascii="Arial" w:hAnsi="Arial" w:cs="Arial"/>
        </w:rPr>
        <w:t>, in any one continuous period of such absence.</w:t>
      </w:r>
      <w:r w:rsidRPr="00F17431">
        <w:rPr>
          <w:rFonts w:ascii="Arial" w:hAnsi="Arial" w:cs="Arial"/>
        </w:rPr>
        <w:t xml:space="preserve"> </w:t>
      </w:r>
    </w:p>
    <w:p w14:paraId="7893F4C1" w14:textId="77777777" w:rsidR="00FD056A" w:rsidRPr="00F17431" w:rsidRDefault="00FD056A" w:rsidP="00FD056A">
      <w:pPr>
        <w:ind w:left="720"/>
        <w:jc w:val="both"/>
        <w:rPr>
          <w:rFonts w:ascii="Arial" w:hAnsi="Arial" w:cs="Arial"/>
        </w:rPr>
      </w:pPr>
    </w:p>
    <w:p w14:paraId="5F218453" w14:textId="77777777" w:rsidR="00FD056A" w:rsidRPr="00F17431" w:rsidRDefault="00FD056A" w:rsidP="00FD056A">
      <w:pPr>
        <w:ind w:left="720"/>
        <w:jc w:val="both"/>
        <w:rPr>
          <w:rFonts w:ascii="Arial" w:hAnsi="Arial" w:cs="Arial"/>
        </w:rPr>
      </w:pPr>
      <w:r w:rsidRPr="008B60E3">
        <w:rPr>
          <w:rFonts w:ascii="Arial" w:hAnsi="Arial" w:cs="Arial"/>
          <w:b/>
          <w:bCs/>
          <w:color w:val="FF0000"/>
        </w:rPr>
        <w:t>[Option 1:</w:t>
      </w:r>
      <w:r w:rsidRPr="008B60E3">
        <w:rPr>
          <w:rFonts w:ascii="Arial" w:hAnsi="Arial" w:cs="Arial"/>
          <w:color w:val="FF0000"/>
        </w:rPr>
        <w:t xml:space="preserve"> </w:t>
      </w:r>
      <w:r w:rsidRPr="00F17431">
        <w:rPr>
          <w:rFonts w:ascii="Arial" w:hAnsi="Arial" w:cs="Arial"/>
        </w:rPr>
        <w:t xml:space="preserve">Military leave beyond the 22 workdays or 30 calendar days in a calendar year will be unpaid, however employees may choose to apply </w:t>
      </w:r>
      <w:r w:rsidRPr="00091374">
        <w:rPr>
          <w:rFonts w:ascii="Arial" w:hAnsi="Arial" w:cs="Arial"/>
          <w:b/>
          <w:bCs/>
        </w:rPr>
        <w:t>PTO/vacation /sick leave/personal leave</w:t>
      </w:r>
      <w:r w:rsidRPr="00F17431">
        <w:rPr>
          <w:rFonts w:ascii="Arial" w:hAnsi="Arial" w:cs="Arial"/>
        </w:rPr>
        <w:t xml:space="preserve"> benefits to their absence at any time during the leave.</w:t>
      </w:r>
      <w:r w:rsidRPr="008B60E3">
        <w:rPr>
          <w:rFonts w:ascii="Arial" w:hAnsi="Arial" w:cs="Arial"/>
          <w:b/>
          <w:bCs/>
          <w:color w:val="FF0000"/>
        </w:rPr>
        <w:t>]</w:t>
      </w:r>
    </w:p>
    <w:p w14:paraId="23DE59DE" w14:textId="77777777" w:rsidR="00FD056A" w:rsidRPr="00F17431" w:rsidRDefault="00FD056A" w:rsidP="00FD056A">
      <w:pPr>
        <w:pStyle w:val="BodyTextIndent"/>
        <w:rPr>
          <w:rFonts w:cs="Arial"/>
          <w:szCs w:val="24"/>
        </w:rPr>
      </w:pPr>
    </w:p>
    <w:p w14:paraId="242A5AD7" w14:textId="77777777" w:rsidR="00FD056A" w:rsidRPr="008B60E3" w:rsidRDefault="00FD056A" w:rsidP="008F341A">
      <w:pPr>
        <w:pStyle w:val="BodyTextIndent"/>
        <w:jc w:val="center"/>
        <w:rPr>
          <w:rFonts w:cs="Arial"/>
          <w:b/>
          <w:color w:val="FF0000"/>
          <w:szCs w:val="24"/>
        </w:rPr>
      </w:pPr>
      <w:r w:rsidRPr="008B60E3">
        <w:rPr>
          <w:rFonts w:cs="Arial"/>
          <w:b/>
          <w:color w:val="FF0000"/>
          <w:szCs w:val="24"/>
        </w:rPr>
        <w:t>OR</w:t>
      </w:r>
    </w:p>
    <w:p w14:paraId="07EB9EA2" w14:textId="77777777" w:rsidR="00FD056A" w:rsidRPr="00F17431" w:rsidRDefault="00FD056A" w:rsidP="00FD056A">
      <w:pPr>
        <w:pStyle w:val="BodyTextIndent"/>
        <w:rPr>
          <w:rFonts w:cs="Arial"/>
          <w:szCs w:val="24"/>
        </w:rPr>
      </w:pPr>
    </w:p>
    <w:p w14:paraId="75316CFD" w14:textId="77777777" w:rsidR="00FD056A" w:rsidRPr="00F17431" w:rsidRDefault="00FD056A" w:rsidP="00FD056A">
      <w:pPr>
        <w:pStyle w:val="BodyTextIndent"/>
        <w:rPr>
          <w:rFonts w:cs="Arial"/>
          <w:szCs w:val="24"/>
        </w:rPr>
      </w:pPr>
      <w:r w:rsidRPr="008B60E3">
        <w:rPr>
          <w:rFonts w:cs="Arial"/>
          <w:b/>
          <w:color w:val="FF0000"/>
          <w:szCs w:val="24"/>
        </w:rPr>
        <w:t xml:space="preserve">[Option 2: </w:t>
      </w:r>
      <w:r w:rsidRPr="00F17431">
        <w:rPr>
          <w:rFonts w:cs="Arial"/>
          <w:szCs w:val="24"/>
        </w:rPr>
        <w:t>Employees on military leave beyond the 22 workdays or 30 calendar days in a calendar year will be paid the difference between their normal weekly compensation (base rate) and military duty pay for</w:t>
      </w:r>
      <w:r w:rsidRPr="00F17431">
        <w:rPr>
          <w:rFonts w:cs="Arial"/>
          <w:b/>
          <w:szCs w:val="24"/>
        </w:rPr>
        <w:t xml:space="preserve"> how long.</w:t>
      </w:r>
      <w:r w:rsidRPr="00F17431">
        <w:rPr>
          <w:rFonts w:cs="Arial"/>
          <w:szCs w:val="24"/>
        </w:rPr>
        <w:t xml:space="preserve"> Employees on unpaid military leave may choose to apply</w:t>
      </w:r>
      <w:r w:rsidRPr="00F17431">
        <w:rPr>
          <w:rFonts w:cs="Arial"/>
          <w:b/>
          <w:szCs w:val="24"/>
        </w:rPr>
        <w:t xml:space="preserve"> PTO/vacation /sick leave/personal leave </w:t>
      </w:r>
      <w:r w:rsidRPr="00F17431">
        <w:rPr>
          <w:rFonts w:cs="Arial"/>
          <w:szCs w:val="24"/>
        </w:rPr>
        <w:t>benefits to their absence at any time during the leave.</w:t>
      </w:r>
      <w:r w:rsidRPr="008B60E3">
        <w:rPr>
          <w:rFonts w:cs="Arial"/>
          <w:b/>
          <w:bCs/>
          <w:color w:val="FF0000"/>
          <w:szCs w:val="24"/>
        </w:rPr>
        <w:t>]</w:t>
      </w:r>
    </w:p>
    <w:p w14:paraId="042F1256" w14:textId="77777777" w:rsidR="00FD056A" w:rsidRPr="00F17431" w:rsidRDefault="00FD056A" w:rsidP="00FD056A">
      <w:pPr>
        <w:pStyle w:val="BodyTextIndent"/>
        <w:rPr>
          <w:rFonts w:cs="Arial"/>
          <w:szCs w:val="24"/>
        </w:rPr>
      </w:pPr>
    </w:p>
    <w:p w14:paraId="1CDF1A6D" w14:textId="77777777" w:rsidR="00FD056A" w:rsidRPr="00F17431" w:rsidRDefault="00FD056A" w:rsidP="00FD056A">
      <w:pPr>
        <w:ind w:left="720"/>
        <w:jc w:val="both"/>
        <w:rPr>
          <w:rFonts w:ascii="Arial" w:hAnsi="Arial" w:cs="Arial"/>
        </w:rPr>
      </w:pPr>
      <w:r w:rsidRPr="00F17431">
        <w:rPr>
          <w:rFonts w:ascii="Arial" w:hAnsi="Arial" w:cs="Arial"/>
        </w:rPr>
        <w:lastRenderedPageBreak/>
        <w:t>In accordance with applicable state law, employees may keep all pay received for military service.</w:t>
      </w:r>
    </w:p>
    <w:p w14:paraId="36058F61" w14:textId="77777777" w:rsidR="00FD056A" w:rsidRPr="00F17431" w:rsidRDefault="00FD056A" w:rsidP="00FD056A">
      <w:pPr>
        <w:jc w:val="both"/>
        <w:rPr>
          <w:rFonts w:ascii="Arial" w:hAnsi="Arial" w:cs="Arial"/>
          <w:b/>
        </w:rPr>
      </w:pPr>
    </w:p>
    <w:p w14:paraId="0E5A5688" w14:textId="77777777" w:rsidR="00FD056A" w:rsidRPr="00F17431" w:rsidRDefault="00FD056A" w:rsidP="00FD056A">
      <w:pPr>
        <w:jc w:val="both"/>
        <w:rPr>
          <w:rFonts w:ascii="Arial" w:hAnsi="Arial" w:cs="Arial"/>
          <w:b/>
        </w:rPr>
      </w:pPr>
      <w:r w:rsidRPr="00F17431">
        <w:rPr>
          <w:rFonts w:ascii="Arial" w:hAnsi="Arial" w:cs="Arial"/>
          <w:b/>
        </w:rPr>
        <w:t>EMPLOYEE’S RESPONSIBILITY</w:t>
      </w:r>
    </w:p>
    <w:p w14:paraId="3AB64E2A" w14:textId="752FD628" w:rsidR="00FD056A" w:rsidRPr="00F17431" w:rsidRDefault="00FD056A" w:rsidP="00FD056A">
      <w:pPr>
        <w:ind w:left="720"/>
        <w:jc w:val="both"/>
        <w:rPr>
          <w:rFonts w:ascii="Arial" w:hAnsi="Arial" w:cs="Arial"/>
        </w:rPr>
      </w:pPr>
      <w:r w:rsidRPr="00F17431">
        <w:rPr>
          <w:rFonts w:ascii="Arial" w:hAnsi="Arial" w:cs="Arial"/>
        </w:rPr>
        <w:t xml:space="preserve">Employees are expected to inform </w:t>
      </w:r>
      <w:r w:rsidR="00C06502">
        <w:rPr>
          <w:rFonts w:ascii="Arial" w:hAnsi="Arial" w:cs="Arial"/>
        </w:rPr>
        <w:t>the Director</w:t>
      </w:r>
      <w:r w:rsidRPr="00F17431">
        <w:rPr>
          <w:rFonts w:ascii="Arial" w:hAnsi="Arial" w:cs="Arial"/>
        </w:rPr>
        <w:t xml:space="preserve"> of their need for military leave as far in advance as possible</w:t>
      </w:r>
      <w:r w:rsidR="00735C92">
        <w:rPr>
          <w:rFonts w:ascii="Arial" w:hAnsi="Arial" w:cs="Arial"/>
        </w:rPr>
        <w:t xml:space="preserve"> and </w:t>
      </w:r>
      <w:r w:rsidRPr="00F17431">
        <w:rPr>
          <w:rFonts w:ascii="Arial" w:hAnsi="Arial" w:cs="Arial"/>
        </w:rPr>
        <w:t xml:space="preserve">submit a copy of the military orders to </w:t>
      </w:r>
      <w:r w:rsidR="00735C92">
        <w:rPr>
          <w:rFonts w:ascii="Arial" w:hAnsi="Arial" w:cs="Arial"/>
        </w:rPr>
        <w:t>the Director</w:t>
      </w:r>
      <w:r w:rsidRPr="00F17431">
        <w:rPr>
          <w:rFonts w:ascii="Arial" w:hAnsi="Arial" w:cs="Arial"/>
        </w:rPr>
        <w:t>.</w:t>
      </w:r>
    </w:p>
    <w:p w14:paraId="7EE161EB" w14:textId="77777777" w:rsidR="00FD056A" w:rsidRPr="00F17431" w:rsidRDefault="00FD056A" w:rsidP="00FD056A">
      <w:pPr>
        <w:jc w:val="both"/>
        <w:rPr>
          <w:rFonts w:ascii="Arial" w:hAnsi="Arial" w:cs="Arial"/>
        </w:rPr>
      </w:pPr>
    </w:p>
    <w:p w14:paraId="27766B36" w14:textId="77777777" w:rsidR="00FD056A" w:rsidRPr="00F17431" w:rsidRDefault="00FD056A" w:rsidP="00FD056A">
      <w:pPr>
        <w:jc w:val="both"/>
        <w:rPr>
          <w:rFonts w:ascii="Arial" w:hAnsi="Arial" w:cs="Arial"/>
          <w:b/>
        </w:rPr>
      </w:pPr>
      <w:r w:rsidRPr="00F17431">
        <w:rPr>
          <w:rFonts w:ascii="Arial" w:hAnsi="Arial" w:cs="Arial"/>
          <w:b/>
        </w:rPr>
        <w:t>BENEFITS CONTINUATION</w:t>
      </w:r>
    </w:p>
    <w:p w14:paraId="04FBAD65" w14:textId="35B2B978" w:rsidR="00FD056A" w:rsidRPr="00F17431" w:rsidRDefault="00FD056A" w:rsidP="00FD056A">
      <w:pPr>
        <w:ind w:left="720"/>
        <w:jc w:val="both"/>
        <w:rPr>
          <w:rFonts w:ascii="Arial" w:hAnsi="Arial" w:cs="Arial"/>
          <w:bCs/>
        </w:rPr>
      </w:pPr>
      <w:r w:rsidRPr="00F17431">
        <w:rPr>
          <w:rFonts w:ascii="Arial" w:hAnsi="Arial" w:cs="Arial"/>
          <w:bCs/>
        </w:rPr>
        <w:t xml:space="preserve">While on leave, employees will be treated as continuously employed and will not directly or indirectly suffer any loss or reduction of service time, seniority, </w:t>
      </w:r>
      <w:r w:rsidRPr="00F17431">
        <w:rPr>
          <w:rFonts w:ascii="Arial" w:hAnsi="Arial" w:cs="Arial"/>
          <w:b/>
        </w:rPr>
        <w:t>PTO/vacation/sick leave/personal leave,</w:t>
      </w:r>
      <w:r w:rsidRPr="00F17431">
        <w:rPr>
          <w:rFonts w:ascii="Arial" w:hAnsi="Arial" w:cs="Arial"/>
          <w:bCs/>
        </w:rPr>
        <w:t xml:space="preserve"> holiday privileges or any other right or privilege. However, during leave </w:t>
      </w:r>
      <w:r w:rsidRPr="00F17431">
        <w:rPr>
          <w:rFonts w:ascii="Arial" w:hAnsi="Arial" w:cs="Arial"/>
          <w:b/>
        </w:rPr>
        <w:t xml:space="preserve">PTO/vacation/sick leave/personal leave </w:t>
      </w:r>
      <w:r w:rsidR="00FD6E3C" w:rsidRPr="00F17431">
        <w:rPr>
          <w:rFonts w:ascii="Arial" w:hAnsi="Arial" w:cs="Arial"/>
          <w:bCs/>
        </w:rPr>
        <w:t>does</w:t>
      </w:r>
      <w:r>
        <w:rPr>
          <w:rFonts w:ascii="Arial" w:hAnsi="Arial" w:cs="Arial"/>
          <w:b/>
        </w:rPr>
        <w:t xml:space="preserve"> </w:t>
      </w:r>
      <w:r w:rsidRPr="00F17431">
        <w:rPr>
          <w:rFonts w:ascii="Arial" w:hAnsi="Arial" w:cs="Arial"/>
          <w:bCs/>
        </w:rPr>
        <w:t>not accrue during the period of military service.</w:t>
      </w:r>
    </w:p>
    <w:p w14:paraId="4637A6B3" w14:textId="77777777" w:rsidR="00FD056A" w:rsidRPr="00F17431" w:rsidRDefault="00FD056A" w:rsidP="00FD056A">
      <w:pPr>
        <w:ind w:left="720"/>
        <w:jc w:val="both"/>
        <w:rPr>
          <w:rFonts w:ascii="Arial" w:hAnsi="Arial" w:cs="Arial"/>
        </w:rPr>
      </w:pPr>
    </w:p>
    <w:p w14:paraId="600304E8" w14:textId="77777777" w:rsidR="00FD056A" w:rsidRPr="00F17431" w:rsidRDefault="00FD056A" w:rsidP="00FD056A">
      <w:pPr>
        <w:ind w:left="720"/>
        <w:jc w:val="both"/>
        <w:rPr>
          <w:rFonts w:ascii="Arial" w:hAnsi="Arial" w:cs="Arial"/>
          <w:b/>
          <w:bCs/>
        </w:rPr>
      </w:pPr>
      <w:r w:rsidRPr="00F17431">
        <w:rPr>
          <w:rFonts w:ascii="Arial" w:hAnsi="Arial" w:cs="Arial"/>
          <w:b/>
          <w:bCs/>
        </w:rPr>
        <w:t>Health Insurance</w:t>
      </w:r>
    </w:p>
    <w:p w14:paraId="71258D2E" w14:textId="33F8AC90" w:rsidR="00FD056A" w:rsidRPr="00F17431" w:rsidRDefault="00FD056A" w:rsidP="00FD056A">
      <w:pPr>
        <w:ind w:left="720"/>
        <w:jc w:val="both"/>
        <w:rPr>
          <w:rFonts w:ascii="Arial" w:hAnsi="Arial" w:cs="Arial"/>
        </w:rPr>
      </w:pPr>
      <w:r w:rsidRPr="001E42CC">
        <w:rPr>
          <w:rFonts w:ascii="Arial" w:hAnsi="Arial" w:cs="Arial"/>
        </w:rPr>
        <w:t xml:space="preserve">During a military leave of less than 31 days, an employee is entitled to continued group health plan coverage under the same conditions as if the employee had continued to work. For military leaves of more than 30 days, an employee may elect to continue their health coverage in accordance with COBRA. For additional information on health care continuation contact </w:t>
      </w:r>
      <w:r w:rsidR="00735C92">
        <w:rPr>
          <w:rFonts w:ascii="Arial" w:hAnsi="Arial" w:cs="Arial"/>
        </w:rPr>
        <w:t>the Director</w:t>
      </w:r>
      <w:r w:rsidRPr="001E42CC">
        <w:rPr>
          <w:rFonts w:ascii="Arial" w:hAnsi="Arial" w:cs="Arial"/>
        </w:rPr>
        <w:t>.</w:t>
      </w:r>
    </w:p>
    <w:p w14:paraId="48A60B42" w14:textId="77777777" w:rsidR="00FD056A" w:rsidRPr="00F17431" w:rsidRDefault="00FD056A" w:rsidP="00FD056A">
      <w:pPr>
        <w:ind w:left="720"/>
        <w:jc w:val="both"/>
        <w:rPr>
          <w:rFonts w:ascii="Arial" w:hAnsi="Arial" w:cs="Arial"/>
        </w:rPr>
      </w:pPr>
    </w:p>
    <w:p w14:paraId="250AAC09" w14:textId="77777777" w:rsidR="00FD056A" w:rsidRPr="00F17431" w:rsidRDefault="00FD056A" w:rsidP="00FD056A">
      <w:pPr>
        <w:ind w:left="720"/>
        <w:jc w:val="both"/>
        <w:rPr>
          <w:rFonts w:ascii="Arial" w:hAnsi="Arial" w:cs="Arial"/>
          <w:b/>
          <w:bCs/>
        </w:rPr>
      </w:pPr>
      <w:r w:rsidRPr="00F17431">
        <w:rPr>
          <w:rFonts w:ascii="Arial" w:hAnsi="Arial" w:cs="Arial"/>
          <w:b/>
          <w:bCs/>
        </w:rPr>
        <w:t>Retirement Plan</w:t>
      </w:r>
    </w:p>
    <w:p w14:paraId="25768C92" w14:textId="77777777" w:rsidR="00FD056A" w:rsidRPr="00F17431" w:rsidRDefault="00FD056A" w:rsidP="00FD056A">
      <w:pPr>
        <w:ind w:left="720"/>
        <w:jc w:val="both"/>
        <w:rPr>
          <w:rFonts w:ascii="Arial" w:hAnsi="Arial" w:cs="Arial"/>
        </w:rPr>
      </w:pPr>
      <w:r w:rsidRPr="00F17431">
        <w:rPr>
          <w:rFonts w:ascii="Arial" w:hAnsi="Arial" w:cs="Arial"/>
        </w:rPr>
        <w:t>Employees may continue to have deductions made from their salary or other compensation toward any pension or retirement system. If the amount to be contributed exceeds the amount of compensation the employee is entitled to during their absence the employee may elect to pay the additional amount.</w:t>
      </w:r>
    </w:p>
    <w:p w14:paraId="4FFB7276" w14:textId="77777777" w:rsidR="00FD056A" w:rsidRPr="00F17431" w:rsidRDefault="00FD056A" w:rsidP="00FD056A">
      <w:pPr>
        <w:ind w:left="720"/>
        <w:jc w:val="both"/>
        <w:rPr>
          <w:rFonts w:ascii="Arial" w:hAnsi="Arial" w:cs="Arial"/>
        </w:rPr>
      </w:pPr>
    </w:p>
    <w:p w14:paraId="7C630642" w14:textId="7D700C68" w:rsidR="00FD056A" w:rsidRPr="00F17431" w:rsidRDefault="00FD056A" w:rsidP="00FD056A">
      <w:pPr>
        <w:ind w:left="720"/>
        <w:jc w:val="both"/>
        <w:rPr>
          <w:rFonts w:ascii="Arial" w:hAnsi="Arial" w:cs="Arial"/>
        </w:rPr>
      </w:pPr>
      <w:r w:rsidRPr="008B60E3">
        <w:rPr>
          <w:rFonts w:ascii="Arial" w:hAnsi="Arial" w:cs="Arial"/>
          <w:b/>
          <w:bCs/>
          <w:color w:val="FF0000"/>
        </w:rPr>
        <w:t xml:space="preserve">[Include and edit statement if offer these benefits: </w:t>
      </w:r>
      <w:r w:rsidRPr="00F17431">
        <w:rPr>
          <w:rFonts w:ascii="Arial" w:hAnsi="Arial" w:cs="Arial"/>
          <w:b/>
          <w:bCs/>
        </w:rPr>
        <w:t>Life insurance, supplemental short-term disability, long-term disability insurance</w:t>
      </w:r>
      <w:r w:rsidRPr="00F17431">
        <w:rPr>
          <w:rFonts w:ascii="Arial" w:hAnsi="Arial" w:cs="Arial"/>
        </w:rPr>
        <w:t xml:space="preserve"> or any other premium related benefits will be retained if employees continue to make premium payments</w:t>
      </w:r>
      <w:r w:rsidR="008B60E3">
        <w:rPr>
          <w:rFonts w:ascii="Arial" w:hAnsi="Arial" w:cs="Arial"/>
        </w:rPr>
        <w:t>.</w:t>
      </w:r>
      <w:r w:rsidRPr="008B60E3">
        <w:rPr>
          <w:rFonts w:ascii="Arial" w:hAnsi="Arial" w:cs="Arial"/>
          <w:b/>
          <w:bCs/>
          <w:color w:val="FF0000"/>
        </w:rPr>
        <w:t>]</w:t>
      </w:r>
    </w:p>
    <w:p w14:paraId="7DF419AB" w14:textId="77777777" w:rsidR="00FD056A" w:rsidRPr="00F17431" w:rsidRDefault="00FD056A" w:rsidP="00FD056A">
      <w:pPr>
        <w:jc w:val="both"/>
        <w:rPr>
          <w:rFonts w:ascii="Arial" w:hAnsi="Arial" w:cs="Arial"/>
          <w:bCs/>
        </w:rPr>
      </w:pPr>
    </w:p>
    <w:p w14:paraId="1889B387" w14:textId="77777777" w:rsidR="00FD056A" w:rsidRPr="00F17431" w:rsidRDefault="00FD056A" w:rsidP="00FD056A">
      <w:pPr>
        <w:jc w:val="both"/>
        <w:rPr>
          <w:rFonts w:ascii="Arial" w:hAnsi="Arial" w:cs="Arial"/>
          <w:b/>
        </w:rPr>
      </w:pPr>
      <w:r w:rsidRPr="00F17431">
        <w:rPr>
          <w:rFonts w:ascii="Arial" w:hAnsi="Arial" w:cs="Arial"/>
          <w:b/>
        </w:rPr>
        <w:t>VETERANS BENEFITS</w:t>
      </w:r>
    </w:p>
    <w:p w14:paraId="75B90600" w14:textId="77777777" w:rsidR="00FD056A" w:rsidRPr="00F17431" w:rsidRDefault="00FD056A" w:rsidP="00FD056A">
      <w:pPr>
        <w:ind w:left="720"/>
        <w:jc w:val="both"/>
        <w:rPr>
          <w:rFonts w:ascii="Arial" w:hAnsi="Arial" w:cs="Arial"/>
          <w:bCs/>
        </w:rPr>
      </w:pPr>
      <w:r w:rsidRPr="00F17431">
        <w:rPr>
          <w:rFonts w:ascii="Arial" w:hAnsi="Arial" w:cs="Arial"/>
          <w:bCs/>
        </w:rPr>
        <w:t>Employees who are veterans are eligible for up to five days of paid leave per calendar year for any healthcare related services that are the result of their prior military service.</w:t>
      </w:r>
    </w:p>
    <w:p w14:paraId="56282489" w14:textId="77777777" w:rsidR="00FD056A" w:rsidRPr="00F17431" w:rsidRDefault="00FD056A" w:rsidP="00FD056A">
      <w:pPr>
        <w:ind w:left="720"/>
        <w:jc w:val="both"/>
        <w:rPr>
          <w:rFonts w:ascii="Arial" w:hAnsi="Arial" w:cs="Arial"/>
          <w:bCs/>
        </w:rPr>
      </w:pPr>
    </w:p>
    <w:p w14:paraId="5D0E8365" w14:textId="49550C2C" w:rsidR="00FD056A" w:rsidRPr="00F17431" w:rsidRDefault="00FD056A" w:rsidP="00FD056A">
      <w:pPr>
        <w:ind w:left="720"/>
        <w:jc w:val="both"/>
        <w:rPr>
          <w:rFonts w:ascii="Arial" w:hAnsi="Arial" w:cs="Arial"/>
          <w:bCs/>
        </w:rPr>
      </w:pPr>
      <w:r w:rsidRPr="00F17431">
        <w:rPr>
          <w:rFonts w:ascii="Arial" w:hAnsi="Arial" w:cs="Arial"/>
          <w:bCs/>
        </w:rPr>
        <w:t xml:space="preserve">Veterans must provide a copy of their DD-214, certificate of release or discharge from active duty or other applicable department of defense documentation to </w:t>
      </w:r>
      <w:r w:rsidR="00735C92">
        <w:rPr>
          <w:rFonts w:ascii="Arial" w:hAnsi="Arial" w:cs="Arial"/>
        </w:rPr>
        <w:t>the Director</w:t>
      </w:r>
      <w:r w:rsidRPr="00F17431">
        <w:rPr>
          <w:rFonts w:ascii="Arial" w:hAnsi="Arial" w:cs="Arial"/>
          <w:bCs/>
        </w:rPr>
        <w:t>.</w:t>
      </w:r>
    </w:p>
    <w:p w14:paraId="10D39B8D" w14:textId="77777777" w:rsidR="00FD056A" w:rsidRPr="00F17431" w:rsidRDefault="00FD056A" w:rsidP="00FD056A">
      <w:pPr>
        <w:jc w:val="both"/>
        <w:rPr>
          <w:rFonts w:ascii="Arial" w:hAnsi="Arial" w:cs="Arial"/>
          <w:b/>
        </w:rPr>
      </w:pPr>
    </w:p>
    <w:p w14:paraId="21032C3E" w14:textId="77777777" w:rsidR="00FD056A" w:rsidRPr="00FD76EB" w:rsidRDefault="00FD056A" w:rsidP="00FD056A">
      <w:pPr>
        <w:rPr>
          <w:rFonts w:ascii="Arial" w:hAnsi="Arial" w:cs="Arial"/>
          <w:b/>
          <w:bCs/>
        </w:rPr>
      </w:pPr>
      <w:r w:rsidRPr="00FD76EB">
        <w:rPr>
          <w:rFonts w:ascii="Arial" w:hAnsi="Arial" w:cs="Arial"/>
          <w:b/>
          <w:bCs/>
        </w:rPr>
        <w:t xml:space="preserve">SPOUSAL LEAVE </w:t>
      </w:r>
      <w:r w:rsidRPr="008B60E3">
        <w:rPr>
          <w:rFonts w:ascii="Arial" w:hAnsi="Arial" w:cs="Arial"/>
          <w:b/>
          <w:bCs/>
          <w:color w:val="FF0000"/>
        </w:rPr>
        <w:t>[Include for employers with 20 or more employees]</w:t>
      </w:r>
    </w:p>
    <w:p w14:paraId="11C50CF6" w14:textId="77777777" w:rsidR="00FD056A" w:rsidRPr="00F17431" w:rsidRDefault="00FD056A" w:rsidP="00FD056A">
      <w:pPr>
        <w:ind w:left="720"/>
        <w:jc w:val="both"/>
        <w:rPr>
          <w:rFonts w:ascii="Arial" w:hAnsi="Arial" w:cs="Arial"/>
        </w:rPr>
      </w:pPr>
      <w:r w:rsidRPr="00F17431">
        <w:rPr>
          <w:rFonts w:ascii="Arial" w:hAnsi="Arial" w:cs="Arial"/>
        </w:rPr>
        <w:t xml:space="preserve">In accordance with New York State law, spouses of members of the U.S. armed forces, National Guard or reserves that have been deployed to a combat area during a period of military conflict are entitled to up to 10 days of unpaid leave. The spouse must work on average at least 20 hours per week to be eligible for this </w:t>
      </w:r>
      <w:r w:rsidRPr="00F17431">
        <w:rPr>
          <w:rFonts w:ascii="Arial" w:hAnsi="Arial" w:cs="Arial"/>
        </w:rPr>
        <w:lastRenderedPageBreak/>
        <w:t>leave. The military personnel must be on leave at the time the spousal leave is taken.</w:t>
      </w:r>
    </w:p>
    <w:p w14:paraId="4F8EE2F4" w14:textId="77777777" w:rsidR="00FD056A" w:rsidRPr="00F17431" w:rsidRDefault="00FD056A" w:rsidP="00FD056A">
      <w:pPr>
        <w:jc w:val="both"/>
        <w:rPr>
          <w:rFonts w:ascii="Arial" w:hAnsi="Arial" w:cs="Arial"/>
          <w:b/>
        </w:rPr>
      </w:pPr>
    </w:p>
    <w:p w14:paraId="37A57D36" w14:textId="77777777" w:rsidR="00FD056A" w:rsidRPr="00F17431" w:rsidRDefault="00FD056A" w:rsidP="00FD056A">
      <w:pPr>
        <w:jc w:val="both"/>
        <w:rPr>
          <w:rFonts w:ascii="Arial" w:hAnsi="Arial" w:cs="Arial"/>
          <w:b/>
        </w:rPr>
      </w:pPr>
      <w:r w:rsidRPr="00F17431">
        <w:rPr>
          <w:rFonts w:ascii="Arial" w:hAnsi="Arial" w:cs="Arial"/>
          <w:b/>
        </w:rPr>
        <w:t>CONCURRENCE WITH OTHER LEAVES</w:t>
      </w:r>
    </w:p>
    <w:p w14:paraId="62C160E6" w14:textId="77777777" w:rsidR="00FD056A" w:rsidRPr="00F17431" w:rsidRDefault="00FD056A" w:rsidP="00FD056A">
      <w:pPr>
        <w:ind w:left="720"/>
        <w:jc w:val="both"/>
        <w:rPr>
          <w:rFonts w:ascii="Arial" w:hAnsi="Arial" w:cs="Arial"/>
        </w:rPr>
      </w:pPr>
      <w:r w:rsidRPr="00F17431">
        <w:rPr>
          <w:rFonts w:ascii="Arial" w:hAnsi="Arial" w:cs="Arial"/>
        </w:rPr>
        <w:t>Where applicable, this leave may run concurrently with any available Family and Medical Leave, or any other leave benefit that may be required by state law.</w:t>
      </w:r>
    </w:p>
    <w:p w14:paraId="2FAF410E" w14:textId="77777777" w:rsidR="00FD056A" w:rsidRPr="00F17431" w:rsidRDefault="00FD056A" w:rsidP="00FD056A">
      <w:pPr>
        <w:ind w:left="720"/>
        <w:jc w:val="both"/>
        <w:rPr>
          <w:rFonts w:ascii="Arial" w:hAnsi="Arial" w:cs="Arial"/>
        </w:rPr>
      </w:pPr>
    </w:p>
    <w:p w14:paraId="04872C78" w14:textId="177FAC8F" w:rsidR="00E23C52" w:rsidRPr="00546646" w:rsidRDefault="007E5306" w:rsidP="00E23C52">
      <w:pPr>
        <w:jc w:val="both"/>
        <w:rPr>
          <w:rFonts w:ascii="Arial" w:hAnsi="Arial" w:cs="Arial"/>
        </w:rPr>
      </w:pPr>
      <w:r>
        <w:rPr>
          <w:rFonts w:ascii="Arial" w:hAnsi="Arial" w:cs="Arial"/>
          <w:b/>
        </w:rPr>
        <w:t>NO RETALIATION</w:t>
      </w:r>
    </w:p>
    <w:p w14:paraId="78B15952" w14:textId="4FBA9AF0" w:rsidR="00FD056A" w:rsidRPr="00F17431" w:rsidRDefault="00FD056A" w:rsidP="00FD056A">
      <w:pPr>
        <w:ind w:left="720"/>
        <w:jc w:val="both"/>
        <w:rPr>
          <w:rFonts w:ascii="Arial" w:hAnsi="Arial" w:cs="Arial"/>
          <w:b/>
        </w:rPr>
      </w:pPr>
      <w:r w:rsidRPr="00F17431">
        <w:rPr>
          <w:rFonts w:ascii="Arial" w:hAnsi="Arial" w:cs="Arial"/>
        </w:rPr>
        <w:t xml:space="preserve">Employees who request military leave will not be retaliated against or penalized in any manner. Any employee who believes they have been retaliated against in violation of this policy should notify </w:t>
      </w:r>
      <w:r w:rsidR="00E54062">
        <w:rPr>
          <w:rFonts w:ascii="Arial" w:hAnsi="Arial" w:cs="Arial"/>
        </w:rPr>
        <w:t>the Director</w:t>
      </w:r>
      <w:r w:rsidRPr="00F17431">
        <w:rPr>
          <w:rFonts w:ascii="Arial" w:hAnsi="Arial" w:cs="Arial"/>
        </w:rPr>
        <w:t xml:space="preserve"> immediately.</w:t>
      </w:r>
    </w:p>
    <w:p w14:paraId="46BC951A" w14:textId="77777777" w:rsidR="00FD056A" w:rsidRPr="00F17431" w:rsidRDefault="00FD056A" w:rsidP="00FD056A">
      <w:pPr>
        <w:ind w:left="720"/>
        <w:jc w:val="both"/>
        <w:rPr>
          <w:rFonts w:ascii="Arial" w:hAnsi="Arial" w:cs="Arial"/>
        </w:rPr>
      </w:pPr>
    </w:p>
    <w:p w14:paraId="4BB0D917" w14:textId="77777777" w:rsidR="00FD056A" w:rsidRPr="00F17431" w:rsidRDefault="00FD056A" w:rsidP="00FD056A">
      <w:pPr>
        <w:ind w:left="720"/>
        <w:jc w:val="both"/>
        <w:rPr>
          <w:rFonts w:ascii="Arial" w:hAnsi="Arial" w:cs="Arial"/>
        </w:rPr>
      </w:pPr>
    </w:p>
    <w:p w14:paraId="7139EEE0" w14:textId="5079308C" w:rsidR="00FD056A" w:rsidRDefault="00FD056A">
      <w:pPr>
        <w:rPr>
          <w:rFonts w:ascii="Arial" w:hAnsi="Arial" w:cs="Arial"/>
          <w:b/>
          <w:sz w:val="36"/>
          <w:szCs w:val="20"/>
        </w:rPr>
      </w:pPr>
      <w:r>
        <w:br w:type="page"/>
      </w:r>
    </w:p>
    <w:p w14:paraId="6D4D5F5D" w14:textId="2E5E328D" w:rsidR="00E65773" w:rsidRDefault="00E65773" w:rsidP="00E65773">
      <w:pPr>
        <w:pStyle w:val="Heading2"/>
      </w:pPr>
      <w:bookmarkStart w:id="254" w:name="_Toc96084106"/>
      <w:r>
        <w:lastRenderedPageBreak/>
        <w:t>4.</w:t>
      </w:r>
      <w:r w:rsidR="00CC59A7">
        <w:t>1</w:t>
      </w:r>
      <w:r w:rsidR="00970E35">
        <w:t>3</w:t>
      </w:r>
      <w:r>
        <w:tab/>
      </w:r>
      <w:r>
        <w:tab/>
        <w:t>VOTING LEAVE</w:t>
      </w:r>
      <w:bookmarkEnd w:id="251"/>
      <w:bookmarkEnd w:id="254"/>
    </w:p>
    <w:p w14:paraId="4C505983" w14:textId="77777777" w:rsidR="00E65773" w:rsidRDefault="00E65773" w:rsidP="00E65773">
      <w:pPr>
        <w:rPr>
          <w:rFonts w:ascii="Arial" w:hAnsi="Arial" w:cs="Arial"/>
          <w:sz w:val="36"/>
          <w:szCs w:val="36"/>
        </w:rPr>
      </w:pPr>
    </w:p>
    <w:p w14:paraId="4186D1A1" w14:textId="6ADE0E8C" w:rsidR="00E65773" w:rsidRDefault="00E65773" w:rsidP="00E65773">
      <w:pPr>
        <w:jc w:val="both"/>
        <w:rPr>
          <w:rFonts w:ascii="Arial" w:hAnsi="Arial" w:cs="Arial"/>
        </w:rPr>
      </w:pPr>
      <w:r>
        <w:rPr>
          <w:rFonts w:ascii="Arial" w:hAnsi="Arial" w:cs="Arial"/>
        </w:rPr>
        <w:t>Our</w:t>
      </w:r>
      <w:r w:rsidRPr="00F0307B">
        <w:rPr>
          <w:rFonts w:ascii="Arial" w:hAnsi="Arial" w:cs="Arial"/>
          <w:bCs/>
        </w:rPr>
        <w:t xml:space="preserve"> </w:t>
      </w:r>
      <w:r w:rsidR="00515E99" w:rsidRPr="00F0307B">
        <w:rPr>
          <w:rFonts w:ascii="Arial" w:hAnsi="Arial" w:cs="Arial"/>
          <w:bCs/>
        </w:rPr>
        <w:t>Library</w:t>
      </w:r>
      <w:r>
        <w:rPr>
          <w:rFonts w:ascii="Arial" w:hAnsi="Arial" w:cs="Arial"/>
        </w:rPr>
        <w:t xml:space="preserve"> believes that all employees should have the opportunity to exercise their right to vote in elections</w:t>
      </w:r>
      <w:bookmarkStart w:id="255" w:name="_Toc499906870"/>
      <w:r>
        <w:rPr>
          <w:rFonts w:ascii="Arial" w:hAnsi="Arial" w:cs="Arial"/>
        </w:rPr>
        <w:t>.</w:t>
      </w:r>
    </w:p>
    <w:p w14:paraId="6C24DB90" w14:textId="77777777" w:rsidR="00E65773" w:rsidRDefault="00E65773" w:rsidP="00E65773">
      <w:pPr>
        <w:jc w:val="both"/>
        <w:rPr>
          <w:rFonts w:ascii="Arial" w:hAnsi="Arial" w:cs="Arial"/>
        </w:rPr>
      </w:pPr>
    </w:p>
    <w:p w14:paraId="5D08077D" w14:textId="77777777" w:rsidR="00E65773" w:rsidRDefault="00E65773" w:rsidP="00E65773">
      <w:pPr>
        <w:jc w:val="both"/>
        <w:rPr>
          <w:rFonts w:ascii="Arial" w:hAnsi="Arial" w:cs="Arial"/>
        </w:rPr>
      </w:pPr>
      <w:r>
        <w:rPr>
          <w:noProof/>
        </w:rPr>
        <mc:AlternateContent>
          <mc:Choice Requires="wps">
            <w:drawing>
              <wp:anchor distT="4294967294" distB="4294967294" distL="114300" distR="114300" simplePos="0" relativeHeight="251658289" behindDoc="0" locked="0" layoutInCell="1" allowOverlap="1" wp14:anchorId="331D17FF" wp14:editId="7E2E560B">
                <wp:simplePos x="0" y="0"/>
                <wp:positionH relativeFrom="column">
                  <wp:posOffset>0</wp:posOffset>
                </wp:positionH>
                <wp:positionV relativeFrom="paragraph">
                  <wp:posOffset>26670</wp:posOffset>
                </wp:positionV>
                <wp:extent cx="5943600" cy="0"/>
                <wp:effectExtent l="0" t="0" r="0" b="0"/>
                <wp:wrapNone/>
                <wp:docPr id="163"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F8D62" id="Straight Connector 163" o:spid="_x0000_s1026" style="position:absolute;z-index:251658289;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18144112" w14:textId="77777777" w:rsidR="00E65773" w:rsidRDefault="00E65773" w:rsidP="00E65773">
      <w:pPr>
        <w:jc w:val="both"/>
        <w:rPr>
          <w:rFonts w:ascii="Arial" w:hAnsi="Arial" w:cs="Arial"/>
        </w:rPr>
      </w:pPr>
      <w:r>
        <w:rPr>
          <w:rFonts w:ascii="Arial" w:hAnsi="Arial" w:cs="Arial"/>
          <w:b/>
        </w:rPr>
        <w:t>TIME AWAY FROM WORK</w:t>
      </w:r>
      <w:bookmarkEnd w:id="255"/>
    </w:p>
    <w:p w14:paraId="5C111047" w14:textId="77777777" w:rsidR="00E65773" w:rsidRDefault="00E65773" w:rsidP="00E65773">
      <w:pPr>
        <w:ind w:left="720"/>
        <w:jc w:val="both"/>
        <w:rPr>
          <w:rFonts w:ascii="Arial" w:hAnsi="Arial" w:cs="Arial"/>
          <w:sz w:val="22"/>
          <w:szCs w:val="22"/>
        </w:rPr>
      </w:pPr>
      <w:r>
        <w:rPr>
          <w:rFonts w:ascii="Arial" w:hAnsi="Arial" w:cs="Arial"/>
        </w:rPr>
        <w:t xml:space="preserve">Employees who do not have sufficient time to vote outside their working hours will be allowed the necessary time off to vote at the beginning or the end of their shift. Up to two hours will be </w:t>
      </w:r>
      <w:r w:rsidRPr="00730FD6">
        <w:rPr>
          <w:rFonts w:ascii="Arial" w:hAnsi="Arial" w:cs="Arial"/>
        </w:rPr>
        <w:t>paid time off</w:t>
      </w:r>
      <w:r>
        <w:rPr>
          <w:rFonts w:ascii="Arial" w:hAnsi="Arial" w:cs="Arial"/>
        </w:rPr>
        <w:t>. No time off will be allowed in any election where the polls are open at least four consecutive hours before or after the employee's shift.</w:t>
      </w:r>
    </w:p>
    <w:p w14:paraId="15AA4B3D" w14:textId="77777777" w:rsidR="00E65773" w:rsidRDefault="00E65773" w:rsidP="00E65773">
      <w:pPr>
        <w:ind w:left="720"/>
        <w:jc w:val="both"/>
        <w:rPr>
          <w:rFonts w:ascii="Arial" w:hAnsi="Arial" w:cs="Arial"/>
        </w:rPr>
      </w:pPr>
    </w:p>
    <w:p w14:paraId="411515A9" w14:textId="77777777" w:rsidR="00E65773" w:rsidRDefault="00E65773" w:rsidP="00E65773">
      <w:pPr>
        <w:ind w:left="720"/>
        <w:jc w:val="both"/>
        <w:rPr>
          <w:rFonts w:ascii="Arial" w:hAnsi="Arial" w:cs="Arial"/>
        </w:rPr>
      </w:pPr>
      <w:r>
        <w:rPr>
          <w:rFonts w:ascii="Arial" w:hAnsi="Arial" w:cs="Arial"/>
        </w:rPr>
        <w:t>Employees must return to work immediately after voting if their shift has not ended.</w:t>
      </w:r>
    </w:p>
    <w:p w14:paraId="60ECDE91" w14:textId="77777777" w:rsidR="00E65773" w:rsidRDefault="00E65773" w:rsidP="00E65773">
      <w:pPr>
        <w:jc w:val="both"/>
        <w:rPr>
          <w:rFonts w:ascii="Arial" w:hAnsi="Arial" w:cs="Arial"/>
        </w:rPr>
      </w:pPr>
    </w:p>
    <w:p w14:paraId="7A234946" w14:textId="77777777" w:rsidR="00E65773" w:rsidRDefault="00E65773" w:rsidP="00E65773">
      <w:pPr>
        <w:jc w:val="both"/>
        <w:rPr>
          <w:rFonts w:ascii="Arial" w:hAnsi="Arial" w:cs="Arial"/>
        </w:rPr>
      </w:pPr>
      <w:bookmarkStart w:id="256" w:name="_Toc499906871"/>
      <w:r>
        <w:rPr>
          <w:rFonts w:ascii="Arial" w:hAnsi="Arial" w:cs="Arial"/>
          <w:b/>
        </w:rPr>
        <w:t>ADVANCE NOTICE</w:t>
      </w:r>
      <w:bookmarkEnd w:id="256"/>
    </w:p>
    <w:p w14:paraId="36BEF226" w14:textId="1518C368" w:rsidR="00E65773" w:rsidRDefault="00E65773" w:rsidP="00E65773">
      <w:pPr>
        <w:ind w:left="720"/>
        <w:jc w:val="both"/>
        <w:rPr>
          <w:rFonts w:ascii="Arial" w:hAnsi="Arial" w:cs="Arial"/>
        </w:rPr>
      </w:pPr>
      <w:r>
        <w:rPr>
          <w:rFonts w:ascii="Arial" w:hAnsi="Arial" w:cs="Arial"/>
        </w:rPr>
        <w:t xml:space="preserve">Employees intending to take leave to vote must inform </w:t>
      </w:r>
      <w:r w:rsidR="00F0307B">
        <w:rPr>
          <w:rFonts w:ascii="Arial" w:hAnsi="Arial" w:cs="Arial"/>
        </w:rPr>
        <w:t>the Director</w:t>
      </w:r>
      <w:r>
        <w:rPr>
          <w:rFonts w:ascii="Arial" w:hAnsi="Arial" w:cs="Arial"/>
        </w:rPr>
        <w:t xml:space="preserve"> </w:t>
      </w:r>
      <w:r w:rsidRPr="00730FD6">
        <w:rPr>
          <w:rFonts w:ascii="Arial" w:hAnsi="Arial" w:cs="Arial"/>
        </w:rPr>
        <w:t xml:space="preserve">not more than ten but </w:t>
      </w:r>
      <w:r>
        <w:rPr>
          <w:rFonts w:ascii="Arial" w:hAnsi="Arial" w:cs="Arial"/>
        </w:rPr>
        <w:t xml:space="preserve">at least two working days prior to Election Day. The employee's </w:t>
      </w:r>
      <w:r w:rsidR="00B80489" w:rsidRPr="00B80489">
        <w:rPr>
          <w:rFonts w:ascii="Arial" w:hAnsi="Arial" w:cs="Arial"/>
        </w:rPr>
        <w:t>supervisor</w:t>
      </w:r>
      <w:r>
        <w:rPr>
          <w:rFonts w:ascii="Arial" w:hAnsi="Arial" w:cs="Arial"/>
        </w:rPr>
        <w:t xml:space="preserve"> will designate when the leave should be taken (e.g., at the beginning or end of the shift).</w:t>
      </w:r>
    </w:p>
    <w:p w14:paraId="6868EDA3" w14:textId="565C6F0D" w:rsidR="00457CB0" w:rsidRPr="00E65773" w:rsidRDefault="00457CB0" w:rsidP="00E65773">
      <w:pPr>
        <w:rPr>
          <w:rFonts w:ascii="Arial" w:hAnsi="Arial" w:cs="Arial"/>
        </w:rPr>
      </w:pPr>
    </w:p>
    <w:p w14:paraId="1C71727D" w14:textId="62E60DF9" w:rsidR="0085260B" w:rsidRPr="00807FA7" w:rsidRDefault="00B20EF7" w:rsidP="0085260B">
      <w:pPr>
        <w:pStyle w:val="Heading2"/>
        <w:rPr>
          <w:szCs w:val="36"/>
        </w:rPr>
      </w:pPr>
      <w:r w:rsidRPr="0005758E">
        <w:br w:type="page"/>
      </w:r>
      <w:bookmarkStart w:id="257" w:name="_Toc499906876"/>
    </w:p>
    <w:p w14:paraId="711FA4D0" w14:textId="422CAC9F" w:rsidR="00457CB0" w:rsidRPr="00BA1103" w:rsidRDefault="008333C0" w:rsidP="002454FF">
      <w:pPr>
        <w:pStyle w:val="Heading2"/>
      </w:pPr>
      <w:bookmarkStart w:id="258" w:name="_Toc96084107"/>
      <w:r w:rsidRPr="00807FA7">
        <w:rPr>
          <w:szCs w:val="36"/>
        </w:rPr>
        <w:lastRenderedPageBreak/>
        <w:t>4.</w:t>
      </w:r>
      <w:bookmarkStart w:id="259" w:name="Volunteer_Firefighter_Ambulance_Personal"/>
      <w:r w:rsidR="00CC59A7">
        <w:rPr>
          <w:szCs w:val="36"/>
        </w:rPr>
        <w:t>1</w:t>
      </w:r>
      <w:r w:rsidR="00970E35">
        <w:rPr>
          <w:szCs w:val="36"/>
        </w:rPr>
        <w:t>4</w:t>
      </w:r>
      <w:r w:rsidR="00D32A74" w:rsidRPr="00807FA7">
        <w:rPr>
          <w:szCs w:val="36"/>
        </w:rPr>
        <w:tab/>
      </w:r>
      <w:r w:rsidR="00663854" w:rsidRPr="004F4135">
        <w:rPr>
          <w:szCs w:val="36"/>
        </w:rPr>
        <w:t xml:space="preserve"> </w:t>
      </w:r>
      <w:r w:rsidRPr="004F4135">
        <w:rPr>
          <w:szCs w:val="36"/>
        </w:rPr>
        <w:t>VOLUNTEER FIREFIGHTER &amp; AMBULANCE</w:t>
      </w:r>
      <w:r w:rsidR="002B1708" w:rsidRPr="004F4135">
        <w:rPr>
          <w:szCs w:val="36"/>
        </w:rPr>
        <w:br/>
      </w:r>
      <w:r w:rsidRPr="004F4135">
        <w:rPr>
          <w:szCs w:val="36"/>
        </w:rPr>
        <w:t>PERSONNEL LEAVE</w:t>
      </w:r>
      <w:bookmarkEnd w:id="257"/>
      <w:bookmarkEnd w:id="258"/>
      <w:bookmarkEnd w:id="259"/>
    </w:p>
    <w:p w14:paraId="6602ACE2" w14:textId="77777777" w:rsidR="00457CB0" w:rsidRPr="004F4135" w:rsidRDefault="00457CB0" w:rsidP="000712F7">
      <w:pPr>
        <w:pStyle w:val="NoSpacing"/>
        <w:rPr>
          <w:rFonts w:ascii="Arial" w:hAnsi="Arial" w:cs="Arial"/>
          <w:color w:val="auto"/>
          <w:sz w:val="36"/>
          <w:szCs w:val="36"/>
          <w:lang w:val="en"/>
        </w:rPr>
      </w:pPr>
    </w:p>
    <w:p w14:paraId="0FAF348B" w14:textId="4C137334" w:rsidR="00807FA7" w:rsidRPr="004F4135" w:rsidRDefault="008333C0" w:rsidP="00807FA7">
      <w:pPr>
        <w:jc w:val="both"/>
        <w:rPr>
          <w:rFonts w:ascii="Arial" w:hAnsi="Arial" w:cs="Arial"/>
        </w:rPr>
      </w:pPr>
      <w:r w:rsidRPr="004F4135">
        <w:rPr>
          <w:rFonts w:ascii="Arial" w:hAnsi="Arial" w:cs="Arial"/>
          <w:lang w:val="en"/>
        </w:rPr>
        <w:t xml:space="preserve">Our </w:t>
      </w:r>
      <w:r w:rsidR="00515E99" w:rsidRPr="00AE2553">
        <w:rPr>
          <w:rFonts w:ascii="Arial" w:hAnsi="Arial" w:cs="Arial"/>
          <w:bCs/>
          <w:lang w:val="en"/>
        </w:rPr>
        <w:t>Library</w:t>
      </w:r>
      <w:r w:rsidRPr="004F4135">
        <w:rPr>
          <w:rFonts w:ascii="Arial" w:hAnsi="Arial" w:cs="Arial"/>
          <w:lang w:val="en"/>
        </w:rPr>
        <w:t xml:space="preserve"> recognizes </w:t>
      </w:r>
      <w:r w:rsidR="00C14521" w:rsidRPr="004F4135">
        <w:rPr>
          <w:rFonts w:ascii="Arial" w:hAnsi="Arial" w:cs="Arial"/>
          <w:lang w:val="en"/>
        </w:rPr>
        <w:t>the</w:t>
      </w:r>
      <w:r w:rsidRPr="004F4135">
        <w:rPr>
          <w:rFonts w:ascii="Arial" w:hAnsi="Arial" w:cs="Arial"/>
          <w:lang w:val="en"/>
        </w:rPr>
        <w:t xml:space="preserve"> obligations that our employees who serve as volunteer firefighters and ambulance personnel may have in times of emergency</w:t>
      </w:r>
      <w:r w:rsidR="00807FA7" w:rsidRPr="004F4135">
        <w:rPr>
          <w:rFonts w:ascii="Arial" w:hAnsi="Arial" w:cs="Arial"/>
        </w:rPr>
        <w:t>.</w:t>
      </w:r>
    </w:p>
    <w:p w14:paraId="4F7F7530" w14:textId="77777777" w:rsidR="00807FA7" w:rsidRPr="004F4135" w:rsidRDefault="00807FA7" w:rsidP="00807FA7">
      <w:pPr>
        <w:jc w:val="both"/>
        <w:rPr>
          <w:rFonts w:ascii="Arial" w:hAnsi="Arial" w:cs="Arial"/>
        </w:rPr>
      </w:pPr>
    </w:p>
    <w:p w14:paraId="67BF9138" w14:textId="77777777" w:rsidR="00807FA7" w:rsidRPr="004F4135" w:rsidRDefault="00807FA7" w:rsidP="00807FA7">
      <w:pPr>
        <w:jc w:val="both"/>
        <w:rPr>
          <w:rFonts w:ascii="Arial" w:hAnsi="Arial" w:cs="Arial"/>
        </w:rPr>
      </w:pPr>
      <w:r w:rsidRPr="004F4135">
        <w:rPr>
          <w:rFonts w:ascii="Arial" w:hAnsi="Arial" w:cs="Arial"/>
          <w:noProof/>
        </w:rPr>
        <mc:AlternateContent>
          <mc:Choice Requires="wps">
            <w:drawing>
              <wp:anchor distT="4294967294" distB="4294967294" distL="114300" distR="114300" simplePos="0" relativeHeight="251658242" behindDoc="0" locked="0" layoutInCell="1" allowOverlap="1" wp14:anchorId="4442D2DC" wp14:editId="52A02760">
                <wp:simplePos x="0" y="0"/>
                <wp:positionH relativeFrom="column">
                  <wp:posOffset>0</wp:posOffset>
                </wp:positionH>
                <wp:positionV relativeFrom="paragraph">
                  <wp:posOffset>26669</wp:posOffset>
                </wp:positionV>
                <wp:extent cx="5943600" cy="0"/>
                <wp:effectExtent l="0" t="0" r="0" b="0"/>
                <wp:wrapNone/>
                <wp:docPr id="16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EE24C" id="Straight Connector 5" o:spid="_x0000_s1026" style="position:absolute;z-index:25165824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3B3308EE" w14:textId="77777777" w:rsidR="00457CB0" w:rsidRPr="004F4135" w:rsidRDefault="00B67B3F" w:rsidP="00807FA7">
      <w:pPr>
        <w:jc w:val="both"/>
        <w:rPr>
          <w:rFonts w:ascii="Arial" w:hAnsi="Arial" w:cs="Arial"/>
          <w:lang w:val="en"/>
        </w:rPr>
      </w:pPr>
      <w:r w:rsidRPr="004F4135">
        <w:rPr>
          <w:rFonts w:ascii="Arial" w:hAnsi="Arial" w:cs="Arial"/>
          <w:b/>
          <w:lang w:val="en"/>
        </w:rPr>
        <w:t>ELIGIBILITY</w:t>
      </w:r>
    </w:p>
    <w:p w14:paraId="2FEA6868" w14:textId="1F47FE4A" w:rsidR="00457CB0" w:rsidRPr="004F4135" w:rsidRDefault="008333C0" w:rsidP="000712F7">
      <w:pPr>
        <w:pStyle w:val="NoSpacing"/>
        <w:ind w:left="720"/>
        <w:jc w:val="both"/>
        <w:rPr>
          <w:rFonts w:ascii="Arial" w:hAnsi="Arial" w:cs="Arial"/>
          <w:color w:val="auto"/>
          <w:sz w:val="24"/>
          <w:szCs w:val="24"/>
          <w:lang w:val="en"/>
        </w:rPr>
      </w:pPr>
      <w:r w:rsidRPr="004F4135">
        <w:rPr>
          <w:rFonts w:ascii="Arial" w:hAnsi="Arial" w:cs="Arial"/>
          <w:color w:val="auto"/>
          <w:sz w:val="24"/>
          <w:szCs w:val="24"/>
          <w:lang w:val="en"/>
        </w:rPr>
        <w:t>Employees who are volunteer firefighters or ambulance personnel are permitted un</w:t>
      </w:r>
      <w:r w:rsidR="001A049E" w:rsidRPr="004F4135">
        <w:rPr>
          <w:rFonts w:ascii="Arial" w:hAnsi="Arial" w:cs="Arial"/>
          <w:color w:val="auto"/>
          <w:sz w:val="24"/>
          <w:szCs w:val="24"/>
          <w:lang w:val="en"/>
        </w:rPr>
        <w:t>paid time off</w:t>
      </w:r>
      <w:r w:rsidRPr="004F4135">
        <w:rPr>
          <w:rFonts w:ascii="Arial" w:hAnsi="Arial" w:cs="Arial"/>
          <w:color w:val="auto"/>
          <w:sz w:val="24"/>
          <w:szCs w:val="24"/>
          <w:lang w:val="en"/>
        </w:rPr>
        <w:t xml:space="preserve"> (unless payment is required by law) in </w:t>
      </w:r>
      <w:r w:rsidR="00C14521" w:rsidRPr="004F4135">
        <w:rPr>
          <w:rFonts w:ascii="Arial" w:hAnsi="Arial" w:cs="Arial"/>
          <w:color w:val="auto"/>
          <w:sz w:val="24"/>
          <w:szCs w:val="24"/>
          <w:lang w:val="en"/>
        </w:rPr>
        <w:t>the</w:t>
      </w:r>
      <w:r w:rsidRPr="004F4135">
        <w:rPr>
          <w:rFonts w:ascii="Arial" w:hAnsi="Arial" w:cs="Arial"/>
          <w:color w:val="auto"/>
          <w:sz w:val="24"/>
          <w:szCs w:val="24"/>
          <w:lang w:val="en"/>
        </w:rPr>
        <w:t xml:space="preserve"> event that a State or local state of emergency has been declared by </w:t>
      </w:r>
      <w:r w:rsidR="00C14521" w:rsidRPr="004F4135">
        <w:rPr>
          <w:rFonts w:ascii="Arial" w:hAnsi="Arial" w:cs="Arial"/>
          <w:color w:val="auto"/>
          <w:sz w:val="24"/>
          <w:szCs w:val="24"/>
          <w:lang w:val="en"/>
        </w:rPr>
        <w:t>the</w:t>
      </w:r>
      <w:r w:rsidRPr="004F4135">
        <w:rPr>
          <w:rFonts w:ascii="Arial" w:hAnsi="Arial" w:cs="Arial"/>
          <w:color w:val="auto"/>
          <w:sz w:val="24"/>
          <w:szCs w:val="24"/>
          <w:lang w:val="en"/>
        </w:rPr>
        <w:t xml:space="preserve"> Governor or a local government executive (such as a city mayor) and </w:t>
      </w:r>
      <w:r w:rsidR="00C14521" w:rsidRPr="004F4135">
        <w:rPr>
          <w:rFonts w:ascii="Arial" w:hAnsi="Arial" w:cs="Arial"/>
          <w:color w:val="auto"/>
          <w:sz w:val="24"/>
          <w:szCs w:val="24"/>
          <w:lang w:val="en"/>
        </w:rPr>
        <w:t>the</w:t>
      </w:r>
      <w:r w:rsidRPr="004F4135">
        <w:rPr>
          <w:rFonts w:ascii="Arial" w:hAnsi="Arial" w:cs="Arial"/>
          <w:color w:val="auto"/>
          <w:sz w:val="24"/>
          <w:szCs w:val="24"/>
          <w:lang w:val="en"/>
        </w:rPr>
        <w:t xml:space="preserve"> employee’s duties as a volunteer are related to handling/resolving </w:t>
      </w:r>
      <w:r w:rsidR="00C14521" w:rsidRPr="004F4135">
        <w:rPr>
          <w:rFonts w:ascii="Arial" w:hAnsi="Arial" w:cs="Arial"/>
          <w:color w:val="auto"/>
          <w:sz w:val="24"/>
          <w:szCs w:val="24"/>
          <w:lang w:val="en"/>
        </w:rPr>
        <w:t>the</w:t>
      </w:r>
      <w:r w:rsidRPr="004F4135">
        <w:rPr>
          <w:rFonts w:ascii="Arial" w:hAnsi="Arial" w:cs="Arial"/>
          <w:color w:val="auto"/>
          <w:sz w:val="24"/>
          <w:szCs w:val="24"/>
          <w:lang w:val="en"/>
        </w:rPr>
        <w:t xml:space="preserve"> declared emergency.</w:t>
      </w:r>
    </w:p>
    <w:p w14:paraId="4EB41E5E" w14:textId="77777777" w:rsidR="00457CB0" w:rsidRPr="004F4135" w:rsidRDefault="00457CB0" w:rsidP="000712F7">
      <w:pPr>
        <w:pStyle w:val="NoSpacing"/>
        <w:jc w:val="both"/>
        <w:rPr>
          <w:rFonts w:ascii="Arial" w:hAnsi="Arial" w:cs="Arial"/>
          <w:color w:val="auto"/>
          <w:sz w:val="24"/>
          <w:szCs w:val="24"/>
          <w:lang w:val="en"/>
        </w:rPr>
      </w:pPr>
    </w:p>
    <w:p w14:paraId="6EFDEC04" w14:textId="77777777" w:rsidR="00457CB0" w:rsidRPr="004F4135" w:rsidRDefault="00B67B3F" w:rsidP="000712F7">
      <w:pPr>
        <w:pStyle w:val="NoSpacing"/>
        <w:jc w:val="both"/>
        <w:rPr>
          <w:rFonts w:ascii="Arial" w:hAnsi="Arial" w:cs="Arial"/>
          <w:color w:val="auto"/>
          <w:sz w:val="24"/>
          <w:szCs w:val="24"/>
          <w:lang w:val="en"/>
        </w:rPr>
      </w:pPr>
      <w:r w:rsidRPr="004F4135">
        <w:rPr>
          <w:rFonts w:ascii="Arial" w:hAnsi="Arial" w:cs="Arial"/>
          <w:b/>
          <w:color w:val="auto"/>
          <w:sz w:val="24"/>
          <w:szCs w:val="24"/>
          <w:lang w:val="en"/>
        </w:rPr>
        <w:t>NOTIFICATION</w:t>
      </w:r>
    </w:p>
    <w:p w14:paraId="1E543690" w14:textId="24D584EA" w:rsidR="00457CB0" w:rsidRDefault="007B2DFF" w:rsidP="000712F7">
      <w:pPr>
        <w:autoSpaceDE w:val="0"/>
        <w:autoSpaceDN w:val="0"/>
        <w:ind w:left="720"/>
        <w:jc w:val="both"/>
        <w:rPr>
          <w:rFonts w:ascii="Arial" w:hAnsi="Arial" w:cs="Arial"/>
          <w:lang w:val="en"/>
        </w:rPr>
      </w:pPr>
      <w:r>
        <w:rPr>
          <w:rFonts w:ascii="Arial" w:hAnsi="Arial" w:cs="Arial"/>
          <w:lang w:val="en"/>
        </w:rPr>
        <w:t>E</w:t>
      </w:r>
      <w:r w:rsidR="008333C0" w:rsidRPr="004F4135">
        <w:rPr>
          <w:rFonts w:ascii="Arial" w:hAnsi="Arial" w:cs="Arial"/>
          <w:lang w:val="en"/>
        </w:rPr>
        <w:t>mployee</w:t>
      </w:r>
      <w:r>
        <w:rPr>
          <w:rFonts w:ascii="Arial" w:hAnsi="Arial" w:cs="Arial"/>
          <w:lang w:val="en"/>
        </w:rPr>
        <w:t>s who</w:t>
      </w:r>
      <w:r w:rsidR="008333C0" w:rsidRPr="004F4135">
        <w:rPr>
          <w:rFonts w:ascii="Arial" w:hAnsi="Arial" w:cs="Arial"/>
          <w:lang w:val="en"/>
        </w:rPr>
        <w:t xml:space="preserve"> request time off under </w:t>
      </w:r>
      <w:r w:rsidR="00C14521" w:rsidRPr="004F4135">
        <w:rPr>
          <w:rFonts w:ascii="Arial" w:hAnsi="Arial" w:cs="Arial"/>
          <w:lang w:val="en"/>
        </w:rPr>
        <w:t>the</w:t>
      </w:r>
      <w:r w:rsidR="008333C0" w:rsidRPr="004F4135">
        <w:rPr>
          <w:rFonts w:ascii="Arial" w:hAnsi="Arial" w:cs="Arial"/>
          <w:lang w:val="en"/>
        </w:rPr>
        <w:t xml:space="preserve"> policy</w:t>
      </w:r>
      <w:r>
        <w:rPr>
          <w:rFonts w:ascii="Arial" w:hAnsi="Arial" w:cs="Arial"/>
          <w:lang w:val="en"/>
        </w:rPr>
        <w:t xml:space="preserve"> </w:t>
      </w:r>
      <w:r w:rsidR="008333C0" w:rsidRPr="004F4135">
        <w:rPr>
          <w:rFonts w:ascii="Arial" w:hAnsi="Arial" w:cs="Arial"/>
          <w:lang w:val="en"/>
        </w:rPr>
        <w:t xml:space="preserve">must notify </w:t>
      </w:r>
      <w:r w:rsidR="00C14521" w:rsidRPr="004F4135">
        <w:rPr>
          <w:rFonts w:ascii="Arial" w:hAnsi="Arial" w:cs="Arial"/>
          <w:lang w:val="en"/>
        </w:rPr>
        <w:t>the</w:t>
      </w:r>
      <w:r w:rsidR="00F763A4">
        <w:rPr>
          <w:rFonts w:ascii="Arial" w:hAnsi="Arial" w:cs="Arial"/>
          <w:lang w:val="en"/>
        </w:rPr>
        <w:t xml:space="preserve"> Director </w:t>
      </w:r>
      <w:r w:rsidR="008333C0" w:rsidRPr="004F4135">
        <w:rPr>
          <w:rFonts w:ascii="Arial" w:hAnsi="Arial" w:cs="Arial"/>
          <w:lang w:val="en"/>
        </w:rPr>
        <w:t xml:space="preserve">immediately after </w:t>
      </w:r>
      <w:r w:rsidR="00C14521" w:rsidRPr="004F4135">
        <w:rPr>
          <w:rFonts w:ascii="Arial" w:hAnsi="Arial" w:cs="Arial"/>
          <w:lang w:val="en"/>
        </w:rPr>
        <w:t>the</w:t>
      </w:r>
      <w:r w:rsidR="008333C0" w:rsidRPr="004F4135">
        <w:rPr>
          <w:rFonts w:ascii="Arial" w:hAnsi="Arial" w:cs="Arial"/>
          <w:lang w:val="en"/>
        </w:rPr>
        <w:t xml:space="preserve"> need for </w:t>
      </w:r>
      <w:r w:rsidR="00C14521" w:rsidRPr="004F4135">
        <w:rPr>
          <w:rFonts w:ascii="Arial" w:hAnsi="Arial" w:cs="Arial"/>
          <w:lang w:val="en"/>
        </w:rPr>
        <w:t>the</w:t>
      </w:r>
      <w:r w:rsidR="008333C0" w:rsidRPr="004F4135">
        <w:rPr>
          <w:rFonts w:ascii="Arial" w:hAnsi="Arial" w:cs="Arial"/>
          <w:lang w:val="en"/>
        </w:rPr>
        <w:t xml:space="preserve"> leave becomes known. If</w:t>
      </w:r>
      <w:r w:rsidR="00D67B73" w:rsidRPr="004F4135">
        <w:rPr>
          <w:rFonts w:ascii="Arial" w:hAnsi="Arial" w:cs="Arial"/>
          <w:lang w:val="en"/>
        </w:rPr>
        <w:t xml:space="preserve"> </w:t>
      </w:r>
      <w:r w:rsidR="00C14521" w:rsidRPr="004F4135">
        <w:rPr>
          <w:rFonts w:ascii="Arial" w:hAnsi="Arial" w:cs="Arial"/>
          <w:lang w:val="en"/>
        </w:rPr>
        <w:t>the</w:t>
      </w:r>
      <w:r w:rsidR="00C14521" w:rsidRPr="00AE2553">
        <w:rPr>
          <w:rFonts w:ascii="Arial" w:hAnsi="Arial" w:cs="Arial"/>
          <w:bCs/>
          <w:lang w:val="en"/>
        </w:rPr>
        <w:t xml:space="preserve"> </w:t>
      </w:r>
      <w:r w:rsidR="00515E99" w:rsidRPr="00AE2553">
        <w:rPr>
          <w:rFonts w:ascii="Arial" w:hAnsi="Arial" w:cs="Arial"/>
          <w:bCs/>
          <w:lang w:val="en"/>
        </w:rPr>
        <w:t>Library</w:t>
      </w:r>
      <w:r w:rsidR="008333C0" w:rsidRPr="004F4135">
        <w:rPr>
          <w:rFonts w:ascii="Arial" w:hAnsi="Arial" w:cs="Arial"/>
          <w:lang w:val="en"/>
        </w:rPr>
        <w:t xml:space="preserve"> grants an employee time off pursuant to this law, </w:t>
      </w:r>
      <w:r w:rsidR="00C14521" w:rsidRPr="004F4135">
        <w:rPr>
          <w:rFonts w:ascii="Arial" w:hAnsi="Arial" w:cs="Arial"/>
          <w:lang w:val="en"/>
        </w:rPr>
        <w:t>the</w:t>
      </w:r>
      <w:r w:rsidR="008333C0" w:rsidRPr="004F4135">
        <w:rPr>
          <w:rFonts w:ascii="Arial" w:hAnsi="Arial" w:cs="Arial"/>
          <w:lang w:val="en"/>
        </w:rPr>
        <w:t xml:space="preserve"> employer may request </w:t>
      </w:r>
      <w:r w:rsidR="00C14521" w:rsidRPr="004F4135">
        <w:rPr>
          <w:rFonts w:ascii="Arial" w:hAnsi="Arial" w:cs="Arial"/>
          <w:lang w:val="en"/>
        </w:rPr>
        <w:t>the</w:t>
      </w:r>
      <w:r w:rsidR="008333C0" w:rsidRPr="004F4135">
        <w:rPr>
          <w:rFonts w:ascii="Arial" w:hAnsi="Arial" w:cs="Arial"/>
          <w:lang w:val="en"/>
        </w:rPr>
        <w:t xml:space="preserve"> employee provide appropriate documentation from </w:t>
      </w:r>
      <w:r w:rsidR="00C14521" w:rsidRPr="004F4135">
        <w:rPr>
          <w:rFonts w:ascii="Arial" w:hAnsi="Arial" w:cs="Arial"/>
          <w:lang w:val="en"/>
        </w:rPr>
        <w:t>the</w:t>
      </w:r>
      <w:r w:rsidR="008333C0" w:rsidRPr="004F4135">
        <w:rPr>
          <w:rFonts w:ascii="Arial" w:hAnsi="Arial" w:cs="Arial"/>
          <w:lang w:val="en"/>
        </w:rPr>
        <w:t xml:space="preserve"> head of </w:t>
      </w:r>
      <w:r w:rsidR="00C14521" w:rsidRPr="004F4135">
        <w:rPr>
          <w:rFonts w:ascii="Arial" w:hAnsi="Arial" w:cs="Arial"/>
          <w:lang w:val="en"/>
        </w:rPr>
        <w:t>the</w:t>
      </w:r>
      <w:r w:rsidR="008333C0" w:rsidRPr="004F4135">
        <w:rPr>
          <w:rFonts w:ascii="Arial" w:hAnsi="Arial" w:cs="Arial"/>
          <w:lang w:val="en"/>
        </w:rPr>
        <w:t xml:space="preserve"> volunteer fire department or ambulance service certifying </w:t>
      </w:r>
      <w:r w:rsidR="00C14521" w:rsidRPr="004F4135">
        <w:rPr>
          <w:rFonts w:ascii="Arial" w:hAnsi="Arial" w:cs="Arial"/>
          <w:lang w:val="en"/>
        </w:rPr>
        <w:t>the</w:t>
      </w:r>
      <w:r w:rsidR="008333C0" w:rsidRPr="004F4135">
        <w:rPr>
          <w:rFonts w:ascii="Arial" w:hAnsi="Arial" w:cs="Arial"/>
          <w:lang w:val="en"/>
        </w:rPr>
        <w:t xml:space="preserve"> period(s) of time that </w:t>
      </w:r>
      <w:r w:rsidR="00C14521" w:rsidRPr="004F4135">
        <w:rPr>
          <w:rFonts w:ascii="Arial" w:hAnsi="Arial" w:cs="Arial"/>
          <w:lang w:val="en"/>
        </w:rPr>
        <w:t>the</w:t>
      </w:r>
      <w:r w:rsidR="008333C0" w:rsidRPr="004F4135">
        <w:rPr>
          <w:rFonts w:ascii="Arial" w:hAnsi="Arial" w:cs="Arial"/>
          <w:lang w:val="en"/>
        </w:rPr>
        <w:t xml:space="preserve"> employee spent responding to </w:t>
      </w:r>
      <w:r w:rsidR="00C14521" w:rsidRPr="004F4135">
        <w:rPr>
          <w:rFonts w:ascii="Arial" w:hAnsi="Arial" w:cs="Arial"/>
          <w:lang w:val="en"/>
        </w:rPr>
        <w:t>the</w:t>
      </w:r>
      <w:r w:rsidR="008333C0" w:rsidRPr="004F4135">
        <w:rPr>
          <w:rFonts w:ascii="Arial" w:hAnsi="Arial" w:cs="Arial"/>
          <w:lang w:val="en"/>
        </w:rPr>
        <w:t xml:space="preserve"> declared emergency.</w:t>
      </w:r>
    </w:p>
    <w:p w14:paraId="4C926391" w14:textId="27029B40" w:rsidR="00041411" w:rsidRDefault="00041411" w:rsidP="000712F7">
      <w:pPr>
        <w:autoSpaceDE w:val="0"/>
        <w:autoSpaceDN w:val="0"/>
        <w:ind w:left="720"/>
        <w:jc w:val="both"/>
        <w:rPr>
          <w:rFonts w:ascii="Arial" w:hAnsi="Arial" w:cs="Arial"/>
          <w:lang w:val="en"/>
        </w:rPr>
      </w:pPr>
    </w:p>
    <w:p w14:paraId="2A0ABD78" w14:textId="7913688D" w:rsidR="00041411" w:rsidRPr="00934AB2" w:rsidRDefault="00041411" w:rsidP="000712F7">
      <w:pPr>
        <w:autoSpaceDE w:val="0"/>
        <w:autoSpaceDN w:val="0"/>
        <w:ind w:left="720"/>
        <w:jc w:val="both"/>
        <w:rPr>
          <w:rFonts w:ascii="Arial" w:hAnsi="Arial" w:cs="Arial"/>
          <w:lang w:val="en"/>
        </w:rPr>
      </w:pPr>
    </w:p>
    <w:p w14:paraId="4FF16085" w14:textId="77777777" w:rsidR="00165113" w:rsidRDefault="00165113">
      <w:pPr>
        <w:rPr>
          <w:rFonts w:ascii="Arial" w:hAnsi="Arial" w:cs="Arial"/>
          <w:b/>
          <w:sz w:val="36"/>
          <w:szCs w:val="20"/>
        </w:rPr>
      </w:pPr>
      <w:r>
        <w:br w:type="page"/>
      </w:r>
    </w:p>
    <w:p w14:paraId="15CACC4A" w14:textId="2FAC2E2B" w:rsidR="00CC500E" w:rsidRPr="00A12C11" w:rsidRDefault="00CC500E" w:rsidP="00CC500E">
      <w:pPr>
        <w:pStyle w:val="Heading2"/>
        <w:rPr>
          <w:b w:val="0"/>
          <w:szCs w:val="36"/>
        </w:rPr>
      </w:pPr>
      <w:bookmarkStart w:id="260" w:name="_Toc499906818"/>
      <w:bookmarkStart w:id="261" w:name="_Toc499906905"/>
      <w:bookmarkStart w:id="262" w:name="_Toc96084108"/>
      <w:r w:rsidRPr="00A12C11">
        <w:rPr>
          <w:szCs w:val="36"/>
        </w:rPr>
        <w:lastRenderedPageBreak/>
        <w:t>4.</w:t>
      </w:r>
      <w:r w:rsidR="00CC59A7">
        <w:rPr>
          <w:szCs w:val="36"/>
        </w:rPr>
        <w:t>1</w:t>
      </w:r>
      <w:r w:rsidR="00970E35">
        <w:rPr>
          <w:szCs w:val="36"/>
        </w:rPr>
        <w:t>5</w:t>
      </w:r>
      <w:r w:rsidRPr="00A12C11">
        <w:rPr>
          <w:szCs w:val="36"/>
        </w:rPr>
        <w:tab/>
      </w:r>
      <w:bookmarkStart w:id="263" w:name="Social_Security"/>
      <w:r w:rsidRPr="00A12C11">
        <w:rPr>
          <w:szCs w:val="36"/>
        </w:rPr>
        <w:tab/>
        <w:t>SOCIAL SECURITY</w:t>
      </w:r>
      <w:bookmarkEnd w:id="260"/>
      <w:bookmarkEnd w:id="262"/>
      <w:bookmarkEnd w:id="263"/>
    </w:p>
    <w:p w14:paraId="200BF7F8" w14:textId="77777777" w:rsidR="00CC500E" w:rsidRDefault="00CC500E" w:rsidP="00CC500E">
      <w:pPr>
        <w:rPr>
          <w:rFonts w:ascii="Arial" w:hAnsi="Arial" w:cs="Arial"/>
          <w:sz w:val="36"/>
          <w:szCs w:val="36"/>
        </w:rPr>
      </w:pPr>
    </w:p>
    <w:p w14:paraId="0634AAB5" w14:textId="77777777" w:rsidR="00CC500E" w:rsidRPr="00457CB0" w:rsidRDefault="00CC500E" w:rsidP="00CC500E">
      <w:pPr>
        <w:jc w:val="both"/>
        <w:rPr>
          <w:rFonts w:ascii="Arial" w:hAnsi="Arial" w:cs="Arial"/>
        </w:rPr>
      </w:pPr>
      <w:r w:rsidRPr="0005758E">
        <w:rPr>
          <w:rFonts w:ascii="Arial" w:hAnsi="Arial" w:cs="Arial"/>
        </w:rPr>
        <w:t xml:space="preserve">All employees are covered by this federal program, which is funded through payroll taxes known officially as </w:t>
      </w:r>
      <w:r w:rsidRPr="00C14521">
        <w:rPr>
          <w:rFonts w:ascii="Arial" w:hAnsi="Arial" w:cs="Arial"/>
        </w:rPr>
        <w:t>the</w:t>
      </w:r>
      <w:r w:rsidRPr="0005758E">
        <w:rPr>
          <w:rFonts w:ascii="Arial" w:hAnsi="Arial" w:cs="Arial"/>
        </w:rPr>
        <w:t xml:space="preserve"> Federal Insurance Contributions Act (FICA) taxes</w:t>
      </w:r>
      <w:bookmarkStart w:id="264" w:name="_Toc499906819"/>
      <w:r>
        <w:rPr>
          <w:rFonts w:ascii="Arial" w:hAnsi="Arial" w:cs="Arial"/>
        </w:rPr>
        <w:t>.</w:t>
      </w:r>
    </w:p>
    <w:p w14:paraId="2D858B6A" w14:textId="77777777" w:rsidR="00CC500E" w:rsidRPr="003A6716" w:rsidRDefault="00CC500E" w:rsidP="00CC500E">
      <w:pPr>
        <w:jc w:val="both"/>
        <w:rPr>
          <w:rFonts w:ascii="Arial" w:hAnsi="Arial" w:cs="Arial"/>
        </w:rPr>
      </w:pPr>
    </w:p>
    <w:p w14:paraId="77423B0B" w14:textId="77777777" w:rsidR="00CC500E" w:rsidRPr="003A6716" w:rsidRDefault="00CC500E" w:rsidP="00CC500E">
      <w:pPr>
        <w:jc w:val="both"/>
        <w:rPr>
          <w:rFonts w:ascii="Arial" w:hAnsi="Arial" w:cs="Arial"/>
        </w:rPr>
      </w:pPr>
      <w:r w:rsidRPr="003A6716">
        <w:rPr>
          <w:rFonts w:ascii="Arial" w:hAnsi="Arial" w:cs="Arial"/>
          <w:noProof/>
        </w:rPr>
        <mc:AlternateContent>
          <mc:Choice Requires="wps">
            <w:drawing>
              <wp:anchor distT="4294967294" distB="4294967294" distL="114300" distR="114300" simplePos="0" relativeHeight="251658276" behindDoc="0" locked="0" layoutInCell="1" allowOverlap="1" wp14:anchorId="0BF7860E" wp14:editId="31DE747E">
                <wp:simplePos x="0" y="0"/>
                <wp:positionH relativeFrom="column">
                  <wp:posOffset>0</wp:posOffset>
                </wp:positionH>
                <wp:positionV relativeFrom="paragraph">
                  <wp:posOffset>26669</wp:posOffset>
                </wp:positionV>
                <wp:extent cx="5943600" cy="0"/>
                <wp:effectExtent l="0" t="0" r="0" b="0"/>
                <wp:wrapNone/>
                <wp:docPr id="9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02DEA" id="Straight Connector 5" o:spid="_x0000_s1026" style="position:absolute;z-index:2516582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42E01785" w14:textId="77777777" w:rsidR="00CC500E" w:rsidRPr="00457CB0" w:rsidRDefault="00CC500E" w:rsidP="00CC500E">
      <w:pPr>
        <w:jc w:val="both"/>
        <w:rPr>
          <w:rFonts w:ascii="Arial" w:hAnsi="Arial" w:cs="Arial"/>
        </w:rPr>
      </w:pPr>
      <w:r w:rsidRPr="0005758E">
        <w:rPr>
          <w:rFonts w:ascii="Arial" w:hAnsi="Arial" w:cs="Arial"/>
          <w:b/>
        </w:rPr>
        <w:t>BENEFITS</w:t>
      </w:r>
      <w:bookmarkEnd w:id="264"/>
    </w:p>
    <w:p w14:paraId="29F33357" w14:textId="57E9E412" w:rsidR="00CC500E" w:rsidRPr="00457CB0" w:rsidRDefault="00CC500E" w:rsidP="00CC500E">
      <w:pPr>
        <w:ind w:left="720"/>
        <w:jc w:val="both"/>
        <w:rPr>
          <w:rFonts w:ascii="Arial" w:hAnsi="Arial" w:cs="Arial"/>
        </w:rPr>
      </w:pPr>
      <w:r w:rsidRPr="0005758E">
        <w:rPr>
          <w:rFonts w:ascii="Arial" w:hAnsi="Arial" w:cs="Arial"/>
        </w:rPr>
        <w:t xml:space="preserve">Social Security is an important benefit for employees and </w:t>
      </w:r>
      <w:r w:rsidRPr="00C14521">
        <w:rPr>
          <w:rFonts w:ascii="Arial" w:hAnsi="Arial" w:cs="Arial"/>
        </w:rPr>
        <w:t>the</w:t>
      </w:r>
      <w:r w:rsidRPr="0005758E">
        <w:rPr>
          <w:rFonts w:ascii="Arial" w:hAnsi="Arial" w:cs="Arial"/>
        </w:rPr>
        <w:t xml:space="preserve">ir families as it provides death, </w:t>
      </w:r>
      <w:r w:rsidR="004D4C4D" w:rsidRPr="0005758E">
        <w:rPr>
          <w:rFonts w:ascii="Arial" w:hAnsi="Arial" w:cs="Arial"/>
        </w:rPr>
        <w:t>disability,</w:t>
      </w:r>
      <w:r w:rsidRPr="0005758E">
        <w:rPr>
          <w:rFonts w:ascii="Arial" w:hAnsi="Arial" w:cs="Arial"/>
        </w:rPr>
        <w:t xml:space="preserve"> and retirement benefits.</w:t>
      </w:r>
    </w:p>
    <w:p w14:paraId="72056B44" w14:textId="77777777" w:rsidR="00CC500E" w:rsidRPr="00457CB0" w:rsidRDefault="00CC500E" w:rsidP="00CC500E">
      <w:pPr>
        <w:jc w:val="both"/>
        <w:rPr>
          <w:rFonts w:ascii="Arial" w:hAnsi="Arial" w:cs="Arial"/>
        </w:rPr>
      </w:pPr>
    </w:p>
    <w:p w14:paraId="54F107AA" w14:textId="77777777" w:rsidR="00CC500E" w:rsidRPr="00457CB0" w:rsidRDefault="00CC500E" w:rsidP="00CC500E">
      <w:pPr>
        <w:jc w:val="both"/>
        <w:rPr>
          <w:rFonts w:ascii="Arial" w:hAnsi="Arial" w:cs="Arial"/>
        </w:rPr>
      </w:pPr>
      <w:bookmarkStart w:id="265" w:name="_Toc499906820"/>
      <w:r w:rsidRPr="0005758E">
        <w:rPr>
          <w:rFonts w:ascii="Arial" w:hAnsi="Arial" w:cs="Arial"/>
          <w:b/>
        </w:rPr>
        <w:t>COST</w:t>
      </w:r>
      <w:bookmarkEnd w:id="265"/>
    </w:p>
    <w:p w14:paraId="3DBFD741" w14:textId="77777777" w:rsidR="00CC500E" w:rsidRPr="00457CB0" w:rsidRDefault="00CC500E" w:rsidP="00CC500E">
      <w:pPr>
        <w:ind w:left="720"/>
        <w:jc w:val="both"/>
        <w:rPr>
          <w:rFonts w:ascii="Arial" w:hAnsi="Arial" w:cs="Arial"/>
        </w:rPr>
      </w:pPr>
      <w:r w:rsidRPr="00C14521">
        <w:rPr>
          <w:rFonts w:ascii="Arial" w:hAnsi="Arial" w:cs="Arial"/>
        </w:rPr>
        <w:t>The</w:t>
      </w:r>
      <w:r w:rsidRPr="0005758E">
        <w:rPr>
          <w:rFonts w:ascii="Arial" w:hAnsi="Arial" w:cs="Arial"/>
        </w:rPr>
        <w:t xml:space="preserve"> cost of this coverage is determined by law. </w:t>
      </w:r>
      <w:r w:rsidRPr="00C14521">
        <w:rPr>
          <w:rFonts w:ascii="Arial" w:hAnsi="Arial" w:cs="Arial"/>
        </w:rPr>
        <w:t>The</w:t>
      </w:r>
      <w:r w:rsidRPr="0005758E">
        <w:rPr>
          <w:rFonts w:ascii="Arial" w:hAnsi="Arial" w:cs="Arial"/>
        </w:rPr>
        <w:t xml:space="preserve"> rates are subject to change in accordance with legislated amendments by Congress. </w:t>
      </w:r>
      <w:r w:rsidRPr="00C14521">
        <w:rPr>
          <w:rFonts w:ascii="Arial" w:hAnsi="Arial" w:cs="Arial"/>
        </w:rPr>
        <w:t>The</w:t>
      </w:r>
      <w:r w:rsidRPr="0005758E">
        <w:rPr>
          <w:rFonts w:ascii="Arial" w:hAnsi="Arial" w:cs="Arial"/>
        </w:rPr>
        <w:t xml:space="preserve"> required amount of an employee’s contribution will be deducted automatically from </w:t>
      </w:r>
      <w:r>
        <w:rPr>
          <w:rFonts w:ascii="Arial" w:hAnsi="Arial" w:cs="Arial"/>
        </w:rPr>
        <w:t>their</w:t>
      </w:r>
      <w:r w:rsidRPr="0005758E">
        <w:rPr>
          <w:rFonts w:ascii="Arial" w:hAnsi="Arial" w:cs="Arial"/>
        </w:rPr>
        <w:t xml:space="preserve"> paycheck.</w:t>
      </w:r>
    </w:p>
    <w:p w14:paraId="03B1B1EF" w14:textId="77777777" w:rsidR="00CC500E" w:rsidRPr="00457CB0" w:rsidRDefault="00CC500E" w:rsidP="00CC500E">
      <w:pPr>
        <w:jc w:val="both"/>
        <w:rPr>
          <w:rFonts w:ascii="Arial" w:hAnsi="Arial" w:cs="Arial"/>
        </w:rPr>
      </w:pPr>
    </w:p>
    <w:p w14:paraId="5303BEB8" w14:textId="77777777" w:rsidR="00CC500E" w:rsidRPr="00457CB0" w:rsidRDefault="00CC500E" w:rsidP="00CC500E">
      <w:pPr>
        <w:jc w:val="both"/>
        <w:rPr>
          <w:rFonts w:ascii="Arial" w:hAnsi="Arial" w:cs="Arial"/>
        </w:rPr>
      </w:pPr>
      <w:bookmarkStart w:id="266" w:name="_Toc499906821"/>
      <w:r w:rsidRPr="0005758E">
        <w:rPr>
          <w:rFonts w:ascii="Arial" w:hAnsi="Arial" w:cs="Arial"/>
          <w:b/>
        </w:rPr>
        <w:t>ADDITIONAL INFORMATION</w:t>
      </w:r>
      <w:bookmarkEnd w:id="266"/>
    </w:p>
    <w:p w14:paraId="51B868B7" w14:textId="4E772F47" w:rsidR="00CC500E" w:rsidRPr="00457CB0" w:rsidRDefault="00CC500E" w:rsidP="00CC500E">
      <w:pPr>
        <w:ind w:left="720"/>
        <w:jc w:val="both"/>
        <w:rPr>
          <w:rFonts w:ascii="Arial" w:hAnsi="Arial" w:cs="Arial"/>
        </w:rPr>
      </w:pPr>
      <w:r w:rsidRPr="0005758E">
        <w:rPr>
          <w:rFonts w:ascii="Arial" w:hAnsi="Arial" w:cs="Arial"/>
        </w:rPr>
        <w:t xml:space="preserve">Questions regarding </w:t>
      </w:r>
      <w:r w:rsidRPr="00C14521">
        <w:rPr>
          <w:rFonts w:ascii="Arial" w:hAnsi="Arial" w:cs="Arial"/>
        </w:rPr>
        <w:t>the</w:t>
      </w:r>
      <w:r w:rsidRPr="0005758E">
        <w:rPr>
          <w:rFonts w:ascii="Arial" w:hAnsi="Arial" w:cs="Arial"/>
        </w:rPr>
        <w:t xml:space="preserve"> Social Security program should be directed to </w:t>
      </w:r>
      <w:r w:rsidRPr="00C14521">
        <w:rPr>
          <w:rFonts w:ascii="Arial" w:hAnsi="Arial" w:cs="Arial"/>
        </w:rPr>
        <w:t>the</w:t>
      </w:r>
      <w:r w:rsidRPr="0005758E">
        <w:rPr>
          <w:rFonts w:ascii="Arial" w:hAnsi="Arial" w:cs="Arial"/>
        </w:rPr>
        <w:t xml:space="preserve"> Social Security Administration, which has answers to many common questions on its website at </w:t>
      </w:r>
      <w:r w:rsidRPr="003C4D0C">
        <w:rPr>
          <w:rFonts w:ascii="Arial" w:hAnsi="Arial" w:cs="Arial"/>
        </w:rPr>
        <w:t>www.ssa.gov</w:t>
      </w:r>
      <w:r w:rsidRPr="0005758E">
        <w:rPr>
          <w:rFonts w:ascii="Arial" w:hAnsi="Arial" w:cs="Arial"/>
        </w:rPr>
        <w:t>. Questions regarding an individual’s FICA or o</w:t>
      </w:r>
      <w:r w:rsidRPr="00C14521">
        <w:rPr>
          <w:rFonts w:ascii="Arial" w:hAnsi="Arial" w:cs="Arial"/>
        </w:rPr>
        <w:t>the</w:t>
      </w:r>
      <w:r w:rsidRPr="0005758E">
        <w:rPr>
          <w:rFonts w:ascii="Arial" w:hAnsi="Arial" w:cs="Arial"/>
        </w:rPr>
        <w:t xml:space="preserve">r payroll tax deductions should be directed to </w:t>
      </w:r>
      <w:r w:rsidR="004D4C4D">
        <w:rPr>
          <w:rFonts w:ascii="Arial" w:hAnsi="Arial" w:cs="Arial"/>
        </w:rPr>
        <w:t>the Director</w:t>
      </w:r>
      <w:r w:rsidRPr="0005758E">
        <w:rPr>
          <w:rFonts w:ascii="Arial" w:hAnsi="Arial" w:cs="Arial"/>
        </w:rPr>
        <w:t>.</w:t>
      </w:r>
    </w:p>
    <w:p w14:paraId="2A962673" w14:textId="77777777" w:rsidR="00CC500E" w:rsidRPr="00457CB0" w:rsidRDefault="00CC500E" w:rsidP="00CC500E">
      <w:pPr>
        <w:ind w:left="1440" w:hanging="1440"/>
        <w:rPr>
          <w:rFonts w:ascii="Arial" w:hAnsi="Arial" w:cs="Arial"/>
        </w:rPr>
      </w:pPr>
    </w:p>
    <w:p w14:paraId="3DB3F3FB" w14:textId="28B44838" w:rsidR="00CC500E" w:rsidRPr="00BF311C" w:rsidRDefault="00CC500E" w:rsidP="00CC500E">
      <w:pPr>
        <w:pStyle w:val="Heading2"/>
        <w:rPr>
          <w:b w:val="0"/>
          <w:szCs w:val="36"/>
        </w:rPr>
      </w:pPr>
      <w:r w:rsidRPr="0005758E">
        <w:br w:type="page"/>
      </w:r>
      <w:bookmarkStart w:id="267" w:name="_Toc96084109"/>
      <w:r w:rsidRPr="00BF311C">
        <w:rPr>
          <w:szCs w:val="36"/>
        </w:rPr>
        <w:lastRenderedPageBreak/>
        <w:t>4.</w:t>
      </w:r>
      <w:r w:rsidR="00CC59A7">
        <w:rPr>
          <w:szCs w:val="36"/>
        </w:rPr>
        <w:t>1</w:t>
      </w:r>
      <w:r w:rsidR="00970E35">
        <w:rPr>
          <w:szCs w:val="36"/>
        </w:rPr>
        <w:t>6</w:t>
      </w:r>
      <w:r w:rsidRPr="00BF311C">
        <w:rPr>
          <w:szCs w:val="36"/>
        </w:rPr>
        <w:tab/>
      </w:r>
      <w:bookmarkStart w:id="268" w:name="Workers_Compensation"/>
      <w:r w:rsidRPr="00BF311C">
        <w:rPr>
          <w:szCs w:val="36"/>
        </w:rPr>
        <w:tab/>
        <w:t>WORKERS' COMPENSATION</w:t>
      </w:r>
      <w:bookmarkEnd w:id="267"/>
      <w:bookmarkEnd w:id="268"/>
    </w:p>
    <w:p w14:paraId="3BA3B0FC" w14:textId="77777777" w:rsidR="00CC500E" w:rsidRPr="00BF311C" w:rsidRDefault="00CC500E" w:rsidP="00CC500E">
      <w:pPr>
        <w:rPr>
          <w:rFonts w:ascii="Arial" w:hAnsi="Arial" w:cs="Arial"/>
          <w:sz w:val="36"/>
          <w:szCs w:val="36"/>
        </w:rPr>
      </w:pPr>
    </w:p>
    <w:p w14:paraId="11C9945B" w14:textId="7FECA141" w:rsidR="00CC500E" w:rsidRPr="00BF311C" w:rsidRDefault="00CC500E" w:rsidP="00CC500E">
      <w:pPr>
        <w:jc w:val="both"/>
        <w:rPr>
          <w:rFonts w:ascii="Arial" w:hAnsi="Arial" w:cs="Arial"/>
        </w:rPr>
      </w:pPr>
      <w:r w:rsidRPr="00BF311C">
        <w:rPr>
          <w:rFonts w:ascii="Arial" w:hAnsi="Arial" w:cs="Arial"/>
        </w:rPr>
        <w:t xml:space="preserve">Our </w:t>
      </w:r>
      <w:r w:rsidR="00515E99" w:rsidRPr="003730A4">
        <w:rPr>
          <w:rFonts w:ascii="Arial" w:hAnsi="Arial" w:cs="Arial"/>
          <w:bCs/>
        </w:rPr>
        <w:t>Library</w:t>
      </w:r>
      <w:r w:rsidRPr="003730A4">
        <w:rPr>
          <w:rFonts w:ascii="Arial" w:hAnsi="Arial" w:cs="Arial"/>
          <w:bCs/>
        </w:rPr>
        <w:t xml:space="preserve"> </w:t>
      </w:r>
      <w:r w:rsidRPr="00BF311C">
        <w:rPr>
          <w:rFonts w:ascii="Arial" w:hAnsi="Arial" w:cs="Arial"/>
        </w:rPr>
        <w:t>carries a workers' compensation insurance policy which covers all employees in the event that they are injured or become disabled due to occupational illness or injury while on the job</w:t>
      </w:r>
      <w:bookmarkStart w:id="269" w:name="_Toc499906849"/>
      <w:r w:rsidRPr="00BF311C">
        <w:rPr>
          <w:rFonts w:ascii="Arial" w:hAnsi="Arial" w:cs="Arial"/>
        </w:rPr>
        <w:t>.</w:t>
      </w:r>
    </w:p>
    <w:p w14:paraId="7D4D349B" w14:textId="77777777" w:rsidR="00CC500E" w:rsidRPr="00BF311C" w:rsidRDefault="00CC500E" w:rsidP="00CC500E">
      <w:pPr>
        <w:jc w:val="both"/>
        <w:rPr>
          <w:rFonts w:ascii="Arial" w:hAnsi="Arial" w:cs="Arial"/>
        </w:rPr>
      </w:pPr>
    </w:p>
    <w:p w14:paraId="15E81E70" w14:textId="77777777" w:rsidR="00CC500E" w:rsidRPr="00BF311C" w:rsidRDefault="00CC500E" w:rsidP="00CC500E">
      <w:pPr>
        <w:jc w:val="both"/>
        <w:rPr>
          <w:rFonts w:ascii="Arial" w:hAnsi="Arial" w:cs="Arial"/>
        </w:rPr>
      </w:pPr>
      <w:r w:rsidRPr="00BF311C">
        <w:rPr>
          <w:rFonts w:ascii="Arial" w:hAnsi="Arial" w:cs="Arial"/>
          <w:noProof/>
        </w:rPr>
        <mc:AlternateContent>
          <mc:Choice Requires="wps">
            <w:drawing>
              <wp:anchor distT="4294967294" distB="4294967294" distL="114300" distR="114300" simplePos="0" relativeHeight="251658274" behindDoc="0" locked="0" layoutInCell="1" allowOverlap="1" wp14:anchorId="28E56810" wp14:editId="03D5F8E5">
                <wp:simplePos x="0" y="0"/>
                <wp:positionH relativeFrom="column">
                  <wp:posOffset>0</wp:posOffset>
                </wp:positionH>
                <wp:positionV relativeFrom="paragraph">
                  <wp:posOffset>26669</wp:posOffset>
                </wp:positionV>
                <wp:extent cx="5943600" cy="0"/>
                <wp:effectExtent l="0" t="0" r="0" b="0"/>
                <wp:wrapNone/>
                <wp:docPr id="15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D1CF3" id="Straight Connector 5" o:spid="_x0000_s1026" style="position:absolute;z-index:25165827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04E4798B" w14:textId="77777777" w:rsidR="00CC500E" w:rsidRPr="00BF311C" w:rsidRDefault="00CC500E" w:rsidP="00CC500E">
      <w:pPr>
        <w:jc w:val="both"/>
        <w:rPr>
          <w:rFonts w:ascii="Arial" w:hAnsi="Arial" w:cs="Arial"/>
        </w:rPr>
      </w:pPr>
      <w:r w:rsidRPr="00BF311C">
        <w:rPr>
          <w:rFonts w:ascii="Arial" w:hAnsi="Arial" w:cs="Arial"/>
          <w:b/>
        </w:rPr>
        <w:t>BENEFITS</w:t>
      </w:r>
      <w:bookmarkEnd w:id="269"/>
    </w:p>
    <w:p w14:paraId="4C178E94" w14:textId="7C355761" w:rsidR="00CC500E" w:rsidRPr="00BF311C" w:rsidRDefault="00CC500E" w:rsidP="00CC500E">
      <w:pPr>
        <w:ind w:left="720"/>
        <w:jc w:val="both"/>
        <w:rPr>
          <w:rFonts w:ascii="Arial" w:hAnsi="Arial" w:cs="Arial"/>
        </w:rPr>
      </w:pPr>
      <w:r w:rsidRPr="00BF311C">
        <w:rPr>
          <w:rFonts w:ascii="Arial" w:hAnsi="Arial" w:cs="Arial"/>
        </w:rPr>
        <w:t xml:space="preserve">For employees who are injured while on the job or who develop an occupational illness, medical </w:t>
      </w:r>
      <w:r w:rsidR="004D4C4D" w:rsidRPr="00BF311C">
        <w:rPr>
          <w:rFonts w:ascii="Arial" w:hAnsi="Arial" w:cs="Arial"/>
        </w:rPr>
        <w:t>expenses,</w:t>
      </w:r>
      <w:r w:rsidRPr="00BF311C">
        <w:rPr>
          <w:rFonts w:ascii="Arial" w:hAnsi="Arial" w:cs="Arial"/>
        </w:rPr>
        <w:t xml:space="preserve"> and loss of earnings up to the specified maximum normally will be covered by our workers' compensation insurance policy. Compensation under this plan is based on a formula using the employee’s average weekly wages.</w:t>
      </w:r>
    </w:p>
    <w:p w14:paraId="3EC5AFBD" w14:textId="77777777" w:rsidR="00CC500E" w:rsidRPr="00BF311C" w:rsidRDefault="00CC500E" w:rsidP="00CC500E">
      <w:pPr>
        <w:jc w:val="both"/>
        <w:rPr>
          <w:rFonts w:ascii="Arial" w:hAnsi="Arial" w:cs="Arial"/>
        </w:rPr>
      </w:pPr>
    </w:p>
    <w:p w14:paraId="40F3B5AF" w14:textId="77777777" w:rsidR="00CC500E" w:rsidRPr="00BF311C" w:rsidRDefault="00CC500E" w:rsidP="00CC500E">
      <w:pPr>
        <w:jc w:val="both"/>
        <w:rPr>
          <w:rFonts w:ascii="Arial" w:hAnsi="Arial" w:cs="Arial"/>
        </w:rPr>
      </w:pPr>
      <w:bookmarkStart w:id="270" w:name="_Toc499906850"/>
      <w:r w:rsidRPr="00BF311C">
        <w:rPr>
          <w:rFonts w:ascii="Arial" w:hAnsi="Arial" w:cs="Arial"/>
          <w:b/>
        </w:rPr>
        <w:t>ELIGIBILITY</w:t>
      </w:r>
      <w:bookmarkEnd w:id="270"/>
    </w:p>
    <w:p w14:paraId="608DD41D" w14:textId="77777777" w:rsidR="00CC500E" w:rsidRPr="00BF311C" w:rsidRDefault="00CC500E" w:rsidP="00CC500E">
      <w:pPr>
        <w:ind w:left="720"/>
        <w:jc w:val="both"/>
        <w:rPr>
          <w:rFonts w:ascii="Arial" w:hAnsi="Arial" w:cs="Arial"/>
        </w:rPr>
      </w:pPr>
      <w:r w:rsidRPr="00BF311C">
        <w:rPr>
          <w:rFonts w:ascii="Arial" w:hAnsi="Arial" w:cs="Arial"/>
        </w:rPr>
        <w:t>Benefits for lost earnings begin after the seventh day of disability. If disability continues beyond two weeks, the benefits will also be paid for the first week of disability. Payment of medical expenses begins on the first day of disability.</w:t>
      </w:r>
    </w:p>
    <w:p w14:paraId="3C0F38B3" w14:textId="77777777" w:rsidR="00CC500E" w:rsidRPr="00BF311C" w:rsidRDefault="00CC500E" w:rsidP="00CC500E">
      <w:pPr>
        <w:jc w:val="both"/>
        <w:rPr>
          <w:rFonts w:ascii="Arial" w:hAnsi="Arial" w:cs="Arial"/>
        </w:rPr>
      </w:pPr>
    </w:p>
    <w:p w14:paraId="2EFEEE8A" w14:textId="77777777" w:rsidR="00CC500E" w:rsidRPr="00BF311C" w:rsidRDefault="00CC500E" w:rsidP="00CC500E">
      <w:pPr>
        <w:jc w:val="both"/>
        <w:rPr>
          <w:rFonts w:ascii="Arial" w:hAnsi="Arial" w:cs="Arial"/>
        </w:rPr>
      </w:pPr>
      <w:bookmarkStart w:id="271" w:name="_Toc499906851"/>
      <w:r w:rsidRPr="00BF311C">
        <w:rPr>
          <w:rFonts w:ascii="Arial" w:hAnsi="Arial" w:cs="Arial"/>
          <w:b/>
        </w:rPr>
        <w:t>LEAVE ENTITLEMENT</w:t>
      </w:r>
      <w:bookmarkEnd w:id="271"/>
    </w:p>
    <w:p w14:paraId="0511F0DD" w14:textId="168928F9" w:rsidR="00CC500E" w:rsidRPr="00457CB0" w:rsidRDefault="00CC500E" w:rsidP="00CC500E">
      <w:pPr>
        <w:ind w:left="720"/>
        <w:jc w:val="both"/>
        <w:rPr>
          <w:rFonts w:ascii="Arial" w:hAnsi="Arial" w:cs="Arial"/>
        </w:rPr>
      </w:pPr>
      <w:r w:rsidRPr="00BF311C">
        <w:rPr>
          <w:rFonts w:ascii="Arial" w:hAnsi="Arial" w:cs="Arial"/>
        </w:rPr>
        <w:t xml:space="preserve">Employees are eligible for a Disability Leave. This leave runs concurrently with any </w:t>
      </w:r>
      <w:r w:rsidR="007B5903">
        <w:rPr>
          <w:rFonts w:ascii="Arial" w:hAnsi="Arial" w:cs="Arial"/>
        </w:rPr>
        <w:t>leave benefit that may be required by state law</w:t>
      </w:r>
      <w:r w:rsidRPr="0005758E">
        <w:rPr>
          <w:rFonts w:ascii="Arial" w:hAnsi="Arial" w:cs="Arial"/>
        </w:rPr>
        <w:t xml:space="preserve">. See </w:t>
      </w:r>
      <w:r w:rsidRPr="00C14521">
        <w:rPr>
          <w:rFonts w:ascii="Arial" w:hAnsi="Arial" w:cs="Arial"/>
        </w:rPr>
        <w:t>the</w:t>
      </w:r>
      <w:r w:rsidRPr="0005758E">
        <w:rPr>
          <w:rFonts w:ascii="Arial" w:hAnsi="Arial" w:cs="Arial"/>
        </w:rPr>
        <w:t xml:space="preserve"> </w:t>
      </w:r>
      <w:r w:rsidRPr="007B5903">
        <w:rPr>
          <w:rFonts w:ascii="Arial" w:hAnsi="Arial" w:cs="Arial"/>
        </w:rPr>
        <w:t>Disability Leave</w:t>
      </w:r>
      <w:r w:rsidRPr="0005758E">
        <w:rPr>
          <w:rFonts w:ascii="Arial" w:hAnsi="Arial" w:cs="Arial"/>
        </w:rPr>
        <w:t xml:space="preserve"> policy for more information.</w:t>
      </w:r>
    </w:p>
    <w:p w14:paraId="1C5201C3" w14:textId="77777777" w:rsidR="00CC500E" w:rsidRPr="00457CB0" w:rsidRDefault="00CC500E" w:rsidP="00CC500E">
      <w:pPr>
        <w:jc w:val="both"/>
        <w:rPr>
          <w:rFonts w:ascii="Arial" w:hAnsi="Arial" w:cs="Arial"/>
        </w:rPr>
      </w:pPr>
    </w:p>
    <w:p w14:paraId="111A6784" w14:textId="77777777" w:rsidR="00CC500E" w:rsidRPr="00457CB0" w:rsidRDefault="00CC500E" w:rsidP="00CC500E">
      <w:pPr>
        <w:jc w:val="both"/>
        <w:rPr>
          <w:rFonts w:ascii="Arial" w:hAnsi="Arial" w:cs="Arial"/>
        </w:rPr>
      </w:pPr>
      <w:bookmarkStart w:id="272" w:name="_Toc499906852"/>
      <w:r w:rsidRPr="0005758E">
        <w:rPr>
          <w:rFonts w:ascii="Arial" w:hAnsi="Arial" w:cs="Arial"/>
          <w:b/>
        </w:rPr>
        <w:t>COST</w:t>
      </w:r>
      <w:bookmarkEnd w:id="272"/>
    </w:p>
    <w:p w14:paraId="3D01E5FB" w14:textId="13C2A582" w:rsidR="00CC500E" w:rsidRPr="00BF311C" w:rsidRDefault="00CC500E" w:rsidP="00CC500E">
      <w:pPr>
        <w:ind w:left="720"/>
        <w:jc w:val="both"/>
        <w:rPr>
          <w:rFonts w:ascii="Arial" w:hAnsi="Arial" w:cs="Arial"/>
        </w:rPr>
      </w:pPr>
      <w:bookmarkStart w:id="273" w:name="_Toc499906853"/>
      <w:r w:rsidRPr="00BF311C">
        <w:rPr>
          <w:rFonts w:ascii="Arial" w:hAnsi="Arial" w:cs="Arial"/>
        </w:rPr>
        <w:t>The</w:t>
      </w:r>
      <w:r w:rsidRPr="00404F2C">
        <w:rPr>
          <w:rFonts w:ascii="Arial" w:hAnsi="Arial" w:cs="Arial"/>
          <w:bCs/>
        </w:rPr>
        <w:t xml:space="preserve"> </w:t>
      </w:r>
      <w:r w:rsidR="00515E99" w:rsidRPr="00404F2C">
        <w:rPr>
          <w:rFonts w:ascii="Arial" w:hAnsi="Arial" w:cs="Arial"/>
          <w:bCs/>
        </w:rPr>
        <w:t>Library</w:t>
      </w:r>
      <w:r w:rsidRPr="00BF311C">
        <w:rPr>
          <w:rFonts w:ascii="Arial" w:hAnsi="Arial" w:cs="Arial"/>
        </w:rPr>
        <w:t xml:space="preserve"> pays the entire premium for this insurance policy.</w:t>
      </w:r>
      <w:bookmarkEnd w:id="273"/>
    </w:p>
    <w:p w14:paraId="0CE09C6A" w14:textId="77777777" w:rsidR="00CC500E" w:rsidRPr="00BF311C" w:rsidRDefault="00CC500E" w:rsidP="00CC500E">
      <w:pPr>
        <w:jc w:val="both"/>
        <w:rPr>
          <w:rFonts w:ascii="Arial" w:hAnsi="Arial" w:cs="Arial"/>
        </w:rPr>
      </w:pPr>
    </w:p>
    <w:p w14:paraId="1FDD33E6" w14:textId="77777777" w:rsidR="00CC500E" w:rsidRPr="00BF311C" w:rsidRDefault="00CC500E" w:rsidP="00CC500E">
      <w:pPr>
        <w:jc w:val="both"/>
        <w:rPr>
          <w:rFonts w:ascii="Arial" w:hAnsi="Arial" w:cs="Arial"/>
        </w:rPr>
      </w:pPr>
      <w:bookmarkStart w:id="274" w:name="_Toc499906854"/>
      <w:r w:rsidRPr="00BF311C">
        <w:rPr>
          <w:rFonts w:ascii="Arial" w:hAnsi="Arial" w:cs="Arial"/>
          <w:b/>
        </w:rPr>
        <w:t>REPORTING ACCIDENTS</w:t>
      </w:r>
      <w:bookmarkEnd w:id="274"/>
    </w:p>
    <w:p w14:paraId="041CCA89" w14:textId="04BFD1E8" w:rsidR="002B6A2F" w:rsidRDefault="00CC500E" w:rsidP="00CC500E">
      <w:pPr>
        <w:ind w:left="720"/>
        <w:jc w:val="both"/>
        <w:rPr>
          <w:rFonts w:ascii="Arial" w:hAnsi="Arial" w:cs="Arial"/>
        </w:rPr>
      </w:pPr>
      <w:r w:rsidRPr="00BF311C">
        <w:rPr>
          <w:rFonts w:ascii="Arial" w:hAnsi="Arial" w:cs="Arial"/>
        </w:rPr>
        <w:t xml:space="preserve">Reports of accidents or injuries, even if minor, must be filed within 24 hours with </w:t>
      </w:r>
      <w:r w:rsidR="005D20B8">
        <w:rPr>
          <w:rFonts w:ascii="Arial" w:hAnsi="Arial" w:cs="Arial"/>
        </w:rPr>
        <w:t xml:space="preserve">the supervisor or </w:t>
      </w:r>
      <w:r w:rsidR="00404F2C">
        <w:rPr>
          <w:rFonts w:ascii="Arial" w:hAnsi="Arial" w:cs="Arial"/>
        </w:rPr>
        <w:t>Director</w:t>
      </w:r>
      <w:r w:rsidRPr="00BF311C">
        <w:rPr>
          <w:rFonts w:ascii="Arial" w:hAnsi="Arial" w:cs="Arial"/>
        </w:rPr>
        <w:t>. Failure to receive medical treatment in a timely manner may result in serious complications and may jeopardize eligibility for medical benefits.</w:t>
      </w:r>
    </w:p>
    <w:p w14:paraId="6B0FB66F" w14:textId="084298A5" w:rsidR="003848C6" w:rsidRPr="000317AE" w:rsidRDefault="002B6A2F" w:rsidP="003848C6">
      <w:pPr>
        <w:pStyle w:val="Heading2"/>
        <w:rPr>
          <w:szCs w:val="36"/>
        </w:rPr>
      </w:pPr>
      <w:r>
        <w:br w:type="page"/>
      </w:r>
      <w:bookmarkStart w:id="275" w:name="_Toc96084110"/>
      <w:r w:rsidR="00900575" w:rsidRPr="00BF311C">
        <w:rPr>
          <w:szCs w:val="36"/>
        </w:rPr>
        <w:lastRenderedPageBreak/>
        <w:t>4.</w:t>
      </w:r>
      <w:r w:rsidR="006E33E5">
        <w:rPr>
          <w:szCs w:val="36"/>
        </w:rPr>
        <w:t>17</w:t>
      </w:r>
      <w:r w:rsidR="00900575" w:rsidRPr="00BF311C">
        <w:rPr>
          <w:szCs w:val="36"/>
        </w:rPr>
        <w:tab/>
      </w:r>
      <w:r w:rsidR="00900575" w:rsidRPr="00BF311C">
        <w:rPr>
          <w:szCs w:val="36"/>
        </w:rPr>
        <w:tab/>
      </w:r>
      <w:commentRangeStart w:id="276"/>
      <w:r w:rsidR="003848C6" w:rsidRPr="000317AE">
        <w:rPr>
          <w:szCs w:val="36"/>
        </w:rPr>
        <w:t>EMPLOYEE ASSISTANCE PROGRAM</w:t>
      </w:r>
      <w:commentRangeEnd w:id="276"/>
      <w:r w:rsidR="003848C6">
        <w:rPr>
          <w:rStyle w:val="CommentReference"/>
        </w:rPr>
        <w:commentReference w:id="276"/>
      </w:r>
      <w:bookmarkEnd w:id="275"/>
    </w:p>
    <w:p w14:paraId="54D6ACF8" w14:textId="77777777" w:rsidR="003848C6" w:rsidRPr="000317AE" w:rsidRDefault="003848C6" w:rsidP="003848C6">
      <w:pPr>
        <w:rPr>
          <w:rFonts w:ascii="Arial" w:hAnsi="Arial" w:cs="Arial"/>
          <w:sz w:val="36"/>
          <w:szCs w:val="36"/>
        </w:rPr>
      </w:pPr>
    </w:p>
    <w:p w14:paraId="4AB68E9E" w14:textId="77777777" w:rsidR="003848C6" w:rsidRPr="000317AE" w:rsidRDefault="003848C6" w:rsidP="003848C6">
      <w:pPr>
        <w:jc w:val="both"/>
        <w:rPr>
          <w:rFonts w:ascii="Arial" w:hAnsi="Arial" w:cs="Arial"/>
        </w:rPr>
      </w:pPr>
      <w:r w:rsidRPr="000317AE">
        <w:rPr>
          <w:rFonts w:ascii="Arial" w:hAnsi="Arial" w:cs="Arial"/>
        </w:rPr>
        <w:t xml:space="preserve">On occasion, everyone has personal problems. Usually, these problems are resolved with the support of relatives and close friends. But sometimes, employees or members of their family may find that they would benefit from the assistance of a trained counselor. It is for this reason that </w:t>
      </w:r>
      <w:r w:rsidRPr="000317AE">
        <w:rPr>
          <w:rFonts w:ascii="Arial" w:hAnsi="Arial" w:cs="Arial"/>
          <w:b/>
        </w:rPr>
        <w:t>Library Name</w:t>
      </w:r>
      <w:r w:rsidRPr="000317AE">
        <w:rPr>
          <w:rFonts w:ascii="Arial" w:hAnsi="Arial" w:cs="Arial"/>
        </w:rPr>
        <w:t xml:space="preserve"> provides an Employee Assistance Program (EAP) to employees and family members who may need help with personal or behavioral problems.</w:t>
      </w:r>
    </w:p>
    <w:p w14:paraId="588A2C26" w14:textId="77777777" w:rsidR="003848C6" w:rsidRPr="000317AE" w:rsidRDefault="003848C6" w:rsidP="003848C6">
      <w:pPr>
        <w:jc w:val="both"/>
        <w:rPr>
          <w:rFonts w:ascii="Arial" w:hAnsi="Arial" w:cs="Arial"/>
        </w:rPr>
      </w:pPr>
    </w:p>
    <w:p w14:paraId="47CC8519" w14:textId="77777777" w:rsidR="003848C6" w:rsidRPr="000317AE" w:rsidRDefault="003848C6" w:rsidP="003848C6">
      <w:pPr>
        <w:jc w:val="both"/>
        <w:rPr>
          <w:rFonts w:ascii="Arial" w:hAnsi="Arial" w:cs="Arial"/>
        </w:rPr>
      </w:pPr>
      <w:r w:rsidRPr="000317AE">
        <w:rPr>
          <w:rFonts w:ascii="Arial" w:hAnsi="Arial" w:cs="Arial"/>
          <w:noProof/>
        </w:rPr>
        <mc:AlternateContent>
          <mc:Choice Requires="wps">
            <w:drawing>
              <wp:anchor distT="4294967294" distB="4294967294" distL="114300" distR="114300" simplePos="0" relativeHeight="251664443" behindDoc="0" locked="0" layoutInCell="1" allowOverlap="1" wp14:anchorId="7CB04BF6" wp14:editId="125F27BD">
                <wp:simplePos x="0" y="0"/>
                <wp:positionH relativeFrom="column">
                  <wp:posOffset>0</wp:posOffset>
                </wp:positionH>
                <wp:positionV relativeFrom="paragraph">
                  <wp:posOffset>26669</wp:posOffset>
                </wp:positionV>
                <wp:extent cx="5943600" cy="0"/>
                <wp:effectExtent l="0" t="0" r="0" b="0"/>
                <wp:wrapNone/>
                <wp:docPr id="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29C4A" id="Straight Connector 5" o:spid="_x0000_s1026" style="position:absolute;z-index:251664443;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0C1ADB04" w14:textId="77777777" w:rsidR="003848C6" w:rsidRPr="000317AE" w:rsidRDefault="003848C6" w:rsidP="003848C6">
      <w:pPr>
        <w:jc w:val="both"/>
        <w:rPr>
          <w:rFonts w:ascii="Arial" w:hAnsi="Arial" w:cs="Arial"/>
        </w:rPr>
      </w:pPr>
      <w:r w:rsidRPr="000317AE">
        <w:rPr>
          <w:rFonts w:ascii="Arial" w:hAnsi="Arial" w:cs="Arial"/>
          <w:b/>
        </w:rPr>
        <w:t>ELIGIBILITY</w:t>
      </w:r>
    </w:p>
    <w:p w14:paraId="7D50CE23" w14:textId="1FFB30BB" w:rsidR="003848C6" w:rsidRPr="000317AE" w:rsidRDefault="003848C6" w:rsidP="003848C6">
      <w:pPr>
        <w:ind w:left="720"/>
        <w:jc w:val="both"/>
        <w:rPr>
          <w:rFonts w:ascii="Arial" w:hAnsi="Arial" w:cs="Arial"/>
        </w:rPr>
      </w:pPr>
      <w:r w:rsidRPr="000317AE">
        <w:rPr>
          <w:rFonts w:ascii="Arial" w:hAnsi="Arial" w:cs="Arial"/>
        </w:rPr>
        <w:t xml:space="preserve">Our EAP is available to </w:t>
      </w:r>
      <w:r w:rsidRPr="006E33E5">
        <w:rPr>
          <w:rFonts w:ascii="Arial" w:hAnsi="Arial" w:cs="Arial"/>
        </w:rPr>
        <w:t>all</w:t>
      </w:r>
      <w:r w:rsidRPr="000317AE">
        <w:rPr>
          <w:rFonts w:ascii="Arial" w:hAnsi="Arial" w:cs="Arial"/>
        </w:rPr>
        <w:t xml:space="preserve"> employees </w:t>
      </w:r>
      <w:r w:rsidRPr="006E33E5">
        <w:rPr>
          <w:rFonts w:ascii="Arial" w:hAnsi="Arial" w:cs="Arial"/>
        </w:rPr>
        <w:t>and their family members</w:t>
      </w:r>
      <w:r w:rsidRPr="000317AE">
        <w:rPr>
          <w:rFonts w:ascii="Arial" w:hAnsi="Arial" w:cs="Arial"/>
        </w:rPr>
        <w:t>.</w:t>
      </w:r>
    </w:p>
    <w:p w14:paraId="200122EE" w14:textId="77777777" w:rsidR="003848C6" w:rsidRPr="000317AE" w:rsidRDefault="003848C6" w:rsidP="003848C6">
      <w:pPr>
        <w:jc w:val="both"/>
        <w:rPr>
          <w:rFonts w:ascii="Arial" w:hAnsi="Arial" w:cs="Arial"/>
        </w:rPr>
      </w:pPr>
    </w:p>
    <w:p w14:paraId="66A5D502" w14:textId="77777777" w:rsidR="003848C6" w:rsidRPr="000317AE" w:rsidRDefault="003848C6" w:rsidP="003848C6">
      <w:pPr>
        <w:jc w:val="both"/>
        <w:rPr>
          <w:rFonts w:ascii="Arial" w:hAnsi="Arial" w:cs="Arial"/>
        </w:rPr>
      </w:pPr>
      <w:r w:rsidRPr="000317AE">
        <w:rPr>
          <w:rFonts w:ascii="Arial" w:hAnsi="Arial" w:cs="Arial"/>
          <w:b/>
        </w:rPr>
        <w:t>BENEFITS</w:t>
      </w:r>
    </w:p>
    <w:p w14:paraId="02E991AF" w14:textId="77777777" w:rsidR="003848C6" w:rsidRPr="000317AE" w:rsidRDefault="003848C6" w:rsidP="003848C6">
      <w:pPr>
        <w:ind w:left="720"/>
        <w:jc w:val="both"/>
        <w:rPr>
          <w:rFonts w:ascii="Arial" w:hAnsi="Arial" w:cs="Arial"/>
        </w:rPr>
      </w:pPr>
      <w:r w:rsidRPr="000317AE">
        <w:rPr>
          <w:rFonts w:ascii="Arial" w:hAnsi="Arial" w:cs="Arial"/>
        </w:rPr>
        <w:t xml:space="preserve">Through this program, confidential advice and short-term counseling are provided for any employee or member of an employee's family who requests it or for an employee who is referred by the </w:t>
      </w:r>
      <w:r>
        <w:rPr>
          <w:rFonts w:ascii="Arial" w:hAnsi="Arial" w:cs="Arial"/>
        </w:rPr>
        <w:t>Director</w:t>
      </w:r>
      <w:r w:rsidRPr="000317AE">
        <w:rPr>
          <w:rFonts w:ascii="Arial" w:hAnsi="Arial" w:cs="Arial"/>
        </w:rPr>
        <w:t>. Common problems addressed through counseling include alcoholism, drug abuse, financial difficulties, family tensions and conflicts with co-workers.</w:t>
      </w:r>
    </w:p>
    <w:p w14:paraId="5586A5E3" w14:textId="77777777" w:rsidR="003848C6" w:rsidRPr="000317AE" w:rsidRDefault="003848C6" w:rsidP="003848C6">
      <w:pPr>
        <w:ind w:left="720"/>
        <w:jc w:val="both"/>
        <w:rPr>
          <w:rFonts w:ascii="Arial" w:hAnsi="Arial" w:cs="Arial"/>
        </w:rPr>
      </w:pPr>
    </w:p>
    <w:p w14:paraId="2996E1F7" w14:textId="77777777" w:rsidR="003848C6" w:rsidRPr="000317AE" w:rsidRDefault="003848C6" w:rsidP="003848C6">
      <w:pPr>
        <w:ind w:left="720"/>
        <w:jc w:val="both"/>
        <w:rPr>
          <w:rFonts w:ascii="Arial" w:hAnsi="Arial" w:cs="Arial"/>
        </w:rPr>
      </w:pPr>
      <w:r w:rsidRPr="000317AE">
        <w:rPr>
          <w:rFonts w:ascii="Arial" w:hAnsi="Arial" w:cs="Arial"/>
        </w:rPr>
        <w:t xml:space="preserve">The privacy of employees and their family members is always protected. The </w:t>
      </w:r>
      <w:r w:rsidRPr="000317AE">
        <w:rPr>
          <w:rFonts w:ascii="Arial" w:hAnsi="Arial" w:cs="Arial"/>
          <w:bCs/>
        </w:rPr>
        <w:t>Library</w:t>
      </w:r>
      <w:r w:rsidRPr="000317AE">
        <w:rPr>
          <w:rFonts w:ascii="Arial" w:hAnsi="Arial" w:cs="Arial"/>
        </w:rPr>
        <w:t xml:space="preserve"> is not informed when anyone seeks assistance, unless the individual so requests or the </w:t>
      </w:r>
      <w:r w:rsidRPr="000317AE">
        <w:rPr>
          <w:rFonts w:ascii="Arial" w:hAnsi="Arial" w:cs="Arial"/>
          <w:bCs/>
        </w:rPr>
        <w:t>Library</w:t>
      </w:r>
      <w:r w:rsidRPr="000317AE">
        <w:rPr>
          <w:rFonts w:ascii="Arial" w:hAnsi="Arial" w:cs="Arial"/>
        </w:rPr>
        <w:t xml:space="preserve"> refers the employee to the program as a requirement of continued employment.</w:t>
      </w:r>
    </w:p>
    <w:p w14:paraId="1C678BD0" w14:textId="77777777" w:rsidR="003848C6" w:rsidRPr="000317AE" w:rsidRDefault="003848C6" w:rsidP="003848C6">
      <w:pPr>
        <w:jc w:val="both"/>
        <w:rPr>
          <w:rFonts w:ascii="Arial" w:hAnsi="Arial" w:cs="Arial"/>
        </w:rPr>
      </w:pPr>
    </w:p>
    <w:p w14:paraId="4B6B5E30" w14:textId="77777777" w:rsidR="003848C6" w:rsidRPr="000317AE" w:rsidRDefault="003848C6" w:rsidP="003848C6">
      <w:pPr>
        <w:jc w:val="both"/>
        <w:rPr>
          <w:rFonts w:ascii="Arial" w:hAnsi="Arial" w:cs="Arial"/>
        </w:rPr>
      </w:pPr>
      <w:r w:rsidRPr="000317AE">
        <w:rPr>
          <w:rFonts w:ascii="Arial" w:hAnsi="Arial" w:cs="Arial"/>
          <w:b/>
        </w:rPr>
        <w:t>COST</w:t>
      </w:r>
    </w:p>
    <w:p w14:paraId="7109370B" w14:textId="77777777" w:rsidR="003848C6" w:rsidRPr="000317AE" w:rsidRDefault="003848C6" w:rsidP="003848C6">
      <w:pPr>
        <w:ind w:left="720"/>
        <w:jc w:val="both"/>
        <w:rPr>
          <w:rFonts w:ascii="Arial" w:hAnsi="Arial" w:cs="Arial"/>
        </w:rPr>
      </w:pPr>
      <w:r w:rsidRPr="000317AE">
        <w:rPr>
          <w:rFonts w:ascii="Arial" w:hAnsi="Arial" w:cs="Arial"/>
          <w:b/>
        </w:rPr>
        <w:t>Library Name</w:t>
      </w:r>
      <w:r w:rsidRPr="000317AE">
        <w:rPr>
          <w:rFonts w:ascii="Arial" w:hAnsi="Arial" w:cs="Arial"/>
        </w:rPr>
        <w:t xml:space="preserve"> pays the full cost of the Employee Assistance Program. Employees are responsible for the cost of outside referrals. However, the cost for outside referral help may be covered by </w:t>
      </w:r>
      <w:r w:rsidRPr="000317AE">
        <w:rPr>
          <w:rFonts w:ascii="Arial" w:hAnsi="Arial" w:cs="Arial"/>
          <w:b/>
        </w:rPr>
        <w:t>Library Name</w:t>
      </w:r>
      <w:r w:rsidRPr="000317AE">
        <w:rPr>
          <w:rFonts w:ascii="Arial" w:hAnsi="Arial" w:cs="Arial"/>
        </w:rPr>
        <w:t xml:space="preserve"> group health insurance program.</w:t>
      </w:r>
    </w:p>
    <w:p w14:paraId="09919883" w14:textId="77777777" w:rsidR="003848C6" w:rsidRPr="000317AE" w:rsidRDefault="003848C6" w:rsidP="003848C6">
      <w:pPr>
        <w:jc w:val="both"/>
        <w:rPr>
          <w:rFonts w:ascii="Arial" w:hAnsi="Arial" w:cs="Arial"/>
        </w:rPr>
      </w:pPr>
    </w:p>
    <w:p w14:paraId="31948247" w14:textId="77777777" w:rsidR="003848C6" w:rsidRPr="000317AE" w:rsidRDefault="003848C6" w:rsidP="003848C6">
      <w:pPr>
        <w:jc w:val="both"/>
        <w:rPr>
          <w:rFonts w:ascii="Arial" w:hAnsi="Arial" w:cs="Arial"/>
        </w:rPr>
      </w:pPr>
      <w:r w:rsidRPr="000317AE">
        <w:rPr>
          <w:rFonts w:ascii="Arial" w:hAnsi="Arial" w:cs="Arial"/>
          <w:b/>
        </w:rPr>
        <w:t>ADDITIONAL INFORMATION</w:t>
      </w:r>
    </w:p>
    <w:p w14:paraId="2956A979" w14:textId="77777777" w:rsidR="003848C6" w:rsidRPr="000317AE" w:rsidRDefault="003848C6" w:rsidP="003848C6">
      <w:pPr>
        <w:ind w:left="720"/>
        <w:jc w:val="both"/>
        <w:rPr>
          <w:rFonts w:ascii="Arial" w:hAnsi="Arial" w:cs="Arial"/>
        </w:rPr>
      </w:pPr>
      <w:r w:rsidRPr="000317AE">
        <w:rPr>
          <w:rFonts w:ascii="Arial" w:hAnsi="Arial" w:cs="Arial"/>
        </w:rPr>
        <w:t xml:space="preserve">Employees can find information regarding our EAP on the </w:t>
      </w:r>
      <w:r w:rsidRPr="000317AE">
        <w:rPr>
          <w:rFonts w:ascii="Arial" w:hAnsi="Arial" w:cs="Arial"/>
          <w:b/>
          <w:bCs/>
        </w:rPr>
        <w:t>intranet and/or Company bulletin boards</w:t>
      </w:r>
      <w:r w:rsidRPr="000317AE">
        <w:rPr>
          <w:rFonts w:ascii="Arial" w:hAnsi="Arial" w:cs="Arial"/>
        </w:rPr>
        <w:t>. If it is a crisis situation, employees should call 911. If it is not a crisis situation, employees may contact 2-1-1 /LIFE LINE at 1-877-356-9211, by dialing 211 or by visiting http://211lifeline.org/. The 2-1-1 /LIFE LINE offers referrals for emergency food, shelter, clothing, crisis counseling, substance abuse issues, employment, financial and legal issues and physical and mental health needs.</w:t>
      </w:r>
    </w:p>
    <w:p w14:paraId="556CD8AF" w14:textId="431C5408" w:rsidR="003848C6" w:rsidRDefault="003848C6">
      <w:pPr>
        <w:rPr>
          <w:rFonts w:ascii="Arial" w:hAnsi="Arial" w:cs="Arial"/>
        </w:rPr>
      </w:pPr>
    </w:p>
    <w:p w14:paraId="5F92A449" w14:textId="77777777" w:rsidR="00CC500E" w:rsidRPr="00BF311C" w:rsidRDefault="00CC500E" w:rsidP="00CC500E">
      <w:pPr>
        <w:ind w:left="1440" w:hanging="1440"/>
        <w:rPr>
          <w:rFonts w:ascii="Arial" w:hAnsi="Arial" w:cs="Arial"/>
        </w:rPr>
      </w:pPr>
    </w:p>
    <w:p w14:paraId="13DE531D" w14:textId="53273688" w:rsidR="005D20B8" w:rsidRDefault="005D20B8" w:rsidP="00CE5B40">
      <w:pPr>
        <w:pStyle w:val="Heading2"/>
        <w:sectPr w:rsidR="005D20B8" w:rsidSect="00AE1597">
          <w:footerReference w:type="default" r:id="rId26"/>
          <w:pgSz w:w="12240" w:h="15840"/>
          <w:pgMar w:top="720" w:right="1440" w:bottom="720" w:left="1440" w:header="720" w:footer="720" w:gutter="0"/>
          <w:cols w:space="720"/>
          <w:noEndnote/>
        </w:sectPr>
      </w:pPr>
    </w:p>
    <w:p w14:paraId="7B91969E" w14:textId="0DC027D5" w:rsidR="005D20B8" w:rsidRPr="00457CB0" w:rsidRDefault="005D20B8" w:rsidP="005D20B8">
      <w:pPr>
        <w:jc w:val="right"/>
        <w:rPr>
          <w:rFonts w:ascii="Arial" w:hAnsi="Arial" w:cs="Arial"/>
          <w:sz w:val="50"/>
          <w:szCs w:val="50"/>
        </w:rPr>
      </w:pPr>
      <w:r w:rsidRPr="00457CB0">
        <w:rPr>
          <w:rFonts w:ascii="Arial" w:hAnsi="Arial" w:cs="Arial"/>
          <w:b/>
          <w:sz w:val="50"/>
          <w:szCs w:val="50"/>
        </w:rPr>
        <w:lastRenderedPageBreak/>
        <w:t xml:space="preserve">SECTION </w:t>
      </w:r>
      <w:r>
        <w:rPr>
          <w:rFonts w:ascii="Arial" w:hAnsi="Arial" w:cs="Arial"/>
          <w:b/>
          <w:sz w:val="50"/>
          <w:szCs w:val="50"/>
        </w:rPr>
        <w:t>FIVE</w:t>
      </w:r>
    </w:p>
    <w:p w14:paraId="1B4C16EC" w14:textId="77777777" w:rsidR="005D20B8" w:rsidRPr="00457CB0" w:rsidRDefault="005D20B8" w:rsidP="005D20B8">
      <w:pPr>
        <w:spacing w:line="28" w:lineRule="exact"/>
        <w:jc w:val="center"/>
        <w:rPr>
          <w:rFonts w:ascii="Arial" w:hAnsi="Arial" w:cs="Arial"/>
          <w:sz w:val="50"/>
          <w:szCs w:val="50"/>
        </w:rPr>
      </w:pPr>
      <w:r w:rsidRPr="00457CB0">
        <w:rPr>
          <w:rFonts w:ascii="Arial" w:hAnsi="Arial" w:cs="Arial"/>
          <w:noProof/>
          <w:sz w:val="50"/>
          <w:szCs w:val="50"/>
        </w:rPr>
        <mc:AlternateContent>
          <mc:Choice Requires="wps">
            <w:drawing>
              <wp:anchor distT="0" distB="0" distL="114300" distR="114300" simplePos="0" relativeHeight="251658297" behindDoc="1" locked="1" layoutInCell="0" allowOverlap="1" wp14:anchorId="2EB98290" wp14:editId="1DD2986B">
                <wp:simplePos x="0" y="0"/>
                <wp:positionH relativeFrom="page">
                  <wp:posOffset>914400</wp:posOffset>
                </wp:positionH>
                <wp:positionV relativeFrom="paragraph">
                  <wp:posOffset>0</wp:posOffset>
                </wp:positionV>
                <wp:extent cx="5943600" cy="17780"/>
                <wp:effectExtent l="0" t="0" r="0" b="1270"/>
                <wp:wrapNone/>
                <wp:docPr id="8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F6CA8" id="Rectangle 92" o:spid="_x0000_s1026" style="position:absolute;margin-left:1in;margin-top:0;width:468pt;height:1.4pt;z-index:-25165818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" o:allowincell="f" fillcolor="black" stroked="f" strokeweight="0">
                <w10:wrap anchorx="page"/>
                <w10:anchorlock/>
              </v:rect>
            </w:pict>
          </mc:Fallback>
        </mc:AlternateContent>
      </w:r>
    </w:p>
    <w:p w14:paraId="51182863" w14:textId="77777777" w:rsidR="005D20B8" w:rsidRPr="00457CB0" w:rsidRDefault="005D20B8" w:rsidP="005D20B8">
      <w:pPr>
        <w:rPr>
          <w:rFonts w:ascii="Arial" w:hAnsi="Arial" w:cs="Arial"/>
          <w:sz w:val="50"/>
          <w:szCs w:val="50"/>
        </w:rPr>
      </w:pPr>
    </w:p>
    <w:p w14:paraId="26D230D6" w14:textId="77777777" w:rsidR="005D20B8" w:rsidRPr="00457CB0" w:rsidRDefault="005D20B8" w:rsidP="005D20B8">
      <w:pPr>
        <w:rPr>
          <w:rFonts w:ascii="Arial" w:hAnsi="Arial" w:cs="Arial"/>
          <w:sz w:val="50"/>
          <w:szCs w:val="50"/>
        </w:rPr>
      </w:pPr>
    </w:p>
    <w:p w14:paraId="68A85788" w14:textId="77777777" w:rsidR="005D20B8" w:rsidRPr="00457CB0" w:rsidRDefault="005D20B8" w:rsidP="005D20B8">
      <w:pPr>
        <w:rPr>
          <w:rFonts w:ascii="Arial" w:hAnsi="Arial" w:cs="Arial"/>
          <w:sz w:val="50"/>
          <w:szCs w:val="50"/>
        </w:rPr>
      </w:pPr>
    </w:p>
    <w:p w14:paraId="1D32FBC9" w14:textId="77777777" w:rsidR="005D20B8" w:rsidRPr="00457CB0" w:rsidRDefault="005D20B8" w:rsidP="005D20B8">
      <w:pPr>
        <w:rPr>
          <w:rFonts w:ascii="Arial" w:hAnsi="Arial" w:cs="Arial"/>
          <w:sz w:val="50"/>
          <w:szCs w:val="50"/>
        </w:rPr>
      </w:pPr>
    </w:p>
    <w:p w14:paraId="47F21FC4" w14:textId="77777777" w:rsidR="005D20B8" w:rsidRPr="00457CB0" w:rsidRDefault="005D20B8" w:rsidP="005D20B8">
      <w:pPr>
        <w:rPr>
          <w:rFonts w:ascii="Arial" w:hAnsi="Arial" w:cs="Arial"/>
          <w:sz w:val="50"/>
          <w:szCs w:val="50"/>
        </w:rPr>
      </w:pPr>
    </w:p>
    <w:bookmarkEnd w:id="261"/>
    <w:p w14:paraId="77C6C349" w14:textId="77777777" w:rsidR="00457CB0" w:rsidRPr="00457CB0" w:rsidRDefault="0005726D" w:rsidP="0005726D">
      <w:pPr>
        <w:pStyle w:val="Heading1"/>
        <w:jc w:val="center"/>
        <w:rPr>
          <w:rFonts w:cs="Arial"/>
          <w:b w:val="0"/>
          <w:sz w:val="70"/>
          <w:szCs w:val="70"/>
        </w:rPr>
      </w:pPr>
      <w:r w:rsidRPr="0005758E">
        <w:rPr>
          <w:rStyle w:val="Strong"/>
          <w:rFonts w:cs="Arial"/>
          <w:b/>
          <w:sz w:val="72"/>
        </w:rPr>
        <w:br/>
      </w:r>
      <w:bookmarkStart w:id="277" w:name="_Toc96084111"/>
      <w:r w:rsidR="00706FCE" w:rsidRPr="0005758E">
        <w:rPr>
          <w:rFonts w:cs="Arial"/>
          <w:sz w:val="70"/>
          <w:szCs w:val="70"/>
        </w:rPr>
        <w:t>SAFETY POLICIES</w:t>
      </w:r>
      <w:bookmarkEnd w:id="277"/>
    </w:p>
    <w:p w14:paraId="1F3EBA9D" w14:textId="77777777" w:rsidR="00457CB0" w:rsidRPr="00457CB0" w:rsidRDefault="00457CB0" w:rsidP="0005726D">
      <w:pPr>
        <w:tabs>
          <w:tab w:val="left" w:pos="-1440"/>
        </w:tabs>
        <w:rPr>
          <w:rFonts w:ascii="Arial" w:hAnsi="Arial" w:cs="Arial"/>
          <w:szCs w:val="36"/>
        </w:rPr>
      </w:pPr>
    </w:p>
    <w:p w14:paraId="4489CC83" w14:textId="77777777" w:rsidR="0005726D" w:rsidRPr="0005758E" w:rsidRDefault="0005726D" w:rsidP="0005726D">
      <w:pPr>
        <w:tabs>
          <w:tab w:val="left" w:pos="-1440"/>
        </w:tabs>
        <w:rPr>
          <w:rFonts w:ascii="Arial" w:hAnsi="Arial" w:cs="Arial"/>
          <w:b/>
          <w:sz w:val="36"/>
          <w:szCs w:val="36"/>
        </w:rPr>
        <w:sectPr w:rsidR="0005726D" w:rsidRPr="0005758E" w:rsidSect="00AE1597">
          <w:footerReference w:type="default" r:id="rId27"/>
          <w:pgSz w:w="12240" w:h="15840"/>
          <w:pgMar w:top="720" w:right="1440" w:bottom="720" w:left="1440" w:header="720" w:footer="720" w:gutter="0"/>
          <w:cols w:space="720"/>
          <w:noEndnote/>
        </w:sectPr>
      </w:pPr>
    </w:p>
    <w:p w14:paraId="07217E0A" w14:textId="2D5106C8" w:rsidR="00457CB0" w:rsidRPr="004F4135" w:rsidRDefault="0061760E" w:rsidP="002454FF">
      <w:pPr>
        <w:pStyle w:val="Heading2"/>
        <w:rPr>
          <w:b w:val="0"/>
          <w:szCs w:val="36"/>
        </w:rPr>
      </w:pPr>
      <w:bookmarkStart w:id="278" w:name="_Toc499906942"/>
      <w:bookmarkStart w:id="279" w:name="_Toc499906934"/>
      <w:bookmarkStart w:id="280" w:name="_Toc96084112"/>
      <w:r w:rsidRPr="004F4135">
        <w:rPr>
          <w:szCs w:val="36"/>
        </w:rPr>
        <w:lastRenderedPageBreak/>
        <w:t>5.0</w:t>
      </w:r>
      <w:r w:rsidR="00CF04F1">
        <w:rPr>
          <w:szCs w:val="36"/>
        </w:rPr>
        <w:t>1</w:t>
      </w:r>
      <w:r w:rsidRPr="004F4135">
        <w:rPr>
          <w:szCs w:val="36"/>
        </w:rPr>
        <w:tab/>
      </w:r>
      <w:r w:rsidRPr="004F4135">
        <w:rPr>
          <w:szCs w:val="36"/>
        </w:rPr>
        <w:tab/>
      </w:r>
      <w:bookmarkStart w:id="281" w:name="Employee_Handbook_Receipt_Acknowledgemen"/>
      <w:bookmarkStart w:id="282" w:name="Accident_Reporting_Investigation"/>
      <w:r w:rsidRPr="004F4135">
        <w:rPr>
          <w:szCs w:val="36"/>
        </w:rPr>
        <w:t xml:space="preserve">ACCIDENT </w:t>
      </w:r>
      <w:bookmarkEnd w:id="281"/>
      <w:bookmarkEnd w:id="282"/>
      <w:r w:rsidRPr="004F4135">
        <w:rPr>
          <w:szCs w:val="36"/>
        </w:rPr>
        <w:t>REPORTING AND INVESTIGATION</w:t>
      </w:r>
      <w:bookmarkEnd w:id="278"/>
      <w:bookmarkEnd w:id="280"/>
    </w:p>
    <w:p w14:paraId="2AECEE9F" w14:textId="77777777" w:rsidR="00457CB0" w:rsidRPr="004F4135" w:rsidRDefault="00457CB0" w:rsidP="0061760E">
      <w:pPr>
        <w:autoSpaceDE w:val="0"/>
        <w:autoSpaceDN w:val="0"/>
        <w:adjustRightInd w:val="0"/>
        <w:rPr>
          <w:rFonts w:ascii="Arial" w:hAnsi="Arial" w:cs="Arial"/>
          <w:bCs/>
          <w:sz w:val="36"/>
          <w:szCs w:val="36"/>
        </w:rPr>
      </w:pPr>
    </w:p>
    <w:p w14:paraId="5E8B0AF3" w14:textId="315E0621" w:rsidR="00807FA7" w:rsidRDefault="0061760E" w:rsidP="00807FA7">
      <w:pPr>
        <w:jc w:val="both"/>
        <w:rPr>
          <w:rFonts w:ascii="Arial" w:hAnsi="Arial" w:cs="Arial"/>
        </w:rPr>
      </w:pPr>
      <w:r w:rsidRPr="004F4135">
        <w:rPr>
          <w:rFonts w:ascii="Arial" w:hAnsi="Arial" w:cs="Arial"/>
        </w:rPr>
        <w:t xml:space="preserve">Properly reporting accidents and/or unsafe conditions is </w:t>
      </w:r>
      <w:r w:rsidR="00C14521" w:rsidRPr="004F4135">
        <w:rPr>
          <w:rFonts w:ascii="Arial" w:hAnsi="Arial" w:cs="Arial"/>
        </w:rPr>
        <w:t>the</w:t>
      </w:r>
      <w:r w:rsidRPr="004F4135">
        <w:rPr>
          <w:rFonts w:ascii="Arial" w:hAnsi="Arial" w:cs="Arial"/>
        </w:rPr>
        <w:t xml:space="preserve"> key to creating a safe workplace. Employees have both a right and responsibility to report work-related injuries and illnesses and unsafe working conditions</w:t>
      </w:r>
      <w:r w:rsidR="009D6262" w:rsidRPr="004F4135">
        <w:rPr>
          <w:rFonts w:ascii="Arial" w:hAnsi="Arial" w:cs="Arial"/>
        </w:rPr>
        <w:t>.</w:t>
      </w:r>
    </w:p>
    <w:p w14:paraId="7F1DFED8" w14:textId="68F2AF89" w:rsidR="00385264" w:rsidRDefault="00385264" w:rsidP="00807FA7">
      <w:pPr>
        <w:jc w:val="both"/>
        <w:rPr>
          <w:rFonts w:ascii="Arial" w:hAnsi="Arial" w:cs="Arial"/>
        </w:rPr>
      </w:pPr>
    </w:p>
    <w:p w14:paraId="41450671" w14:textId="1B7CF600" w:rsidR="00385264" w:rsidRPr="004F4135" w:rsidRDefault="00385264" w:rsidP="00807FA7">
      <w:pPr>
        <w:jc w:val="both"/>
        <w:rPr>
          <w:rFonts w:ascii="Arial" w:hAnsi="Arial" w:cs="Arial"/>
        </w:rPr>
      </w:pPr>
      <w:r>
        <w:rPr>
          <w:rFonts w:ascii="Arial" w:hAnsi="Arial" w:cs="Arial"/>
        </w:rPr>
        <w:t xml:space="preserve">Employees should also refer </w:t>
      </w:r>
      <w:r w:rsidRPr="0037376D">
        <w:rPr>
          <w:rFonts w:ascii="Arial" w:hAnsi="Arial" w:cs="Arial"/>
        </w:rPr>
        <w:t xml:space="preserve">the </w:t>
      </w:r>
      <w:r w:rsidRPr="005D20B8">
        <w:rPr>
          <w:rFonts w:ascii="Arial" w:hAnsi="Arial" w:cs="Arial"/>
        </w:rPr>
        <w:t>Workers’ Compensation</w:t>
      </w:r>
      <w:r w:rsidRPr="0037376D">
        <w:rPr>
          <w:rFonts w:ascii="Arial" w:hAnsi="Arial" w:cs="Arial"/>
        </w:rPr>
        <w:t xml:space="preserve"> policy for additional information.</w:t>
      </w:r>
    </w:p>
    <w:p w14:paraId="172FE72B" w14:textId="77777777" w:rsidR="00807FA7" w:rsidRPr="004F4135" w:rsidRDefault="00807FA7" w:rsidP="00807FA7">
      <w:pPr>
        <w:jc w:val="both"/>
        <w:rPr>
          <w:rFonts w:ascii="Arial" w:hAnsi="Arial" w:cs="Arial"/>
        </w:rPr>
      </w:pPr>
    </w:p>
    <w:p w14:paraId="23C41CC3" w14:textId="77777777" w:rsidR="00807FA7" w:rsidRPr="004F4135" w:rsidRDefault="00807FA7" w:rsidP="00807FA7">
      <w:pPr>
        <w:jc w:val="both"/>
        <w:rPr>
          <w:rFonts w:ascii="Arial" w:hAnsi="Arial" w:cs="Arial"/>
        </w:rPr>
      </w:pPr>
      <w:r w:rsidRPr="004F4135">
        <w:rPr>
          <w:rFonts w:ascii="Arial" w:hAnsi="Arial" w:cs="Arial"/>
          <w:noProof/>
        </w:rPr>
        <mc:AlternateContent>
          <mc:Choice Requires="wps">
            <w:drawing>
              <wp:anchor distT="4294967294" distB="4294967294" distL="114300" distR="114300" simplePos="0" relativeHeight="251658243" behindDoc="0" locked="0" layoutInCell="1" allowOverlap="1" wp14:anchorId="78A5C1CD" wp14:editId="0A08CE69">
                <wp:simplePos x="0" y="0"/>
                <wp:positionH relativeFrom="column">
                  <wp:posOffset>0</wp:posOffset>
                </wp:positionH>
                <wp:positionV relativeFrom="paragraph">
                  <wp:posOffset>26669</wp:posOffset>
                </wp:positionV>
                <wp:extent cx="5943600" cy="0"/>
                <wp:effectExtent l="0" t="0" r="0" b="0"/>
                <wp:wrapNone/>
                <wp:docPr id="17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D1DF8" id="Straight Connector 5" o:spid="_x0000_s1026" style="position:absolute;z-index:251658243;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35902AE6" w14:textId="77777777" w:rsidR="00457CB0" w:rsidRPr="004F4135" w:rsidRDefault="0061760E" w:rsidP="00807FA7">
      <w:pPr>
        <w:jc w:val="both"/>
        <w:rPr>
          <w:rFonts w:ascii="Arial" w:hAnsi="Arial" w:cs="Arial"/>
        </w:rPr>
      </w:pPr>
      <w:r w:rsidRPr="004F4135">
        <w:rPr>
          <w:rFonts w:ascii="Arial" w:hAnsi="Arial" w:cs="Arial"/>
          <w:b/>
        </w:rPr>
        <w:t>PURPOSE</w:t>
      </w:r>
    </w:p>
    <w:p w14:paraId="76CA8D06" w14:textId="782100E7" w:rsidR="00457CB0" w:rsidRPr="004F4135" w:rsidRDefault="00C14521" w:rsidP="00A35190">
      <w:pPr>
        <w:shd w:val="clear" w:color="auto" w:fill="FFFFFF"/>
        <w:spacing w:line="285" w:lineRule="atLeast"/>
        <w:ind w:left="720"/>
        <w:jc w:val="both"/>
        <w:rPr>
          <w:rFonts w:ascii="Arial" w:hAnsi="Arial" w:cs="Arial"/>
        </w:rPr>
      </w:pPr>
      <w:r w:rsidRPr="004F4135">
        <w:rPr>
          <w:rFonts w:ascii="Arial" w:hAnsi="Arial" w:cs="Arial"/>
        </w:rPr>
        <w:t>The</w:t>
      </w:r>
      <w:r w:rsidR="0061760E" w:rsidRPr="004F4135">
        <w:rPr>
          <w:rFonts w:ascii="Arial" w:hAnsi="Arial" w:cs="Arial"/>
        </w:rPr>
        <w:t xml:space="preserve"> purpose of accident </w:t>
      </w:r>
      <w:r w:rsidR="003D55DF">
        <w:rPr>
          <w:rFonts w:ascii="Arial" w:hAnsi="Arial" w:cs="Arial"/>
        </w:rPr>
        <w:t>reporting and</w:t>
      </w:r>
      <w:r w:rsidR="003D55DF" w:rsidRPr="004F4135">
        <w:rPr>
          <w:rFonts w:ascii="Arial" w:hAnsi="Arial" w:cs="Arial"/>
        </w:rPr>
        <w:t xml:space="preserve"> </w:t>
      </w:r>
      <w:r w:rsidR="0061760E" w:rsidRPr="004F4135">
        <w:rPr>
          <w:rFonts w:ascii="Arial" w:hAnsi="Arial" w:cs="Arial"/>
        </w:rPr>
        <w:t xml:space="preserve">investigation is to discover </w:t>
      </w:r>
      <w:r w:rsidRPr="004F4135">
        <w:rPr>
          <w:rFonts w:ascii="Arial" w:hAnsi="Arial" w:cs="Arial"/>
        </w:rPr>
        <w:t>the</w:t>
      </w:r>
      <w:r w:rsidR="0061760E" w:rsidRPr="004F4135">
        <w:rPr>
          <w:rFonts w:ascii="Arial" w:hAnsi="Arial" w:cs="Arial"/>
        </w:rPr>
        <w:t xml:space="preserve"> cause(s) so proper action may be taken to prevent a recurrence. Every accident indicates that proper preventive action must be taken. Employees have both a right and responsibility to report </w:t>
      </w:r>
      <w:r w:rsidR="00BF1EF9">
        <w:rPr>
          <w:rFonts w:ascii="Arial" w:hAnsi="Arial" w:cs="Arial"/>
        </w:rPr>
        <w:t xml:space="preserve">accidents and </w:t>
      </w:r>
      <w:r w:rsidR="0061760E" w:rsidRPr="004F4135">
        <w:rPr>
          <w:rFonts w:ascii="Arial" w:hAnsi="Arial" w:cs="Arial"/>
        </w:rPr>
        <w:t>work-related injuries and illnesses.</w:t>
      </w:r>
    </w:p>
    <w:p w14:paraId="5391065B" w14:textId="77777777" w:rsidR="00457CB0" w:rsidRPr="004F4135" w:rsidRDefault="00457CB0" w:rsidP="00A35190">
      <w:pPr>
        <w:jc w:val="both"/>
        <w:rPr>
          <w:rFonts w:ascii="Arial" w:hAnsi="Arial" w:cs="Arial"/>
        </w:rPr>
      </w:pPr>
      <w:bookmarkStart w:id="283" w:name="_Toc499906943"/>
    </w:p>
    <w:bookmarkEnd w:id="283"/>
    <w:p w14:paraId="29D7784E" w14:textId="2ED10F85" w:rsidR="00E23C52" w:rsidRPr="00546646" w:rsidRDefault="007E5306" w:rsidP="00E23C52">
      <w:pPr>
        <w:jc w:val="both"/>
        <w:rPr>
          <w:rFonts w:ascii="Arial" w:hAnsi="Arial" w:cs="Arial"/>
        </w:rPr>
      </w:pPr>
      <w:r>
        <w:rPr>
          <w:rFonts w:ascii="Arial" w:hAnsi="Arial" w:cs="Arial"/>
          <w:b/>
        </w:rPr>
        <w:t>NO RETALIATION</w:t>
      </w:r>
    </w:p>
    <w:p w14:paraId="0B344336" w14:textId="07405411" w:rsidR="00457CB0" w:rsidRPr="00457CB0" w:rsidRDefault="0061760E" w:rsidP="00A35190">
      <w:pPr>
        <w:shd w:val="clear" w:color="auto" w:fill="FFFFFF"/>
        <w:spacing w:line="285" w:lineRule="atLeast"/>
        <w:ind w:left="720"/>
        <w:jc w:val="both"/>
        <w:rPr>
          <w:rFonts w:ascii="Arial" w:hAnsi="Arial" w:cs="Arial"/>
        </w:rPr>
      </w:pPr>
      <w:r w:rsidRPr="004F4135">
        <w:rPr>
          <w:rFonts w:ascii="Arial" w:hAnsi="Arial" w:cs="Arial"/>
        </w:rPr>
        <w:t xml:space="preserve">Employees have </w:t>
      </w:r>
      <w:r w:rsidR="00C14521" w:rsidRPr="004F4135">
        <w:rPr>
          <w:rFonts w:ascii="Arial" w:hAnsi="Arial" w:cs="Arial"/>
        </w:rPr>
        <w:t>the</w:t>
      </w:r>
      <w:r w:rsidRPr="004F4135">
        <w:rPr>
          <w:rFonts w:ascii="Arial" w:hAnsi="Arial" w:cs="Arial"/>
        </w:rPr>
        <w:t xml:space="preserve"> right to report </w:t>
      </w:r>
      <w:r w:rsidR="00791642">
        <w:rPr>
          <w:rFonts w:ascii="Arial" w:hAnsi="Arial" w:cs="Arial"/>
        </w:rPr>
        <w:t xml:space="preserve">unsafe conditions, accidents, and </w:t>
      </w:r>
      <w:r w:rsidRPr="004F4135">
        <w:rPr>
          <w:rFonts w:ascii="Arial" w:hAnsi="Arial" w:cs="Arial"/>
        </w:rPr>
        <w:t>work-related injuries or illness</w:t>
      </w:r>
      <w:r w:rsidR="00791642">
        <w:rPr>
          <w:rFonts w:ascii="Arial" w:hAnsi="Arial" w:cs="Arial"/>
        </w:rPr>
        <w:t>es</w:t>
      </w:r>
      <w:r w:rsidRPr="004F4135">
        <w:rPr>
          <w:rFonts w:ascii="Arial" w:hAnsi="Arial" w:cs="Arial"/>
        </w:rPr>
        <w:t xml:space="preserve"> without fear of reprisal. It is </w:t>
      </w:r>
      <w:r w:rsidR="00C14521" w:rsidRPr="004F4135">
        <w:rPr>
          <w:rFonts w:ascii="Arial" w:hAnsi="Arial" w:cs="Arial"/>
        </w:rPr>
        <w:t>the</w:t>
      </w:r>
      <w:r w:rsidRPr="004F4135">
        <w:rPr>
          <w:rFonts w:ascii="Arial" w:hAnsi="Arial" w:cs="Arial"/>
        </w:rPr>
        <w:t xml:space="preserve"> policy </w:t>
      </w:r>
      <w:r w:rsidR="00832397" w:rsidRPr="004F4135">
        <w:rPr>
          <w:rFonts w:ascii="Arial" w:hAnsi="Arial" w:cs="Arial"/>
        </w:rPr>
        <w:t xml:space="preserve">of </w:t>
      </w:r>
      <w:r w:rsidR="00515E99">
        <w:rPr>
          <w:rFonts w:ascii="Arial" w:hAnsi="Arial" w:cs="Arial"/>
          <w:b/>
        </w:rPr>
        <w:t>Library</w:t>
      </w:r>
      <w:r w:rsidR="00F94832" w:rsidRPr="00F94832">
        <w:rPr>
          <w:rFonts w:ascii="Arial" w:hAnsi="Arial" w:cs="Arial"/>
          <w:b/>
        </w:rPr>
        <w:t xml:space="preserve"> Name</w:t>
      </w:r>
      <w:r w:rsidR="00832397" w:rsidRPr="004F4135">
        <w:rPr>
          <w:rFonts w:ascii="Arial" w:hAnsi="Arial" w:cs="Arial"/>
        </w:rPr>
        <w:t xml:space="preserve"> </w:t>
      </w:r>
      <w:r w:rsidRPr="004F4135">
        <w:rPr>
          <w:rFonts w:ascii="Arial" w:hAnsi="Arial" w:cs="Arial"/>
        </w:rPr>
        <w:t xml:space="preserve">that any </w:t>
      </w:r>
      <w:r w:rsidRPr="0005758E">
        <w:rPr>
          <w:rFonts w:ascii="Arial" w:hAnsi="Arial" w:cs="Arial"/>
        </w:rPr>
        <w:t xml:space="preserve">employee or intern who makes a complaint regarding safety and/or reports a work-related injury will not be retaliated against in any way. Employees or interns who feel that </w:t>
      </w:r>
      <w:r w:rsidR="00C14521" w:rsidRPr="00C14521">
        <w:rPr>
          <w:rFonts w:ascii="Arial" w:hAnsi="Arial" w:cs="Arial"/>
        </w:rPr>
        <w:t>the</w:t>
      </w:r>
      <w:r w:rsidRPr="0005758E">
        <w:rPr>
          <w:rFonts w:ascii="Arial" w:hAnsi="Arial" w:cs="Arial"/>
        </w:rPr>
        <w:t>y have been retaliated against for such activity should immediately contact</w:t>
      </w:r>
      <w:r w:rsidR="00023A06" w:rsidRPr="0005758E">
        <w:rPr>
          <w:rFonts w:ascii="Arial" w:hAnsi="Arial" w:cs="Arial"/>
        </w:rPr>
        <w:t xml:space="preserve"> </w:t>
      </w:r>
      <w:r w:rsidR="00FD654D">
        <w:rPr>
          <w:rFonts w:ascii="Arial" w:hAnsi="Arial" w:cs="Arial"/>
        </w:rPr>
        <w:t>the Director</w:t>
      </w:r>
      <w:r w:rsidRPr="00327A99">
        <w:rPr>
          <w:rFonts w:ascii="Arial" w:hAnsi="Arial" w:cs="Arial"/>
          <w:bCs/>
        </w:rPr>
        <w:t>.</w:t>
      </w:r>
    </w:p>
    <w:p w14:paraId="6F032EAE" w14:textId="77777777" w:rsidR="00457CB0" w:rsidRPr="00457CB0" w:rsidRDefault="00457CB0" w:rsidP="00A35190">
      <w:pPr>
        <w:autoSpaceDE w:val="0"/>
        <w:autoSpaceDN w:val="0"/>
        <w:adjustRightInd w:val="0"/>
        <w:jc w:val="both"/>
        <w:rPr>
          <w:rFonts w:ascii="Arial" w:hAnsi="Arial" w:cs="Arial"/>
        </w:rPr>
      </w:pPr>
    </w:p>
    <w:p w14:paraId="6822AEA9" w14:textId="77777777" w:rsidR="00457CB0" w:rsidRPr="00457CB0" w:rsidRDefault="0061760E" w:rsidP="00A35190">
      <w:pPr>
        <w:rPr>
          <w:rStyle w:val="IntenseEmphasis"/>
          <w:rFonts w:cs="Arial"/>
          <w:b w:val="0"/>
        </w:rPr>
      </w:pPr>
      <w:bookmarkStart w:id="284" w:name="_Toc499906944"/>
      <w:r w:rsidRPr="0005758E">
        <w:rPr>
          <w:rStyle w:val="IntenseEmphasis"/>
          <w:rFonts w:cs="Arial"/>
        </w:rPr>
        <w:t>RESPONSIBILITIES</w:t>
      </w:r>
      <w:bookmarkEnd w:id="284"/>
    </w:p>
    <w:p w14:paraId="15938780" w14:textId="32EBBBEB" w:rsidR="00457CB0" w:rsidRPr="00457CB0" w:rsidRDefault="00FD654D" w:rsidP="00A35190">
      <w:pPr>
        <w:autoSpaceDE w:val="0"/>
        <w:autoSpaceDN w:val="0"/>
        <w:adjustRightInd w:val="0"/>
        <w:ind w:left="720"/>
        <w:jc w:val="both"/>
        <w:rPr>
          <w:rFonts w:ascii="Arial" w:hAnsi="Arial" w:cs="Arial"/>
        </w:rPr>
      </w:pPr>
      <w:bookmarkStart w:id="285" w:name="_Hlk518033673"/>
      <w:r w:rsidRPr="00FD654D">
        <w:rPr>
          <w:rFonts w:ascii="Arial" w:hAnsi="Arial" w:cs="Arial"/>
          <w:bCs/>
        </w:rPr>
        <w:t>The Director</w:t>
      </w:r>
      <w:r w:rsidR="0061760E" w:rsidRPr="0005758E">
        <w:rPr>
          <w:rFonts w:ascii="Arial" w:hAnsi="Arial" w:cs="Arial"/>
        </w:rPr>
        <w:t xml:space="preserve"> is responsible for</w:t>
      </w:r>
      <w:r w:rsidR="00A00691">
        <w:rPr>
          <w:rFonts w:ascii="Arial" w:hAnsi="Arial" w:cs="Arial"/>
        </w:rPr>
        <w:t xml:space="preserve"> promptly</w:t>
      </w:r>
      <w:r w:rsidR="0061760E" w:rsidRPr="0005758E">
        <w:rPr>
          <w:rFonts w:ascii="Arial" w:hAnsi="Arial" w:cs="Arial"/>
        </w:rPr>
        <w:t xml:space="preserve"> investigating </w:t>
      </w:r>
      <w:r w:rsidR="003B49EA">
        <w:rPr>
          <w:rFonts w:ascii="Arial" w:hAnsi="Arial" w:cs="Arial"/>
        </w:rPr>
        <w:t xml:space="preserve">unsafe working conditions and </w:t>
      </w:r>
      <w:r w:rsidR="0061760E" w:rsidRPr="0005758E">
        <w:rPr>
          <w:rFonts w:ascii="Arial" w:hAnsi="Arial" w:cs="Arial"/>
        </w:rPr>
        <w:t xml:space="preserve">accidents as soon as </w:t>
      </w:r>
      <w:r w:rsidR="00C14521" w:rsidRPr="00C14521">
        <w:rPr>
          <w:rFonts w:ascii="Arial" w:hAnsi="Arial" w:cs="Arial"/>
        </w:rPr>
        <w:t>the</w:t>
      </w:r>
      <w:r w:rsidR="0061760E" w:rsidRPr="0005758E">
        <w:rPr>
          <w:rFonts w:ascii="Arial" w:hAnsi="Arial" w:cs="Arial"/>
        </w:rPr>
        <w:t>y are reported.</w:t>
      </w:r>
    </w:p>
    <w:p w14:paraId="57C207E0" w14:textId="77777777" w:rsidR="00457CB0" w:rsidRPr="00457CB0" w:rsidRDefault="00457CB0" w:rsidP="00A35190">
      <w:pPr>
        <w:pStyle w:val="BodyText"/>
        <w:ind w:left="720"/>
        <w:rPr>
          <w:rFonts w:cs="Arial"/>
          <w:bCs/>
          <w:szCs w:val="24"/>
        </w:rPr>
      </w:pPr>
    </w:p>
    <w:p w14:paraId="49B4F610" w14:textId="6B2EC350" w:rsidR="00457CB0" w:rsidRDefault="0061760E" w:rsidP="00A35190">
      <w:pPr>
        <w:pStyle w:val="BodyText"/>
        <w:ind w:left="720"/>
        <w:rPr>
          <w:rFonts w:cs="Arial"/>
          <w:szCs w:val="24"/>
        </w:rPr>
      </w:pPr>
      <w:r w:rsidRPr="0005758E">
        <w:rPr>
          <w:rFonts w:cs="Arial"/>
          <w:szCs w:val="24"/>
        </w:rPr>
        <w:t xml:space="preserve">A good accident </w:t>
      </w:r>
      <w:r w:rsidRPr="004F4135">
        <w:rPr>
          <w:rFonts w:cs="Arial"/>
          <w:szCs w:val="24"/>
        </w:rPr>
        <w:t>investigation will:</w:t>
      </w:r>
    </w:p>
    <w:p w14:paraId="7C07D35D" w14:textId="77777777" w:rsidR="00674B4E" w:rsidRPr="004F4135" w:rsidRDefault="00674B4E" w:rsidP="00A35190">
      <w:pPr>
        <w:pStyle w:val="BodyText"/>
        <w:ind w:left="720"/>
        <w:rPr>
          <w:rFonts w:cs="Arial"/>
          <w:szCs w:val="24"/>
        </w:rPr>
      </w:pPr>
    </w:p>
    <w:p w14:paraId="3E50ADE9" w14:textId="77777777" w:rsidR="00457CB0" w:rsidRPr="004F4135" w:rsidRDefault="0061760E" w:rsidP="008F40D4">
      <w:pPr>
        <w:numPr>
          <w:ilvl w:val="0"/>
          <w:numId w:val="17"/>
        </w:numPr>
        <w:autoSpaceDE w:val="0"/>
        <w:autoSpaceDN w:val="0"/>
        <w:adjustRightInd w:val="0"/>
        <w:ind w:left="1440"/>
        <w:jc w:val="both"/>
        <w:rPr>
          <w:rFonts w:ascii="Arial" w:hAnsi="Arial" w:cs="Arial"/>
        </w:rPr>
      </w:pPr>
      <w:r w:rsidRPr="004F4135">
        <w:rPr>
          <w:rFonts w:ascii="Arial" w:hAnsi="Arial" w:cs="Arial"/>
        </w:rPr>
        <w:t xml:space="preserve">Assist in determining </w:t>
      </w:r>
      <w:r w:rsidR="00C14521" w:rsidRPr="004F4135">
        <w:rPr>
          <w:rFonts w:ascii="Arial" w:hAnsi="Arial" w:cs="Arial"/>
        </w:rPr>
        <w:t>the</w:t>
      </w:r>
      <w:r w:rsidRPr="004F4135">
        <w:rPr>
          <w:rFonts w:ascii="Arial" w:hAnsi="Arial" w:cs="Arial"/>
        </w:rPr>
        <w:t xml:space="preserve"> principal or underlying cause.</w:t>
      </w:r>
    </w:p>
    <w:p w14:paraId="382CA547" w14:textId="77777777" w:rsidR="00457CB0" w:rsidRPr="004F4135" w:rsidRDefault="0061760E" w:rsidP="008F40D4">
      <w:pPr>
        <w:numPr>
          <w:ilvl w:val="0"/>
          <w:numId w:val="17"/>
        </w:numPr>
        <w:autoSpaceDE w:val="0"/>
        <w:autoSpaceDN w:val="0"/>
        <w:adjustRightInd w:val="0"/>
        <w:ind w:left="1440"/>
        <w:jc w:val="both"/>
        <w:rPr>
          <w:rFonts w:ascii="Arial" w:hAnsi="Arial" w:cs="Arial"/>
        </w:rPr>
      </w:pPr>
      <w:r w:rsidRPr="004F4135">
        <w:rPr>
          <w:rFonts w:ascii="Arial" w:hAnsi="Arial" w:cs="Arial"/>
        </w:rPr>
        <w:t>Determine how to initiate significant corrective action.</w:t>
      </w:r>
    </w:p>
    <w:p w14:paraId="23CD6245" w14:textId="77777777" w:rsidR="00457CB0" w:rsidRPr="004F4135" w:rsidRDefault="00457CB0" w:rsidP="00A35190">
      <w:pPr>
        <w:autoSpaceDE w:val="0"/>
        <w:autoSpaceDN w:val="0"/>
        <w:adjustRightInd w:val="0"/>
        <w:ind w:left="720"/>
        <w:jc w:val="both"/>
        <w:rPr>
          <w:rFonts w:ascii="Arial" w:hAnsi="Arial" w:cs="Arial"/>
        </w:rPr>
      </w:pPr>
    </w:p>
    <w:p w14:paraId="193FC3DD" w14:textId="16B46089" w:rsidR="00457CB0" w:rsidRPr="004F4135" w:rsidRDefault="00C14521" w:rsidP="00A35190">
      <w:pPr>
        <w:autoSpaceDE w:val="0"/>
        <w:autoSpaceDN w:val="0"/>
        <w:adjustRightInd w:val="0"/>
        <w:ind w:left="720"/>
        <w:jc w:val="both"/>
        <w:rPr>
          <w:rFonts w:ascii="Arial" w:hAnsi="Arial" w:cs="Arial"/>
        </w:rPr>
      </w:pPr>
      <w:r w:rsidRPr="004F4135">
        <w:rPr>
          <w:rFonts w:ascii="Arial" w:hAnsi="Arial" w:cs="Arial"/>
        </w:rPr>
        <w:t>The</w:t>
      </w:r>
      <w:r w:rsidR="0061760E" w:rsidRPr="004F4135">
        <w:rPr>
          <w:rFonts w:ascii="Arial" w:hAnsi="Arial" w:cs="Arial"/>
        </w:rPr>
        <w:t xml:space="preserve"> </w:t>
      </w:r>
      <w:r w:rsidR="00B80489" w:rsidRPr="00B80489">
        <w:rPr>
          <w:rFonts w:ascii="Arial" w:hAnsi="Arial" w:cs="Arial"/>
        </w:rPr>
        <w:t>supervisor</w:t>
      </w:r>
      <w:r w:rsidR="00B224EF" w:rsidRPr="00350EA2">
        <w:rPr>
          <w:rFonts w:ascii="Arial" w:hAnsi="Arial" w:cs="Arial"/>
          <w:bCs/>
        </w:rPr>
        <w:t xml:space="preserve"> </w:t>
      </w:r>
      <w:r w:rsidR="0061760E" w:rsidRPr="004F4135">
        <w:rPr>
          <w:rFonts w:ascii="Arial" w:hAnsi="Arial" w:cs="Arial"/>
        </w:rPr>
        <w:t xml:space="preserve">is required to fill out accident/injury </w:t>
      </w:r>
      <w:r w:rsidR="00F12459" w:rsidRPr="004F4135">
        <w:rPr>
          <w:rFonts w:ascii="Arial" w:hAnsi="Arial" w:cs="Arial"/>
        </w:rPr>
        <w:t xml:space="preserve">investigation </w:t>
      </w:r>
      <w:r w:rsidR="0061760E" w:rsidRPr="004F4135">
        <w:rPr>
          <w:rFonts w:ascii="Arial" w:hAnsi="Arial" w:cs="Arial"/>
        </w:rPr>
        <w:t>reports and report all accidents to</w:t>
      </w:r>
      <w:r w:rsidR="00023A06" w:rsidRPr="004F4135">
        <w:rPr>
          <w:rFonts w:ascii="Arial" w:hAnsi="Arial" w:cs="Arial"/>
        </w:rPr>
        <w:t xml:space="preserve"> </w:t>
      </w:r>
      <w:r w:rsidR="00FD654D">
        <w:rPr>
          <w:rFonts w:ascii="Arial" w:hAnsi="Arial" w:cs="Arial"/>
        </w:rPr>
        <w:t>the Director</w:t>
      </w:r>
      <w:r w:rsidR="0061760E" w:rsidRPr="004F4135">
        <w:rPr>
          <w:rFonts w:ascii="Arial" w:hAnsi="Arial" w:cs="Arial"/>
        </w:rPr>
        <w:t xml:space="preserve">. </w:t>
      </w:r>
      <w:r w:rsidR="00FD654D">
        <w:rPr>
          <w:rFonts w:ascii="Arial" w:hAnsi="Arial" w:cs="Arial"/>
        </w:rPr>
        <w:t>The Director</w:t>
      </w:r>
      <w:r w:rsidR="00023A06" w:rsidRPr="004F4135">
        <w:rPr>
          <w:rFonts w:ascii="Arial" w:hAnsi="Arial" w:cs="Arial"/>
        </w:rPr>
        <w:t xml:space="preserve"> </w:t>
      </w:r>
      <w:r w:rsidR="0061760E" w:rsidRPr="004F4135">
        <w:rPr>
          <w:rFonts w:ascii="Arial" w:hAnsi="Arial" w:cs="Arial"/>
        </w:rPr>
        <w:t xml:space="preserve">will fill out and distribute workers’ compensation reports and disability paperwork as needed. </w:t>
      </w:r>
      <w:r w:rsidR="00FD654D">
        <w:rPr>
          <w:rFonts w:ascii="Arial" w:hAnsi="Arial" w:cs="Arial"/>
        </w:rPr>
        <w:t>The Director</w:t>
      </w:r>
      <w:r w:rsidR="00023A06" w:rsidRPr="004F4135">
        <w:rPr>
          <w:rFonts w:ascii="Arial" w:hAnsi="Arial" w:cs="Arial"/>
        </w:rPr>
        <w:t xml:space="preserve"> </w:t>
      </w:r>
      <w:r w:rsidR="0061760E" w:rsidRPr="004F4135">
        <w:rPr>
          <w:rFonts w:ascii="Arial" w:hAnsi="Arial" w:cs="Arial"/>
        </w:rPr>
        <w:t xml:space="preserve">is responsible for reviewing each accident/injury investigation report, and with </w:t>
      </w:r>
      <w:r w:rsidRPr="004F4135">
        <w:rPr>
          <w:rFonts w:ascii="Arial" w:hAnsi="Arial" w:cs="Arial"/>
        </w:rPr>
        <w:t>the</w:t>
      </w:r>
      <w:r w:rsidR="0061760E" w:rsidRPr="004F4135">
        <w:rPr>
          <w:rFonts w:ascii="Arial" w:hAnsi="Arial" w:cs="Arial"/>
        </w:rPr>
        <w:t xml:space="preserve"> </w:t>
      </w:r>
      <w:r w:rsidR="00B80489" w:rsidRPr="00B80489">
        <w:rPr>
          <w:rFonts w:ascii="Arial" w:hAnsi="Arial" w:cs="Arial"/>
        </w:rPr>
        <w:t>supervisor</w:t>
      </w:r>
      <w:r w:rsidR="0061760E" w:rsidRPr="004F4135">
        <w:rPr>
          <w:rFonts w:ascii="Arial" w:hAnsi="Arial" w:cs="Arial"/>
        </w:rPr>
        <w:t>, determin</w:t>
      </w:r>
      <w:r w:rsidR="00EC6873">
        <w:rPr>
          <w:rFonts w:ascii="Arial" w:hAnsi="Arial" w:cs="Arial"/>
        </w:rPr>
        <w:t>ing</w:t>
      </w:r>
      <w:r w:rsidR="0061760E" w:rsidRPr="004F4135">
        <w:rPr>
          <w:rFonts w:ascii="Arial" w:hAnsi="Arial" w:cs="Arial"/>
        </w:rPr>
        <w:t xml:space="preserve"> </w:t>
      </w:r>
      <w:r w:rsidRPr="004F4135">
        <w:rPr>
          <w:rFonts w:ascii="Arial" w:hAnsi="Arial" w:cs="Arial"/>
        </w:rPr>
        <w:t>the</w:t>
      </w:r>
      <w:r w:rsidR="0061760E" w:rsidRPr="004F4135">
        <w:rPr>
          <w:rFonts w:ascii="Arial" w:hAnsi="Arial" w:cs="Arial"/>
        </w:rPr>
        <w:t xml:space="preserve"> proper corrective action</w:t>
      </w:r>
      <w:r w:rsidR="00BF2DEF">
        <w:rPr>
          <w:rFonts w:ascii="Arial" w:hAnsi="Arial" w:cs="Arial"/>
        </w:rPr>
        <w:t xml:space="preserve"> to take</w:t>
      </w:r>
      <w:r w:rsidR="0061760E" w:rsidRPr="004F4135">
        <w:rPr>
          <w:rFonts w:ascii="Arial" w:hAnsi="Arial" w:cs="Arial"/>
        </w:rPr>
        <w:t>.</w:t>
      </w:r>
    </w:p>
    <w:p w14:paraId="3E49C41C" w14:textId="77777777" w:rsidR="00457CB0" w:rsidRPr="004F4135" w:rsidRDefault="00457CB0" w:rsidP="00A35190">
      <w:pPr>
        <w:autoSpaceDE w:val="0"/>
        <w:autoSpaceDN w:val="0"/>
        <w:adjustRightInd w:val="0"/>
        <w:ind w:left="720"/>
        <w:jc w:val="both"/>
        <w:rPr>
          <w:rFonts w:ascii="Arial" w:hAnsi="Arial" w:cs="Arial"/>
        </w:rPr>
      </w:pPr>
    </w:p>
    <w:p w14:paraId="2EF5434F" w14:textId="4DE6C369" w:rsidR="00457CB0" w:rsidRPr="004F4135" w:rsidRDefault="00FD654D" w:rsidP="00A35190">
      <w:pPr>
        <w:autoSpaceDE w:val="0"/>
        <w:autoSpaceDN w:val="0"/>
        <w:adjustRightInd w:val="0"/>
        <w:ind w:left="720"/>
        <w:jc w:val="both"/>
        <w:rPr>
          <w:rFonts w:ascii="Arial" w:hAnsi="Arial" w:cs="Arial"/>
        </w:rPr>
      </w:pPr>
      <w:r>
        <w:rPr>
          <w:rFonts w:ascii="Arial" w:hAnsi="Arial" w:cs="Arial"/>
        </w:rPr>
        <w:t>The Director</w:t>
      </w:r>
      <w:r w:rsidR="00023A06" w:rsidRPr="004F4135">
        <w:rPr>
          <w:rFonts w:ascii="Arial" w:hAnsi="Arial" w:cs="Arial"/>
        </w:rPr>
        <w:t xml:space="preserve"> </w:t>
      </w:r>
      <w:r w:rsidR="0061760E" w:rsidRPr="004F4135">
        <w:rPr>
          <w:rFonts w:ascii="Arial" w:hAnsi="Arial" w:cs="Arial"/>
        </w:rPr>
        <w:t>is responsible for implementing identified corrective action(s).</w:t>
      </w:r>
    </w:p>
    <w:p w14:paraId="1223FF13" w14:textId="77777777" w:rsidR="00457CB0" w:rsidRPr="004F4135" w:rsidRDefault="00457CB0" w:rsidP="00A35190">
      <w:pPr>
        <w:autoSpaceDE w:val="0"/>
        <w:autoSpaceDN w:val="0"/>
        <w:adjustRightInd w:val="0"/>
        <w:jc w:val="both"/>
        <w:rPr>
          <w:rFonts w:ascii="Arial" w:hAnsi="Arial" w:cs="Arial"/>
        </w:rPr>
      </w:pPr>
    </w:p>
    <w:p w14:paraId="09FD396C" w14:textId="7438D201" w:rsidR="00457CB0" w:rsidRDefault="0061760E" w:rsidP="00A35190">
      <w:pPr>
        <w:rPr>
          <w:rStyle w:val="IntenseEmphasis"/>
          <w:rFonts w:cs="Arial"/>
        </w:rPr>
      </w:pPr>
      <w:bookmarkStart w:id="286" w:name="_Toc499906945"/>
      <w:r w:rsidRPr="004F4135">
        <w:rPr>
          <w:rStyle w:val="IntenseEmphasis"/>
          <w:rFonts w:cs="Arial"/>
        </w:rPr>
        <w:t>PROCEDURE</w:t>
      </w:r>
      <w:bookmarkEnd w:id="286"/>
    </w:p>
    <w:p w14:paraId="42DD6FAB" w14:textId="1C8C5A91" w:rsidR="00A63C8B" w:rsidRDefault="00A63C8B" w:rsidP="00A63C8B">
      <w:pPr>
        <w:shd w:val="clear" w:color="auto" w:fill="FFFFFF"/>
        <w:spacing w:line="285" w:lineRule="atLeast"/>
        <w:ind w:left="720"/>
        <w:jc w:val="both"/>
        <w:rPr>
          <w:rFonts w:ascii="Arial" w:hAnsi="Arial" w:cs="Arial"/>
        </w:rPr>
      </w:pPr>
      <w:r w:rsidRPr="00A63C8B">
        <w:rPr>
          <w:rFonts w:ascii="Arial" w:hAnsi="Arial" w:cs="Arial"/>
        </w:rPr>
        <w:t>The following procedure should be adhered to in the event that there is an accident</w:t>
      </w:r>
      <w:r w:rsidR="00B224EF">
        <w:rPr>
          <w:rFonts w:ascii="Arial" w:hAnsi="Arial" w:cs="Arial"/>
        </w:rPr>
        <w:t xml:space="preserve"> and/or injury in the workplace</w:t>
      </w:r>
      <w:r w:rsidRPr="00A63C8B">
        <w:rPr>
          <w:rFonts w:ascii="Arial" w:hAnsi="Arial" w:cs="Arial"/>
        </w:rPr>
        <w:t>:</w:t>
      </w:r>
    </w:p>
    <w:p w14:paraId="158179F3" w14:textId="77777777" w:rsidR="00A63C8B" w:rsidRPr="00507471" w:rsidRDefault="00A63C8B" w:rsidP="00A63C8B">
      <w:pPr>
        <w:shd w:val="clear" w:color="auto" w:fill="FFFFFF"/>
        <w:spacing w:line="285" w:lineRule="atLeast"/>
        <w:ind w:left="720"/>
        <w:jc w:val="both"/>
        <w:rPr>
          <w:rFonts w:ascii="Arial" w:hAnsi="Arial" w:cs="Arial"/>
          <w:iCs/>
        </w:rPr>
      </w:pPr>
    </w:p>
    <w:p w14:paraId="52909C94" w14:textId="67947701" w:rsidR="00457CB0" w:rsidRPr="00A63C8B" w:rsidRDefault="0061760E" w:rsidP="008F40D4">
      <w:pPr>
        <w:numPr>
          <w:ilvl w:val="0"/>
          <w:numId w:val="17"/>
        </w:numPr>
        <w:autoSpaceDE w:val="0"/>
        <w:autoSpaceDN w:val="0"/>
        <w:adjustRightInd w:val="0"/>
        <w:ind w:left="1440"/>
        <w:jc w:val="both"/>
        <w:rPr>
          <w:rFonts w:ascii="Arial" w:hAnsi="Arial" w:cs="Arial"/>
        </w:rPr>
      </w:pPr>
      <w:r w:rsidRPr="00A63C8B">
        <w:rPr>
          <w:rFonts w:ascii="Arial" w:hAnsi="Arial" w:cs="Arial"/>
        </w:rPr>
        <w:t xml:space="preserve">When an accident occurs, </w:t>
      </w:r>
      <w:r w:rsidR="00C14521" w:rsidRPr="00A63C8B">
        <w:rPr>
          <w:rFonts w:ascii="Arial" w:hAnsi="Arial" w:cs="Arial"/>
        </w:rPr>
        <w:t>the</w:t>
      </w:r>
      <w:r w:rsidR="00023A06" w:rsidRPr="00A63C8B">
        <w:rPr>
          <w:rFonts w:ascii="Arial" w:hAnsi="Arial" w:cs="Arial"/>
        </w:rPr>
        <w:t xml:space="preserve"> </w:t>
      </w:r>
      <w:r w:rsidR="00B80489" w:rsidRPr="00B80489">
        <w:rPr>
          <w:rFonts w:ascii="Arial" w:hAnsi="Arial" w:cs="Arial"/>
        </w:rPr>
        <w:t>supervisor</w:t>
      </w:r>
      <w:r w:rsidR="00B224EF">
        <w:rPr>
          <w:rFonts w:ascii="Arial" w:hAnsi="Arial" w:cs="Arial"/>
          <w:b/>
        </w:rPr>
        <w:t xml:space="preserve"> </w:t>
      </w:r>
      <w:r w:rsidRPr="00A63C8B">
        <w:rPr>
          <w:rFonts w:ascii="Arial" w:hAnsi="Arial" w:cs="Arial"/>
        </w:rPr>
        <w:t>will immediately take action to prevent fur</w:t>
      </w:r>
      <w:r w:rsidR="00C14521" w:rsidRPr="00A63C8B">
        <w:rPr>
          <w:rFonts w:ascii="Arial" w:hAnsi="Arial" w:cs="Arial"/>
        </w:rPr>
        <w:t>the</w:t>
      </w:r>
      <w:r w:rsidRPr="00A63C8B">
        <w:rPr>
          <w:rFonts w:ascii="Arial" w:hAnsi="Arial" w:cs="Arial"/>
        </w:rPr>
        <w:t>r injury or damage.</w:t>
      </w:r>
    </w:p>
    <w:p w14:paraId="10D3CA63" w14:textId="3768B643" w:rsidR="00457CB0" w:rsidRPr="004F4135" w:rsidRDefault="00FD654D" w:rsidP="008F40D4">
      <w:pPr>
        <w:numPr>
          <w:ilvl w:val="0"/>
          <w:numId w:val="17"/>
        </w:numPr>
        <w:autoSpaceDE w:val="0"/>
        <w:autoSpaceDN w:val="0"/>
        <w:adjustRightInd w:val="0"/>
        <w:ind w:left="1440"/>
        <w:jc w:val="both"/>
        <w:rPr>
          <w:rFonts w:ascii="Arial" w:hAnsi="Arial" w:cs="Arial"/>
        </w:rPr>
      </w:pPr>
      <w:r>
        <w:rPr>
          <w:rFonts w:ascii="Arial" w:hAnsi="Arial" w:cs="Arial"/>
        </w:rPr>
        <w:lastRenderedPageBreak/>
        <w:t>The Director</w:t>
      </w:r>
      <w:r w:rsidR="00023A06" w:rsidRPr="004F4135">
        <w:rPr>
          <w:rFonts w:ascii="Arial" w:hAnsi="Arial" w:cs="Arial"/>
        </w:rPr>
        <w:t xml:space="preserve"> </w:t>
      </w:r>
      <w:r w:rsidR="0061760E" w:rsidRPr="004F4135">
        <w:rPr>
          <w:rFonts w:ascii="Arial" w:hAnsi="Arial" w:cs="Arial"/>
        </w:rPr>
        <w:t xml:space="preserve">will interview employee(s) and witnesses as soon after </w:t>
      </w:r>
      <w:r w:rsidR="00C14521" w:rsidRPr="004F4135">
        <w:rPr>
          <w:rFonts w:ascii="Arial" w:hAnsi="Arial" w:cs="Arial"/>
        </w:rPr>
        <w:t>the</w:t>
      </w:r>
      <w:r w:rsidR="0061760E" w:rsidRPr="004F4135">
        <w:rPr>
          <w:rFonts w:ascii="Arial" w:hAnsi="Arial" w:cs="Arial"/>
        </w:rPr>
        <w:t xml:space="preserve"> accident as possible. A fact-finding approach will be maintained.</w:t>
      </w:r>
    </w:p>
    <w:p w14:paraId="2807EBAB" w14:textId="56574432" w:rsidR="00457CB0" w:rsidRPr="004F4135" w:rsidRDefault="00FD654D" w:rsidP="008F40D4">
      <w:pPr>
        <w:numPr>
          <w:ilvl w:val="0"/>
          <w:numId w:val="17"/>
        </w:numPr>
        <w:autoSpaceDE w:val="0"/>
        <w:autoSpaceDN w:val="0"/>
        <w:adjustRightInd w:val="0"/>
        <w:ind w:left="1440"/>
        <w:jc w:val="both"/>
        <w:rPr>
          <w:rFonts w:ascii="Arial" w:hAnsi="Arial" w:cs="Arial"/>
        </w:rPr>
      </w:pPr>
      <w:r>
        <w:rPr>
          <w:rFonts w:ascii="Arial" w:hAnsi="Arial" w:cs="Arial"/>
        </w:rPr>
        <w:t>The Director</w:t>
      </w:r>
      <w:r w:rsidR="00023A06" w:rsidRPr="004F4135">
        <w:rPr>
          <w:rFonts w:ascii="Arial" w:hAnsi="Arial" w:cs="Arial"/>
        </w:rPr>
        <w:t xml:space="preserve"> </w:t>
      </w:r>
      <w:r w:rsidR="0061760E" w:rsidRPr="004F4135">
        <w:rPr>
          <w:rFonts w:ascii="Arial" w:hAnsi="Arial" w:cs="Arial"/>
        </w:rPr>
        <w:t xml:space="preserve">will determine causes of </w:t>
      </w:r>
      <w:r w:rsidR="00C14521" w:rsidRPr="004F4135">
        <w:rPr>
          <w:rFonts w:ascii="Arial" w:hAnsi="Arial" w:cs="Arial"/>
        </w:rPr>
        <w:t>the</w:t>
      </w:r>
      <w:r w:rsidR="0061760E" w:rsidRPr="004F4135">
        <w:rPr>
          <w:rFonts w:ascii="Arial" w:hAnsi="Arial" w:cs="Arial"/>
        </w:rPr>
        <w:t xml:space="preserve"> injury, </w:t>
      </w:r>
      <w:r w:rsidR="00075259" w:rsidRPr="004F4135">
        <w:rPr>
          <w:rFonts w:ascii="Arial" w:hAnsi="Arial" w:cs="Arial"/>
        </w:rPr>
        <w:t>illness,</w:t>
      </w:r>
      <w:r w:rsidR="0061760E" w:rsidRPr="004F4135">
        <w:rPr>
          <w:rFonts w:ascii="Arial" w:hAnsi="Arial" w:cs="Arial"/>
        </w:rPr>
        <w:t xml:space="preserve"> or property damage.</w:t>
      </w:r>
    </w:p>
    <w:p w14:paraId="52E8BF55" w14:textId="43A4B8F3" w:rsidR="00457CB0" w:rsidRDefault="00FD654D" w:rsidP="008F40D4">
      <w:pPr>
        <w:numPr>
          <w:ilvl w:val="0"/>
          <w:numId w:val="17"/>
        </w:numPr>
        <w:autoSpaceDE w:val="0"/>
        <w:autoSpaceDN w:val="0"/>
        <w:adjustRightInd w:val="0"/>
        <w:ind w:left="1440"/>
        <w:jc w:val="both"/>
        <w:rPr>
          <w:rFonts w:ascii="Arial" w:hAnsi="Arial" w:cs="Arial"/>
        </w:rPr>
      </w:pPr>
      <w:r>
        <w:rPr>
          <w:rFonts w:ascii="Arial" w:hAnsi="Arial" w:cs="Arial"/>
        </w:rPr>
        <w:t>The Director</w:t>
      </w:r>
      <w:r w:rsidR="00023A06" w:rsidRPr="004F4135">
        <w:rPr>
          <w:rFonts w:ascii="Arial" w:hAnsi="Arial" w:cs="Arial"/>
        </w:rPr>
        <w:t xml:space="preserve"> </w:t>
      </w:r>
      <w:r w:rsidR="0061760E" w:rsidRPr="004F4135">
        <w:rPr>
          <w:rFonts w:ascii="Arial" w:hAnsi="Arial" w:cs="Arial"/>
        </w:rPr>
        <w:t xml:space="preserve">will establish corrective </w:t>
      </w:r>
      <w:r w:rsidR="0061760E" w:rsidRPr="0005758E">
        <w:rPr>
          <w:rFonts w:ascii="Arial" w:hAnsi="Arial" w:cs="Arial"/>
        </w:rPr>
        <w:t xml:space="preserve">action(s) for managing and rectifying </w:t>
      </w:r>
      <w:r w:rsidR="00C14521" w:rsidRPr="00C14521">
        <w:rPr>
          <w:rFonts w:ascii="Arial" w:hAnsi="Arial" w:cs="Arial"/>
        </w:rPr>
        <w:t>the</w:t>
      </w:r>
      <w:r w:rsidR="0061760E" w:rsidRPr="0005758E">
        <w:rPr>
          <w:rFonts w:ascii="Arial" w:hAnsi="Arial" w:cs="Arial"/>
        </w:rPr>
        <w:t xml:space="preserve"> cause of </w:t>
      </w:r>
      <w:r w:rsidR="00C14521" w:rsidRPr="00C14521">
        <w:rPr>
          <w:rFonts w:ascii="Arial" w:hAnsi="Arial" w:cs="Arial"/>
        </w:rPr>
        <w:t>the</w:t>
      </w:r>
      <w:r w:rsidR="0061760E" w:rsidRPr="0005758E">
        <w:rPr>
          <w:rFonts w:ascii="Arial" w:hAnsi="Arial" w:cs="Arial"/>
        </w:rPr>
        <w:t xml:space="preserve"> accident.</w:t>
      </w:r>
    </w:p>
    <w:p w14:paraId="0053D462" w14:textId="4DD68A13" w:rsidR="00540274" w:rsidRPr="00540274" w:rsidRDefault="00FD654D" w:rsidP="00540274">
      <w:pPr>
        <w:numPr>
          <w:ilvl w:val="0"/>
          <w:numId w:val="17"/>
        </w:numPr>
        <w:autoSpaceDE w:val="0"/>
        <w:autoSpaceDN w:val="0"/>
        <w:adjustRightInd w:val="0"/>
        <w:ind w:left="1440"/>
        <w:jc w:val="both"/>
        <w:rPr>
          <w:rFonts w:ascii="Arial" w:hAnsi="Arial" w:cs="Arial"/>
        </w:rPr>
      </w:pPr>
      <w:r>
        <w:rPr>
          <w:rFonts w:ascii="Arial" w:hAnsi="Arial" w:cs="Arial"/>
        </w:rPr>
        <w:t>The Director</w:t>
      </w:r>
      <w:r w:rsidR="00540274" w:rsidRPr="00C11506">
        <w:rPr>
          <w:rFonts w:ascii="Arial" w:hAnsi="Arial" w:cs="Arial"/>
          <w:bCs/>
        </w:rPr>
        <w:t xml:space="preserve"> will </w:t>
      </w:r>
      <w:r w:rsidR="00540274">
        <w:rPr>
          <w:rFonts w:ascii="Arial" w:hAnsi="Arial" w:cs="Arial"/>
          <w:bCs/>
        </w:rPr>
        <w:t>e</w:t>
      </w:r>
      <w:r w:rsidR="00540274" w:rsidRPr="00C11506">
        <w:rPr>
          <w:rFonts w:ascii="Arial" w:hAnsi="Arial" w:cs="Arial"/>
          <w:bCs/>
        </w:rPr>
        <w:t>nsure compliance with any reporting obligations (</w:t>
      </w:r>
      <w:r w:rsidR="00540274">
        <w:rPr>
          <w:rFonts w:ascii="Arial" w:hAnsi="Arial" w:cs="Arial"/>
          <w:bCs/>
        </w:rPr>
        <w:t>i.e.</w:t>
      </w:r>
      <w:r w:rsidR="00540274" w:rsidRPr="00C11506">
        <w:rPr>
          <w:rFonts w:ascii="Arial" w:hAnsi="Arial" w:cs="Arial"/>
          <w:bCs/>
        </w:rPr>
        <w:t>, OSHA, Workers’ Compensation)</w:t>
      </w:r>
      <w:r w:rsidR="00540274">
        <w:rPr>
          <w:rFonts w:ascii="Arial" w:hAnsi="Arial" w:cs="Arial"/>
          <w:bCs/>
        </w:rPr>
        <w:t>.</w:t>
      </w:r>
    </w:p>
    <w:p w14:paraId="46011345" w14:textId="3F38052F" w:rsidR="00457CB0" w:rsidRPr="00457CB0" w:rsidRDefault="00FD654D" w:rsidP="008F40D4">
      <w:pPr>
        <w:numPr>
          <w:ilvl w:val="0"/>
          <w:numId w:val="17"/>
        </w:numPr>
        <w:autoSpaceDE w:val="0"/>
        <w:autoSpaceDN w:val="0"/>
        <w:adjustRightInd w:val="0"/>
        <w:ind w:left="1440"/>
        <w:jc w:val="both"/>
        <w:rPr>
          <w:rFonts w:ascii="Arial" w:hAnsi="Arial" w:cs="Arial"/>
        </w:rPr>
      </w:pPr>
      <w:r>
        <w:rPr>
          <w:rFonts w:ascii="Arial" w:hAnsi="Arial" w:cs="Arial"/>
        </w:rPr>
        <w:t>The Director</w:t>
      </w:r>
      <w:r w:rsidR="00023A06" w:rsidRPr="0005758E">
        <w:rPr>
          <w:rFonts w:ascii="Arial" w:hAnsi="Arial" w:cs="Arial"/>
        </w:rPr>
        <w:t xml:space="preserve"> </w:t>
      </w:r>
      <w:r w:rsidR="0061760E" w:rsidRPr="0005758E">
        <w:rPr>
          <w:rFonts w:ascii="Arial" w:hAnsi="Arial" w:cs="Arial"/>
        </w:rPr>
        <w:t xml:space="preserve">will ensure that all reports are recorded and retained. Accurate information must be available regarding </w:t>
      </w:r>
      <w:r w:rsidR="00C14521" w:rsidRPr="00C14521">
        <w:rPr>
          <w:rFonts w:ascii="Arial" w:hAnsi="Arial" w:cs="Arial"/>
        </w:rPr>
        <w:t>the</w:t>
      </w:r>
      <w:r w:rsidR="0061760E" w:rsidRPr="0005758E">
        <w:rPr>
          <w:rFonts w:ascii="Arial" w:hAnsi="Arial" w:cs="Arial"/>
        </w:rPr>
        <w:t xml:space="preserve"> accident, </w:t>
      </w:r>
      <w:r w:rsidR="00C14521" w:rsidRPr="00C14521">
        <w:rPr>
          <w:rFonts w:ascii="Arial" w:hAnsi="Arial" w:cs="Arial"/>
        </w:rPr>
        <w:t>the</w:t>
      </w:r>
      <w:r w:rsidR="0061760E" w:rsidRPr="0005758E">
        <w:rPr>
          <w:rFonts w:ascii="Arial" w:hAnsi="Arial" w:cs="Arial"/>
        </w:rPr>
        <w:t xml:space="preserve"> injury or damage which occurred, </w:t>
      </w:r>
      <w:r w:rsidR="00C14521" w:rsidRPr="00C14521">
        <w:rPr>
          <w:rFonts w:ascii="Arial" w:hAnsi="Arial" w:cs="Arial"/>
        </w:rPr>
        <w:t>the</w:t>
      </w:r>
      <w:r w:rsidR="0061760E" w:rsidRPr="0005758E">
        <w:rPr>
          <w:rFonts w:ascii="Arial" w:hAnsi="Arial" w:cs="Arial"/>
        </w:rPr>
        <w:t xml:space="preserve"> corrective action identified and when </w:t>
      </w:r>
      <w:r w:rsidR="00C14521" w:rsidRPr="00C14521">
        <w:rPr>
          <w:rFonts w:ascii="Arial" w:hAnsi="Arial" w:cs="Arial"/>
        </w:rPr>
        <w:t>the</w:t>
      </w:r>
      <w:r w:rsidR="0061760E" w:rsidRPr="0005758E">
        <w:rPr>
          <w:rFonts w:ascii="Arial" w:hAnsi="Arial" w:cs="Arial"/>
        </w:rPr>
        <w:t xml:space="preserve"> corrective action was implemented.</w:t>
      </w:r>
    </w:p>
    <w:p w14:paraId="324D0D6B" w14:textId="1C176467" w:rsidR="00457CB0" w:rsidRPr="00457CB0" w:rsidRDefault="00FD654D" w:rsidP="008F40D4">
      <w:pPr>
        <w:numPr>
          <w:ilvl w:val="0"/>
          <w:numId w:val="17"/>
        </w:numPr>
        <w:autoSpaceDE w:val="0"/>
        <w:autoSpaceDN w:val="0"/>
        <w:adjustRightInd w:val="0"/>
        <w:ind w:left="1440"/>
        <w:jc w:val="both"/>
        <w:rPr>
          <w:rFonts w:ascii="Arial" w:hAnsi="Arial" w:cs="Arial"/>
        </w:rPr>
      </w:pPr>
      <w:r>
        <w:rPr>
          <w:rFonts w:ascii="Arial" w:hAnsi="Arial" w:cs="Arial"/>
        </w:rPr>
        <w:t>The Director</w:t>
      </w:r>
      <w:r w:rsidR="00023A06" w:rsidRPr="0005758E">
        <w:rPr>
          <w:rFonts w:ascii="Arial" w:hAnsi="Arial" w:cs="Arial"/>
        </w:rPr>
        <w:t xml:space="preserve"> </w:t>
      </w:r>
      <w:r w:rsidR="0061760E" w:rsidRPr="0005758E">
        <w:rPr>
          <w:rFonts w:ascii="Arial" w:hAnsi="Arial" w:cs="Arial"/>
        </w:rPr>
        <w:t xml:space="preserve">will conduct a periodic review of </w:t>
      </w:r>
      <w:r w:rsidR="00C14521" w:rsidRPr="00C14521">
        <w:rPr>
          <w:rFonts w:ascii="Arial" w:hAnsi="Arial" w:cs="Arial"/>
        </w:rPr>
        <w:t>the</w:t>
      </w:r>
      <w:r w:rsidR="0061760E" w:rsidRPr="0005758E">
        <w:rPr>
          <w:rFonts w:ascii="Arial" w:hAnsi="Arial" w:cs="Arial"/>
        </w:rPr>
        <w:t xml:space="preserve"> accident investigation reports to identify </w:t>
      </w:r>
      <w:r w:rsidR="00C14521" w:rsidRPr="00C14521">
        <w:rPr>
          <w:rFonts w:ascii="Arial" w:hAnsi="Arial" w:cs="Arial"/>
        </w:rPr>
        <w:t>the</w:t>
      </w:r>
      <w:r w:rsidR="0061760E" w:rsidRPr="0005758E">
        <w:rPr>
          <w:rFonts w:ascii="Arial" w:hAnsi="Arial" w:cs="Arial"/>
        </w:rPr>
        <w:t xml:space="preserve"> need for retraining, problem areas, operations that need attention or trends in frequency which indicate a need for added prevention activities and/or training.</w:t>
      </w:r>
    </w:p>
    <w:bookmarkEnd w:id="285"/>
    <w:p w14:paraId="5108830F" w14:textId="77777777" w:rsidR="00457CB0" w:rsidRPr="00457CB0" w:rsidRDefault="00457CB0" w:rsidP="00CE45F3">
      <w:pPr>
        <w:rPr>
          <w:rFonts w:ascii="Arial" w:hAnsi="Arial" w:cs="Arial"/>
        </w:rPr>
      </w:pPr>
    </w:p>
    <w:p w14:paraId="4E98B156" w14:textId="77777777" w:rsidR="00457CB0" w:rsidRPr="00457CB0" w:rsidRDefault="0061760E" w:rsidP="0061760E">
      <w:pPr>
        <w:rPr>
          <w:rStyle w:val="IntenseEmphasis"/>
          <w:rFonts w:cs="Arial"/>
          <w:b w:val="0"/>
        </w:rPr>
      </w:pPr>
      <w:bookmarkStart w:id="287" w:name="_Toc499906946"/>
      <w:r w:rsidRPr="0005758E">
        <w:rPr>
          <w:rStyle w:val="IntenseEmphasis"/>
          <w:rFonts w:cs="Arial"/>
        </w:rPr>
        <w:t>GENERAL INVESTIGATION GUIDELINES</w:t>
      </w:r>
      <w:bookmarkEnd w:id="287"/>
    </w:p>
    <w:p w14:paraId="52D816BE" w14:textId="50B964DB" w:rsidR="00457CB0" w:rsidRDefault="00C14521" w:rsidP="0061760E">
      <w:pPr>
        <w:autoSpaceDE w:val="0"/>
        <w:autoSpaceDN w:val="0"/>
        <w:adjustRightInd w:val="0"/>
        <w:ind w:left="360"/>
        <w:jc w:val="both"/>
        <w:rPr>
          <w:rFonts w:ascii="Arial" w:hAnsi="Arial" w:cs="Arial"/>
        </w:rPr>
      </w:pPr>
      <w:r w:rsidRPr="00C14521">
        <w:rPr>
          <w:rFonts w:ascii="Arial" w:hAnsi="Arial" w:cs="Arial"/>
        </w:rPr>
        <w:t>The</w:t>
      </w:r>
      <w:r w:rsidR="0061760E" w:rsidRPr="0005758E">
        <w:rPr>
          <w:rFonts w:ascii="Arial" w:hAnsi="Arial" w:cs="Arial"/>
        </w:rPr>
        <w:t xml:space="preserve"> investigative process will:</w:t>
      </w:r>
    </w:p>
    <w:p w14:paraId="735EF8A4" w14:textId="77777777" w:rsidR="00674B4E" w:rsidRDefault="00674B4E" w:rsidP="0061760E">
      <w:pPr>
        <w:autoSpaceDE w:val="0"/>
        <w:autoSpaceDN w:val="0"/>
        <w:adjustRightInd w:val="0"/>
        <w:ind w:left="360"/>
        <w:jc w:val="both"/>
        <w:rPr>
          <w:rFonts w:ascii="Arial" w:hAnsi="Arial" w:cs="Arial"/>
        </w:rPr>
      </w:pPr>
    </w:p>
    <w:p w14:paraId="46ED6372" w14:textId="0F30F104" w:rsidR="00457CB0" w:rsidRPr="00457CB0" w:rsidRDefault="0061760E" w:rsidP="008F40D4">
      <w:pPr>
        <w:numPr>
          <w:ilvl w:val="0"/>
          <w:numId w:val="17"/>
        </w:numPr>
        <w:autoSpaceDE w:val="0"/>
        <w:autoSpaceDN w:val="0"/>
        <w:adjustRightInd w:val="0"/>
        <w:ind w:left="1440"/>
        <w:jc w:val="both"/>
        <w:rPr>
          <w:rFonts w:ascii="Arial" w:hAnsi="Arial" w:cs="Arial"/>
        </w:rPr>
      </w:pPr>
      <w:r w:rsidRPr="0005758E">
        <w:rPr>
          <w:rFonts w:ascii="Arial" w:hAnsi="Arial" w:cs="Arial"/>
        </w:rPr>
        <w:t xml:space="preserve">Analyze </w:t>
      </w:r>
      <w:r w:rsidR="00C14521" w:rsidRPr="00C14521">
        <w:rPr>
          <w:rFonts w:ascii="Arial" w:hAnsi="Arial" w:cs="Arial"/>
        </w:rPr>
        <w:t>the</w:t>
      </w:r>
      <w:r w:rsidRPr="0005758E">
        <w:rPr>
          <w:rFonts w:ascii="Arial" w:hAnsi="Arial" w:cs="Arial"/>
        </w:rPr>
        <w:t xml:space="preserve"> </w:t>
      </w:r>
      <w:r w:rsidR="00B578FB">
        <w:rPr>
          <w:rFonts w:ascii="Arial" w:hAnsi="Arial" w:cs="Arial"/>
        </w:rPr>
        <w:t xml:space="preserve">working conditions and/or </w:t>
      </w:r>
      <w:r w:rsidRPr="0005758E">
        <w:rPr>
          <w:rFonts w:ascii="Arial" w:hAnsi="Arial" w:cs="Arial"/>
        </w:rPr>
        <w:t xml:space="preserve">incident to determine </w:t>
      </w:r>
      <w:r w:rsidR="00C14521" w:rsidRPr="00C14521">
        <w:rPr>
          <w:rFonts w:ascii="Arial" w:hAnsi="Arial" w:cs="Arial"/>
        </w:rPr>
        <w:t>the</w:t>
      </w:r>
      <w:r w:rsidRPr="0005758E">
        <w:rPr>
          <w:rFonts w:ascii="Arial" w:hAnsi="Arial" w:cs="Arial"/>
        </w:rPr>
        <w:t xml:space="preserve"> cause or causes.</w:t>
      </w:r>
    </w:p>
    <w:p w14:paraId="1C0CDFE3" w14:textId="77777777" w:rsidR="00457CB0" w:rsidRPr="00457CB0" w:rsidRDefault="0061760E" w:rsidP="008F40D4">
      <w:pPr>
        <w:numPr>
          <w:ilvl w:val="0"/>
          <w:numId w:val="17"/>
        </w:numPr>
        <w:autoSpaceDE w:val="0"/>
        <w:autoSpaceDN w:val="0"/>
        <w:adjustRightInd w:val="0"/>
        <w:ind w:left="1440"/>
        <w:jc w:val="both"/>
        <w:rPr>
          <w:rFonts w:ascii="Arial" w:hAnsi="Arial" w:cs="Arial"/>
        </w:rPr>
      </w:pPr>
      <w:r w:rsidRPr="0005758E">
        <w:rPr>
          <w:rFonts w:ascii="Arial" w:hAnsi="Arial" w:cs="Arial"/>
        </w:rPr>
        <w:t xml:space="preserve">Inspect </w:t>
      </w:r>
      <w:r w:rsidR="00C14521" w:rsidRPr="00C14521">
        <w:rPr>
          <w:rFonts w:ascii="Arial" w:hAnsi="Arial" w:cs="Arial"/>
        </w:rPr>
        <w:t>the</w:t>
      </w:r>
      <w:r w:rsidRPr="0005758E">
        <w:rPr>
          <w:rFonts w:ascii="Arial" w:hAnsi="Arial" w:cs="Arial"/>
        </w:rPr>
        <w:t xml:space="preserve"> location and equipment involved.</w:t>
      </w:r>
    </w:p>
    <w:p w14:paraId="34F5C847" w14:textId="77777777" w:rsidR="00457CB0" w:rsidRPr="00457CB0" w:rsidRDefault="0061760E" w:rsidP="008F40D4">
      <w:pPr>
        <w:numPr>
          <w:ilvl w:val="0"/>
          <w:numId w:val="17"/>
        </w:numPr>
        <w:autoSpaceDE w:val="0"/>
        <w:autoSpaceDN w:val="0"/>
        <w:adjustRightInd w:val="0"/>
        <w:ind w:left="1440"/>
        <w:jc w:val="both"/>
        <w:rPr>
          <w:rFonts w:ascii="Arial" w:hAnsi="Arial" w:cs="Arial"/>
        </w:rPr>
      </w:pPr>
      <w:r w:rsidRPr="0005758E">
        <w:rPr>
          <w:rFonts w:ascii="Arial" w:hAnsi="Arial" w:cs="Arial"/>
        </w:rPr>
        <w:t>Inquire about similar incidents which have occurred.</w:t>
      </w:r>
    </w:p>
    <w:p w14:paraId="54112A34" w14:textId="77777777" w:rsidR="00457CB0" w:rsidRPr="00457CB0" w:rsidRDefault="0061760E" w:rsidP="008F40D4">
      <w:pPr>
        <w:numPr>
          <w:ilvl w:val="0"/>
          <w:numId w:val="17"/>
        </w:numPr>
        <w:autoSpaceDE w:val="0"/>
        <w:autoSpaceDN w:val="0"/>
        <w:adjustRightInd w:val="0"/>
        <w:ind w:left="1440"/>
        <w:jc w:val="both"/>
        <w:rPr>
          <w:rFonts w:ascii="Arial" w:hAnsi="Arial" w:cs="Arial"/>
        </w:rPr>
      </w:pPr>
      <w:r w:rsidRPr="0005758E">
        <w:rPr>
          <w:rFonts w:ascii="Arial" w:hAnsi="Arial" w:cs="Arial"/>
        </w:rPr>
        <w:t>Review records.</w:t>
      </w:r>
    </w:p>
    <w:p w14:paraId="318CE1A3" w14:textId="77777777" w:rsidR="00457CB0" w:rsidRPr="00457CB0" w:rsidRDefault="0061760E" w:rsidP="008F40D4">
      <w:pPr>
        <w:numPr>
          <w:ilvl w:val="0"/>
          <w:numId w:val="17"/>
        </w:numPr>
        <w:autoSpaceDE w:val="0"/>
        <w:autoSpaceDN w:val="0"/>
        <w:adjustRightInd w:val="0"/>
        <w:ind w:left="1440"/>
        <w:jc w:val="both"/>
        <w:rPr>
          <w:rFonts w:ascii="Arial" w:hAnsi="Arial" w:cs="Arial"/>
        </w:rPr>
      </w:pPr>
      <w:r w:rsidRPr="0005758E">
        <w:rPr>
          <w:rFonts w:ascii="Arial" w:hAnsi="Arial" w:cs="Arial"/>
        </w:rPr>
        <w:t>Interview those involved and witnesses.</w:t>
      </w:r>
    </w:p>
    <w:p w14:paraId="04B8EE67" w14:textId="77777777" w:rsidR="00457CB0" w:rsidRPr="00457CB0" w:rsidRDefault="0061760E" w:rsidP="008F40D4">
      <w:pPr>
        <w:numPr>
          <w:ilvl w:val="0"/>
          <w:numId w:val="17"/>
        </w:numPr>
        <w:autoSpaceDE w:val="0"/>
        <w:autoSpaceDN w:val="0"/>
        <w:adjustRightInd w:val="0"/>
        <w:ind w:left="1440"/>
        <w:jc w:val="both"/>
        <w:rPr>
          <w:rFonts w:ascii="Arial" w:hAnsi="Arial" w:cs="Arial"/>
        </w:rPr>
      </w:pPr>
      <w:r w:rsidRPr="0005758E">
        <w:rPr>
          <w:rFonts w:ascii="Arial" w:hAnsi="Arial" w:cs="Arial"/>
        </w:rPr>
        <w:t xml:space="preserve">Create a plan of corrective actions to eliminate </w:t>
      </w:r>
      <w:r w:rsidR="00C14521" w:rsidRPr="00C14521">
        <w:rPr>
          <w:rFonts w:ascii="Arial" w:hAnsi="Arial" w:cs="Arial"/>
        </w:rPr>
        <w:t>the</w:t>
      </w:r>
      <w:r w:rsidRPr="0005758E">
        <w:rPr>
          <w:rFonts w:ascii="Arial" w:hAnsi="Arial" w:cs="Arial"/>
        </w:rPr>
        <w:t xml:space="preserve"> causes.</w:t>
      </w:r>
    </w:p>
    <w:p w14:paraId="459EA422" w14:textId="77777777" w:rsidR="00457CB0" w:rsidRPr="00457CB0" w:rsidRDefault="0061760E" w:rsidP="008F40D4">
      <w:pPr>
        <w:numPr>
          <w:ilvl w:val="0"/>
          <w:numId w:val="17"/>
        </w:numPr>
        <w:autoSpaceDE w:val="0"/>
        <w:autoSpaceDN w:val="0"/>
        <w:adjustRightInd w:val="0"/>
        <w:ind w:left="1440"/>
        <w:jc w:val="both"/>
        <w:rPr>
          <w:rFonts w:ascii="Arial" w:hAnsi="Arial" w:cs="Arial"/>
        </w:rPr>
      </w:pPr>
      <w:r w:rsidRPr="0005758E">
        <w:rPr>
          <w:rFonts w:ascii="Arial" w:hAnsi="Arial" w:cs="Arial"/>
        </w:rPr>
        <w:t xml:space="preserve">Assign responsibility for </w:t>
      </w:r>
      <w:r w:rsidR="00C14521" w:rsidRPr="00C14521">
        <w:rPr>
          <w:rFonts w:ascii="Arial" w:hAnsi="Arial" w:cs="Arial"/>
        </w:rPr>
        <w:t>the</w:t>
      </w:r>
      <w:r w:rsidRPr="0005758E">
        <w:rPr>
          <w:rFonts w:ascii="Arial" w:hAnsi="Arial" w:cs="Arial"/>
        </w:rPr>
        <w:t xml:space="preserve"> corrective actions.</w:t>
      </w:r>
    </w:p>
    <w:p w14:paraId="720B8776" w14:textId="77777777" w:rsidR="00457CB0" w:rsidRPr="00457CB0" w:rsidRDefault="0061760E" w:rsidP="008F40D4">
      <w:pPr>
        <w:numPr>
          <w:ilvl w:val="0"/>
          <w:numId w:val="17"/>
        </w:numPr>
        <w:autoSpaceDE w:val="0"/>
        <w:autoSpaceDN w:val="0"/>
        <w:adjustRightInd w:val="0"/>
        <w:ind w:left="1440"/>
        <w:jc w:val="both"/>
        <w:rPr>
          <w:rFonts w:ascii="Arial" w:hAnsi="Arial" w:cs="Arial"/>
        </w:rPr>
      </w:pPr>
      <w:r w:rsidRPr="0005758E">
        <w:rPr>
          <w:rFonts w:ascii="Arial" w:hAnsi="Arial" w:cs="Arial"/>
        </w:rPr>
        <w:t xml:space="preserve">Ensure </w:t>
      </w:r>
      <w:r w:rsidR="00C14521" w:rsidRPr="00C14521">
        <w:rPr>
          <w:rFonts w:ascii="Arial" w:hAnsi="Arial" w:cs="Arial"/>
        </w:rPr>
        <w:t>the</w:t>
      </w:r>
      <w:r w:rsidRPr="0005758E">
        <w:rPr>
          <w:rFonts w:ascii="Arial" w:hAnsi="Arial" w:cs="Arial"/>
        </w:rPr>
        <w:t xml:space="preserve"> plan is carried out.</w:t>
      </w:r>
    </w:p>
    <w:p w14:paraId="3F58B546" w14:textId="77777777" w:rsidR="00457CB0" w:rsidRPr="00457CB0" w:rsidRDefault="0061760E" w:rsidP="008F40D4">
      <w:pPr>
        <w:numPr>
          <w:ilvl w:val="0"/>
          <w:numId w:val="17"/>
        </w:numPr>
        <w:autoSpaceDE w:val="0"/>
        <w:autoSpaceDN w:val="0"/>
        <w:adjustRightInd w:val="0"/>
        <w:ind w:left="1440"/>
        <w:jc w:val="both"/>
        <w:rPr>
          <w:rFonts w:ascii="Arial" w:hAnsi="Arial" w:cs="Arial"/>
        </w:rPr>
      </w:pPr>
      <w:r w:rsidRPr="0005758E">
        <w:rPr>
          <w:rFonts w:ascii="Arial" w:hAnsi="Arial" w:cs="Arial"/>
        </w:rPr>
        <w:t xml:space="preserve">Monitor effectiveness of </w:t>
      </w:r>
      <w:r w:rsidR="00C14521" w:rsidRPr="00C14521">
        <w:rPr>
          <w:rFonts w:ascii="Arial" w:hAnsi="Arial" w:cs="Arial"/>
        </w:rPr>
        <w:t>the</w:t>
      </w:r>
      <w:r w:rsidRPr="0005758E">
        <w:rPr>
          <w:rFonts w:ascii="Arial" w:hAnsi="Arial" w:cs="Arial"/>
        </w:rPr>
        <w:t xml:space="preserve"> corrective action.</w:t>
      </w:r>
    </w:p>
    <w:p w14:paraId="6495A273" w14:textId="77777777" w:rsidR="00562185" w:rsidRPr="00562185" w:rsidRDefault="00562185" w:rsidP="00562185">
      <w:pPr>
        <w:rPr>
          <w:rFonts w:ascii="Arial" w:hAnsi="Arial" w:cs="Arial"/>
        </w:rPr>
      </w:pPr>
    </w:p>
    <w:p w14:paraId="3CEA2AB3" w14:textId="62B1C8A3" w:rsidR="00562185" w:rsidRDefault="00562185" w:rsidP="00562185">
      <w:pPr>
        <w:rPr>
          <w:rFonts w:ascii="Arial" w:hAnsi="Arial" w:cs="Arial"/>
        </w:rPr>
      </w:pPr>
    </w:p>
    <w:p w14:paraId="492F1E90" w14:textId="318A607A" w:rsidR="00457CB0" w:rsidRPr="00807FA7" w:rsidRDefault="0061760E" w:rsidP="00562185">
      <w:pPr>
        <w:pStyle w:val="Heading2"/>
      </w:pPr>
      <w:r w:rsidRPr="00562185">
        <w:br w:type="page"/>
      </w:r>
      <w:bookmarkStart w:id="288" w:name="_Toc96084113"/>
      <w:r w:rsidR="005378F1" w:rsidRPr="00807FA7">
        <w:lastRenderedPageBreak/>
        <w:t>5.</w:t>
      </w:r>
      <w:r w:rsidR="00693253" w:rsidRPr="00807FA7">
        <w:t>0</w:t>
      </w:r>
      <w:bookmarkStart w:id="289" w:name="Alcohol_and_Drug_Free_Workplace"/>
      <w:r w:rsidR="00CF04F1">
        <w:t>2</w:t>
      </w:r>
      <w:r w:rsidRPr="00807FA7">
        <w:tab/>
      </w:r>
      <w:r w:rsidR="00B34FFA" w:rsidRPr="00807FA7">
        <w:tab/>
      </w:r>
      <w:r w:rsidR="005378F1" w:rsidRPr="00807FA7">
        <w:t>ALCOHOL &amp; DRUG-FREE WORKPLACE</w:t>
      </w:r>
      <w:bookmarkEnd w:id="279"/>
      <w:bookmarkEnd w:id="288"/>
      <w:bookmarkEnd w:id="289"/>
    </w:p>
    <w:p w14:paraId="2FB455E0" w14:textId="77777777" w:rsidR="00457CB0" w:rsidRPr="004F4135" w:rsidRDefault="00457CB0" w:rsidP="000712F7">
      <w:pPr>
        <w:rPr>
          <w:rFonts w:ascii="Arial" w:hAnsi="Arial" w:cs="Arial"/>
          <w:sz w:val="36"/>
          <w:szCs w:val="36"/>
        </w:rPr>
      </w:pPr>
    </w:p>
    <w:p w14:paraId="344F4ADE" w14:textId="1C7A28DD" w:rsidR="00807FA7" w:rsidRPr="008F341A" w:rsidRDefault="00A75DA9" w:rsidP="00807FA7">
      <w:pPr>
        <w:jc w:val="both"/>
        <w:rPr>
          <w:rFonts w:ascii="Arial" w:hAnsi="Arial" w:cs="Arial"/>
        </w:rPr>
      </w:pPr>
      <w:r w:rsidRPr="008F341A">
        <w:rPr>
          <w:rFonts w:ascii="Arial" w:hAnsi="Arial" w:cs="Arial"/>
        </w:rPr>
        <w:t xml:space="preserve">The </w:t>
      </w:r>
      <w:r w:rsidR="00515E99">
        <w:rPr>
          <w:rFonts w:ascii="Arial" w:hAnsi="Arial" w:cs="Arial"/>
        </w:rPr>
        <w:t>Library</w:t>
      </w:r>
      <w:r w:rsidRPr="008F341A">
        <w:rPr>
          <w:rFonts w:ascii="Arial" w:hAnsi="Arial" w:cs="Arial"/>
        </w:rPr>
        <w:t xml:space="preserve"> strives to provide a safe environment for employees and others and to minimize the risk of accidents and injuries. Accordingly, each employee has a responsibility to co-workers and </w:t>
      </w:r>
      <w:r w:rsidR="0020264E" w:rsidRPr="0020264E">
        <w:rPr>
          <w:rFonts w:ascii="Arial" w:hAnsi="Arial" w:cs="Arial"/>
        </w:rPr>
        <w:t>patrons</w:t>
      </w:r>
      <w:r w:rsidRPr="008F341A">
        <w:rPr>
          <w:rFonts w:ascii="Arial" w:hAnsi="Arial" w:cs="Arial"/>
        </w:rPr>
        <w:t xml:space="preserve"> to deliver services in a safe and conscientious manner. </w:t>
      </w:r>
      <w:r w:rsidR="005378F1" w:rsidRPr="008F341A">
        <w:rPr>
          <w:rFonts w:ascii="Arial" w:hAnsi="Arial" w:cs="Arial"/>
        </w:rPr>
        <w:t xml:space="preserve">As a condition of employment with </w:t>
      </w:r>
      <w:r w:rsidR="005378F1" w:rsidRPr="00F0243B">
        <w:rPr>
          <w:rFonts w:ascii="Arial" w:hAnsi="Arial" w:cs="Arial"/>
        </w:rPr>
        <w:t xml:space="preserve">our </w:t>
      </w:r>
      <w:r w:rsidR="00515E99" w:rsidRPr="00F0243B">
        <w:rPr>
          <w:rFonts w:ascii="Arial" w:hAnsi="Arial" w:cs="Arial"/>
        </w:rPr>
        <w:t>Library</w:t>
      </w:r>
      <w:r w:rsidR="005378F1" w:rsidRPr="008F341A">
        <w:rPr>
          <w:rFonts w:ascii="Arial" w:hAnsi="Arial" w:cs="Arial"/>
        </w:rPr>
        <w:t xml:space="preserve">, all employees are required to fully comply with </w:t>
      </w:r>
      <w:r w:rsidR="00C14521" w:rsidRPr="008F341A">
        <w:rPr>
          <w:rFonts w:ascii="Arial" w:hAnsi="Arial" w:cs="Arial"/>
        </w:rPr>
        <w:t>the</w:t>
      </w:r>
      <w:r w:rsidR="005378F1" w:rsidRPr="008F341A">
        <w:rPr>
          <w:rFonts w:ascii="Arial" w:hAnsi="Arial" w:cs="Arial"/>
        </w:rPr>
        <w:t xml:space="preserve"> provisions of this policy</w:t>
      </w:r>
      <w:bookmarkStart w:id="290" w:name="_Toc499906935"/>
      <w:r w:rsidR="00807FA7" w:rsidRPr="008F341A">
        <w:rPr>
          <w:rFonts w:ascii="Arial" w:hAnsi="Arial" w:cs="Arial"/>
        </w:rPr>
        <w:t>.</w:t>
      </w:r>
    </w:p>
    <w:p w14:paraId="60F7EDFA" w14:textId="77777777" w:rsidR="00807FA7" w:rsidRPr="004F4135" w:rsidRDefault="00807FA7" w:rsidP="00807FA7">
      <w:pPr>
        <w:jc w:val="both"/>
        <w:rPr>
          <w:rFonts w:ascii="Arial" w:hAnsi="Arial" w:cs="Arial"/>
        </w:rPr>
      </w:pPr>
    </w:p>
    <w:p w14:paraId="22718D07" w14:textId="77777777" w:rsidR="00807FA7" w:rsidRPr="004F4135" w:rsidRDefault="00807FA7" w:rsidP="00807FA7">
      <w:pPr>
        <w:jc w:val="both"/>
        <w:rPr>
          <w:rFonts w:ascii="Arial" w:hAnsi="Arial" w:cs="Arial"/>
        </w:rPr>
      </w:pPr>
      <w:r w:rsidRPr="004F4135">
        <w:rPr>
          <w:rFonts w:ascii="Arial" w:hAnsi="Arial" w:cs="Arial"/>
          <w:noProof/>
        </w:rPr>
        <mc:AlternateContent>
          <mc:Choice Requires="wps">
            <w:drawing>
              <wp:anchor distT="4294967294" distB="4294967294" distL="114300" distR="114300" simplePos="0" relativeHeight="251658244" behindDoc="0" locked="0" layoutInCell="1" allowOverlap="1" wp14:anchorId="0EE34C38" wp14:editId="40EFAB0E">
                <wp:simplePos x="0" y="0"/>
                <wp:positionH relativeFrom="column">
                  <wp:posOffset>0</wp:posOffset>
                </wp:positionH>
                <wp:positionV relativeFrom="paragraph">
                  <wp:posOffset>26669</wp:posOffset>
                </wp:positionV>
                <wp:extent cx="5943600" cy="0"/>
                <wp:effectExtent l="0" t="0" r="0" b="0"/>
                <wp:wrapNone/>
                <wp:docPr id="17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108D6" id="Straight Connector 5" o:spid="_x0000_s1026" style="position:absolute;z-index:2516582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793C0D05" w14:textId="77777777" w:rsidR="00457CB0" w:rsidRPr="004F4135" w:rsidRDefault="005378F1" w:rsidP="00807FA7">
      <w:pPr>
        <w:jc w:val="both"/>
        <w:rPr>
          <w:rFonts w:ascii="Arial" w:hAnsi="Arial" w:cs="Arial"/>
        </w:rPr>
      </w:pPr>
      <w:r w:rsidRPr="004F4135">
        <w:rPr>
          <w:rFonts w:ascii="Arial" w:hAnsi="Arial" w:cs="Arial"/>
          <w:b/>
        </w:rPr>
        <w:t>DEFINITION OF CONTROLLED SUBSTANCES</w:t>
      </w:r>
      <w:bookmarkEnd w:id="290"/>
    </w:p>
    <w:p w14:paraId="0FCC83F6" w14:textId="04A8EC14" w:rsidR="00457CB0" w:rsidRPr="004F4135" w:rsidRDefault="005378F1" w:rsidP="000712F7">
      <w:pPr>
        <w:ind w:left="720"/>
        <w:jc w:val="both"/>
        <w:rPr>
          <w:rFonts w:ascii="Arial" w:hAnsi="Arial" w:cs="Arial"/>
        </w:rPr>
      </w:pPr>
      <w:r w:rsidRPr="004F4135">
        <w:rPr>
          <w:rFonts w:ascii="Arial" w:hAnsi="Arial" w:cs="Arial"/>
        </w:rPr>
        <w:t xml:space="preserve">"Controlled substances" are defined as those drugs listed in Schedules I through V of Section 202 of </w:t>
      </w:r>
      <w:r w:rsidR="00C14521" w:rsidRPr="004F4135">
        <w:rPr>
          <w:rFonts w:ascii="Arial" w:hAnsi="Arial" w:cs="Arial"/>
        </w:rPr>
        <w:t>the</w:t>
      </w:r>
      <w:r w:rsidRPr="004F4135">
        <w:rPr>
          <w:rFonts w:ascii="Arial" w:hAnsi="Arial" w:cs="Arial"/>
        </w:rPr>
        <w:t xml:space="preserve"> </w:t>
      </w:r>
      <w:r w:rsidR="00184A8B" w:rsidRPr="004F4135">
        <w:rPr>
          <w:rFonts w:ascii="Arial" w:hAnsi="Arial" w:cs="Arial"/>
        </w:rPr>
        <w:t>F</w:t>
      </w:r>
      <w:r w:rsidRPr="004F4135">
        <w:rPr>
          <w:rFonts w:ascii="Arial" w:hAnsi="Arial" w:cs="Arial"/>
        </w:rPr>
        <w:t>ederal Controlled Substances Act, 21 U.S.C</w:t>
      </w:r>
      <w:r w:rsidR="009C5224" w:rsidRPr="004F4135">
        <w:rPr>
          <w:rFonts w:ascii="Arial" w:hAnsi="Arial" w:cs="Arial"/>
        </w:rPr>
        <w:t>.</w:t>
      </w:r>
      <w:r w:rsidR="002F1DB6" w:rsidRPr="004F4135">
        <w:rPr>
          <w:rFonts w:ascii="Arial" w:hAnsi="Arial" w:cs="Arial"/>
        </w:rPr>
        <w:t xml:space="preserve"> </w:t>
      </w:r>
      <w:r w:rsidRPr="004F4135">
        <w:rPr>
          <w:rFonts w:ascii="Arial" w:hAnsi="Arial" w:cs="Arial"/>
        </w:rPr>
        <w:t>812 and include, but are not limited to: marijuana, cocaine (including "crack" and o</w:t>
      </w:r>
      <w:r w:rsidR="00C14521" w:rsidRPr="004F4135">
        <w:rPr>
          <w:rFonts w:ascii="Arial" w:hAnsi="Arial" w:cs="Arial"/>
        </w:rPr>
        <w:t>the</w:t>
      </w:r>
      <w:r w:rsidRPr="004F4135">
        <w:rPr>
          <w:rFonts w:ascii="Arial" w:hAnsi="Arial" w:cs="Arial"/>
        </w:rPr>
        <w:t xml:space="preserve">r cocaine derivatives), morphine, codeine, phenobarbital, heroin, </w:t>
      </w:r>
      <w:r w:rsidR="00C1120D" w:rsidRPr="004F4135">
        <w:rPr>
          <w:rFonts w:ascii="Arial" w:hAnsi="Arial" w:cs="Arial"/>
        </w:rPr>
        <w:t>amphetamines,</w:t>
      </w:r>
      <w:r w:rsidRPr="004F4135">
        <w:rPr>
          <w:rFonts w:ascii="Arial" w:hAnsi="Arial" w:cs="Arial"/>
        </w:rPr>
        <w:t xml:space="preserve"> and many barbiturates</w:t>
      </w:r>
      <w:r w:rsidR="009C5224" w:rsidRPr="004F4135">
        <w:rPr>
          <w:rFonts w:ascii="Arial" w:hAnsi="Arial" w:cs="Arial"/>
        </w:rPr>
        <w:t>.</w:t>
      </w:r>
    </w:p>
    <w:p w14:paraId="33EF33AF" w14:textId="77777777" w:rsidR="00457CB0" w:rsidRPr="004F4135" w:rsidRDefault="00457CB0" w:rsidP="000712F7">
      <w:pPr>
        <w:jc w:val="both"/>
        <w:rPr>
          <w:rFonts w:ascii="Arial" w:hAnsi="Arial" w:cs="Arial"/>
        </w:rPr>
      </w:pPr>
    </w:p>
    <w:p w14:paraId="7A9E86B4" w14:textId="77777777" w:rsidR="00457CB0" w:rsidRPr="004F4135" w:rsidRDefault="00932256" w:rsidP="000712F7">
      <w:pPr>
        <w:jc w:val="both"/>
        <w:rPr>
          <w:rFonts w:ascii="Arial" w:hAnsi="Arial" w:cs="Arial"/>
        </w:rPr>
      </w:pPr>
      <w:bookmarkStart w:id="291" w:name="_Toc499906936"/>
      <w:r w:rsidRPr="004F4135">
        <w:rPr>
          <w:rFonts w:ascii="Arial" w:hAnsi="Arial" w:cs="Arial"/>
          <w:b/>
        </w:rPr>
        <w:t>UNAUTHORIZED PRESENCE OF CONTROLLED SUBSTANCES AND/OR</w:t>
      </w:r>
      <w:bookmarkEnd w:id="291"/>
    </w:p>
    <w:p w14:paraId="2EA2A832" w14:textId="77777777" w:rsidR="00457CB0" w:rsidRPr="004F4135" w:rsidRDefault="00932256" w:rsidP="000712F7">
      <w:pPr>
        <w:jc w:val="both"/>
        <w:rPr>
          <w:rFonts w:ascii="Arial" w:hAnsi="Arial" w:cs="Arial"/>
        </w:rPr>
      </w:pPr>
      <w:bookmarkStart w:id="292" w:name="_Toc499906937"/>
      <w:r w:rsidRPr="004F4135">
        <w:rPr>
          <w:rFonts w:ascii="Arial" w:hAnsi="Arial" w:cs="Arial"/>
          <w:b/>
        </w:rPr>
        <w:t>ALCOHOL IN THE WORKPLACE</w:t>
      </w:r>
      <w:bookmarkEnd w:id="292"/>
    </w:p>
    <w:p w14:paraId="311B42EF" w14:textId="7F1D8A33" w:rsidR="00457CB0" w:rsidRPr="004F4135" w:rsidRDefault="00C14521" w:rsidP="000712F7">
      <w:pPr>
        <w:ind w:left="720"/>
        <w:jc w:val="both"/>
        <w:rPr>
          <w:rFonts w:ascii="Arial" w:hAnsi="Arial" w:cs="Arial"/>
        </w:rPr>
      </w:pPr>
      <w:r w:rsidRPr="004F4135">
        <w:rPr>
          <w:rFonts w:ascii="Arial" w:hAnsi="Arial" w:cs="Arial"/>
        </w:rPr>
        <w:t>The</w:t>
      </w:r>
      <w:r w:rsidR="00932256" w:rsidRPr="004F4135">
        <w:rPr>
          <w:rFonts w:ascii="Arial" w:hAnsi="Arial" w:cs="Arial"/>
        </w:rPr>
        <w:t xml:space="preserve"> unauthorized or illegal use, sale, purchase, possession, distribution, dispensation, formulation, manufacture or transfer of controlled substances or alcohol </w:t>
      </w:r>
      <w:r w:rsidR="00932256" w:rsidRPr="00C1120D">
        <w:rPr>
          <w:rFonts w:ascii="Arial" w:hAnsi="Arial" w:cs="Arial"/>
        </w:rPr>
        <w:t xml:space="preserve">on </w:t>
      </w:r>
      <w:r w:rsidR="00515E99" w:rsidRPr="00C1120D">
        <w:rPr>
          <w:rFonts w:ascii="Arial" w:hAnsi="Arial" w:cs="Arial"/>
        </w:rPr>
        <w:t>Library</w:t>
      </w:r>
      <w:r w:rsidR="00932256" w:rsidRPr="00C1120D">
        <w:rPr>
          <w:rFonts w:ascii="Arial" w:hAnsi="Arial" w:cs="Arial"/>
        </w:rPr>
        <w:t xml:space="preserve"> property or any location at which </w:t>
      </w:r>
      <w:r w:rsidR="00515E99" w:rsidRPr="00C1120D">
        <w:rPr>
          <w:rFonts w:ascii="Arial" w:hAnsi="Arial" w:cs="Arial"/>
        </w:rPr>
        <w:t>Library</w:t>
      </w:r>
      <w:r w:rsidR="00932256" w:rsidRPr="00C1120D">
        <w:rPr>
          <w:rFonts w:ascii="Arial" w:hAnsi="Arial" w:cs="Arial"/>
        </w:rPr>
        <w:t xml:space="preserve"> business is conducted, including </w:t>
      </w:r>
      <w:r w:rsidR="00515E99" w:rsidRPr="00C1120D">
        <w:rPr>
          <w:rFonts w:ascii="Arial" w:hAnsi="Arial" w:cs="Arial"/>
        </w:rPr>
        <w:t>Library</w:t>
      </w:r>
      <w:r w:rsidR="00932256" w:rsidRPr="00C1120D">
        <w:rPr>
          <w:rFonts w:ascii="Arial" w:hAnsi="Arial" w:cs="Arial"/>
        </w:rPr>
        <w:t xml:space="preserve"> vehicles and any private vehicle parked on </w:t>
      </w:r>
      <w:r w:rsidR="00515E99" w:rsidRPr="00C1120D">
        <w:rPr>
          <w:rFonts w:ascii="Arial" w:hAnsi="Arial" w:cs="Arial"/>
        </w:rPr>
        <w:t>Library</w:t>
      </w:r>
      <w:r w:rsidR="00932256" w:rsidRPr="004F4135">
        <w:rPr>
          <w:rFonts w:ascii="Arial" w:hAnsi="Arial" w:cs="Arial"/>
        </w:rPr>
        <w:t xml:space="preserve"> premises or work sites, is strictly prohibited.</w:t>
      </w:r>
    </w:p>
    <w:p w14:paraId="7DE38A36" w14:textId="77777777" w:rsidR="00457CB0" w:rsidRPr="004F4135" w:rsidRDefault="00457CB0" w:rsidP="00A35190">
      <w:pPr>
        <w:ind w:left="720"/>
        <w:jc w:val="both"/>
        <w:rPr>
          <w:rFonts w:ascii="Arial" w:hAnsi="Arial" w:cs="Arial"/>
        </w:rPr>
      </w:pPr>
    </w:p>
    <w:p w14:paraId="15687068" w14:textId="77777777" w:rsidR="008F341A" w:rsidRPr="008F341A" w:rsidRDefault="00BC211D" w:rsidP="008F341A">
      <w:pPr>
        <w:jc w:val="both"/>
        <w:rPr>
          <w:rFonts w:ascii="Arial" w:hAnsi="Arial" w:cs="Arial"/>
          <w:b/>
        </w:rPr>
      </w:pPr>
      <w:bookmarkStart w:id="293" w:name="_Toc499906938"/>
      <w:r w:rsidRPr="008F341A">
        <w:rPr>
          <w:rFonts w:ascii="Arial" w:hAnsi="Arial" w:cs="Arial"/>
          <w:b/>
        </w:rPr>
        <w:t>PRESCRIPTION AND OVER-THE-COUNTER DRUGS</w:t>
      </w:r>
      <w:bookmarkEnd w:id="293"/>
    </w:p>
    <w:p w14:paraId="1B64CC0A" w14:textId="2D5F86B1" w:rsidR="003B003F" w:rsidRDefault="003B003F" w:rsidP="008F341A">
      <w:pPr>
        <w:ind w:left="720"/>
        <w:jc w:val="both"/>
        <w:rPr>
          <w:rFonts w:ascii="Arial" w:hAnsi="Arial" w:cs="Arial"/>
        </w:rPr>
      </w:pPr>
      <w:r w:rsidRPr="008F341A">
        <w:rPr>
          <w:rFonts w:ascii="Arial" w:hAnsi="Arial" w:cs="Arial"/>
        </w:rPr>
        <w:t xml:space="preserve">This policy does not prohibit the possession and proper use of lawfully prescribed or over-the-counter drugs. However, an employee taking medication should consult with a health care professional or review dosing directions for information about the medication's effect on the employee's ability to work safely, and promptly disclose any work restrictions to </w:t>
      </w:r>
      <w:r w:rsidR="00C1120D">
        <w:rPr>
          <w:rFonts w:ascii="Arial" w:hAnsi="Arial" w:cs="Arial"/>
        </w:rPr>
        <w:t>the Director</w:t>
      </w:r>
      <w:r w:rsidRPr="008F341A">
        <w:rPr>
          <w:rFonts w:ascii="Arial" w:hAnsi="Arial" w:cs="Arial"/>
        </w:rPr>
        <w:t xml:space="preserve">. </w:t>
      </w:r>
      <w:r w:rsidR="006F131C" w:rsidRPr="008F341A">
        <w:rPr>
          <w:rFonts w:ascii="Arial" w:hAnsi="Arial" w:cs="Arial"/>
        </w:rPr>
        <w:t>E</w:t>
      </w:r>
      <w:r w:rsidRPr="008F341A">
        <w:rPr>
          <w:rFonts w:ascii="Arial" w:hAnsi="Arial" w:cs="Arial"/>
        </w:rPr>
        <w:t>mployees are not required to reveal the name of the medication or the underlying medical condition.</w:t>
      </w:r>
      <w:r w:rsidR="00A16555" w:rsidRPr="008F341A">
        <w:rPr>
          <w:rFonts w:ascii="Arial" w:hAnsi="Arial" w:cs="Arial"/>
        </w:rPr>
        <w:t xml:space="preserve"> </w:t>
      </w:r>
      <w:r w:rsidR="00A16555" w:rsidRPr="00C1120D">
        <w:rPr>
          <w:rFonts w:ascii="Arial" w:hAnsi="Arial" w:cs="Arial"/>
        </w:rPr>
        <w:t xml:space="preserve">The </w:t>
      </w:r>
      <w:r w:rsidR="00515E99" w:rsidRPr="00C1120D">
        <w:rPr>
          <w:rFonts w:ascii="Arial" w:hAnsi="Arial" w:cs="Arial"/>
        </w:rPr>
        <w:t>Library</w:t>
      </w:r>
      <w:r w:rsidR="00A16555" w:rsidRPr="00C1120D">
        <w:rPr>
          <w:rFonts w:ascii="Arial" w:hAnsi="Arial" w:cs="Arial"/>
        </w:rPr>
        <w:t xml:space="preserve"> will evaluate and respond to this information on a case-by-case basis and consistent with its reasonable accommodation process.</w:t>
      </w:r>
      <w:r w:rsidR="00776C4F" w:rsidRPr="00C1120D">
        <w:rPr>
          <w:rFonts w:ascii="Arial" w:hAnsi="Arial" w:cs="Arial"/>
        </w:rPr>
        <w:t xml:space="preserve"> Consistent with applicable policies, the </w:t>
      </w:r>
      <w:r w:rsidR="00515E99" w:rsidRPr="00C1120D">
        <w:rPr>
          <w:rFonts w:ascii="Arial" w:hAnsi="Arial" w:cs="Arial"/>
        </w:rPr>
        <w:t>Library</w:t>
      </w:r>
      <w:r w:rsidR="00776C4F" w:rsidRPr="00C1120D">
        <w:rPr>
          <w:rFonts w:ascii="Arial" w:hAnsi="Arial" w:cs="Arial"/>
        </w:rPr>
        <w:t xml:space="preserve"> will maintain the confidentiality of the information provided</w:t>
      </w:r>
      <w:r w:rsidR="00776C4F" w:rsidRPr="008F341A">
        <w:rPr>
          <w:rFonts w:ascii="Arial" w:hAnsi="Arial" w:cs="Arial"/>
        </w:rPr>
        <w:t>.</w:t>
      </w:r>
    </w:p>
    <w:p w14:paraId="3D17DB7E" w14:textId="77777777" w:rsidR="008F341A" w:rsidRPr="008F341A" w:rsidRDefault="008F341A" w:rsidP="008F341A">
      <w:pPr>
        <w:jc w:val="both"/>
        <w:rPr>
          <w:rFonts w:ascii="Arial" w:hAnsi="Arial" w:cs="Arial"/>
        </w:rPr>
      </w:pPr>
    </w:p>
    <w:p w14:paraId="07316519" w14:textId="73FFC4D0" w:rsidR="00D168E4" w:rsidRPr="008F341A" w:rsidRDefault="003B003F" w:rsidP="008F341A">
      <w:pPr>
        <w:ind w:left="720"/>
        <w:jc w:val="both"/>
        <w:rPr>
          <w:rFonts w:ascii="Arial" w:hAnsi="Arial" w:cs="Arial"/>
        </w:rPr>
      </w:pPr>
      <w:r w:rsidRPr="008F341A">
        <w:rPr>
          <w:rFonts w:ascii="Arial" w:hAnsi="Arial" w:cs="Arial"/>
        </w:rPr>
        <w:t xml:space="preserve">The </w:t>
      </w:r>
      <w:r w:rsidR="00515E99" w:rsidRPr="00C1120D">
        <w:rPr>
          <w:rFonts w:ascii="Arial" w:hAnsi="Arial" w:cs="Arial"/>
        </w:rPr>
        <w:t>Library</w:t>
      </w:r>
      <w:r w:rsidRPr="00C1120D">
        <w:rPr>
          <w:rFonts w:ascii="Arial" w:hAnsi="Arial" w:cs="Arial"/>
        </w:rPr>
        <w:t xml:space="preserve"> reserves the right to transfer, reassign, place on leave of absence or take other appropriate action regarding any employee during the time the employee uses medication that may affect </w:t>
      </w:r>
      <w:r w:rsidR="00FA2127" w:rsidRPr="00C1120D">
        <w:rPr>
          <w:rFonts w:ascii="Arial" w:hAnsi="Arial" w:cs="Arial"/>
        </w:rPr>
        <w:t>their</w:t>
      </w:r>
      <w:r w:rsidRPr="00C1120D">
        <w:rPr>
          <w:rFonts w:ascii="Arial" w:hAnsi="Arial" w:cs="Arial"/>
        </w:rPr>
        <w:t xml:space="preserve"> ability to perform safely. The </w:t>
      </w:r>
      <w:r w:rsidR="00515E99" w:rsidRPr="00C1120D">
        <w:rPr>
          <w:rFonts w:ascii="Arial" w:hAnsi="Arial" w:cs="Arial"/>
        </w:rPr>
        <w:t>Library</w:t>
      </w:r>
      <w:r w:rsidRPr="008F341A">
        <w:rPr>
          <w:rFonts w:ascii="Arial" w:hAnsi="Arial" w:cs="Arial"/>
        </w:rPr>
        <w:t xml:space="preserve"> will comply with all requirements pertaining to providing reasonable accommodations to the extent required by applicable law.</w:t>
      </w:r>
    </w:p>
    <w:p w14:paraId="6FD5B92A" w14:textId="1405343C" w:rsidR="00D168E4" w:rsidRPr="008F341A" w:rsidRDefault="00D168E4" w:rsidP="008F341A">
      <w:pPr>
        <w:ind w:left="720"/>
        <w:jc w:val="both"/>
        <w:rPr>
          <w:rFonts w:ascii="Arial" w:hAnsi="Arial" w:cs="Arial"/>
        </w:rPr>
      </w:pPr>
    </w:p>
    <w:p w14:paraId="26B196B3" w14:textId="2C8CCEFC" w:rsidR="00D168E4" w:rsidRPr="008F341A" w:rsidRDefault="00D168E4" w:rsidP="008F341A">
      <w:pPr>
        <w:ind w:left="720"/>
        <w:jc w:val="both"/>
        <w:rPr>
          <w:rFonts w:ascii="Arial" w:hAnsi="Arial" w:cs="Arial"/>
        </w:rPr>
      </w:pPr>
      <w:r w:rsidRPr="008F341A">
        <w:rPr>
          <w:rFonts w:ascii="Arial" w:hAnsi="Arial" w:cs="Arial"/>
        </w:rPr>
        <w:t>Any employee who cannot work safely</w:t>
      </w:r>
      <w:r w:rsidR="00973542" w:rsidRPr="008F341A">
        <w:rPr>
          <w:rFonts w:ascii="Arial" w:hAnsi="Arial" w:cs="Arial"/>
        </w:rPr>
        <w:t xml:space="preserve"> and who</w:t>
      </w:r>
      <w:r w:rsidRPr="008F341A">
        <w:rPr>
          <w:rFonts w:ascii="Arial" w:hAnsi="Arial" w:cs="Arial"/>
        </w:rPr>
        <w:t xml:space="preserve"> </w:t>
      </w:r>
      <w:r w:rsidR="00973542" w:rsidRPr="008F341A">
        <w:rPr>
          <w:rFonts w:ascii="Arial" w:hAnsi="Arial" w:cs="Arial"/>
        </w:rPr>
        <w:t>does not</w:t>
      </w:r>
      <w:r w:rsidRPr="008F341A">
        <w:rPr>
          <w:rFonts w:ascii="Arial" w:hAnsi="Arial" w:cs="Arial"/>
        </w:rPr>
        <w:t xml:space="preserve"> </w:t>
      </w:r>
      <w:r w:rsidRPr="00C1120D">
        <w:rPr>
          <w:rFonts w:ascii="Arial" w:hAnsi="Arial" w:cs="Arial"/>
        </w:rPr>
        <w:t>advis</w:t>
      </w:r>
      <w:r w:rsidR="00973542" w:rsidRPr="00C1120D">
        <w:rPr>
          <w:rFonts w:ascii="Arial" w:hAnsi="Arial" w:cs="Arial"/>
        </w:rPr>
        <w:t>e</w:t>
      </w:r>
      <w:r w:rsidRPr="00C1120D">
        <w:rPr>
          <w:rFonts w:ascii="Arial" w:hAnsi="Arial" w:cs="Arial"/>
        </w:rPr>
        <w:t xml:space="preserve"> the </w:t>
      </w:r>
      <w:r w:rsidR="00515E99" w:rsidRPr="00C1120D">
        <w:rPr>
          <w:rFonts w:ascii="Arial" w:hAnsi="Arial" w:cs="Arial"/>
        </w:rPr>
        <w:t>Library</w:t>
      </w:r>
      <w:r w:rsidRPr="00C1120D">
        <w:rPr>
          <w:rFonts w:ascii="Arial" w:hAnsi="Arial" w:cs="Arial"/>
        </w:rPr>
        <w:t xml:space="preserve"> about</w:t>
      </w:r>
      <w:r w:rsidRPr="008F341A">
        <w:rPr>
          <w:rFonts w:ascii="Arial" w:hAnsi="Arial" w:cs="Arial"/>
        </w:rPr>
        <w:t xml:space="preserve"> warnings accompanying lawfully prescribed or obtained medications will be subject to disciplinary action up to and including possible termination of employment. An employee's lack of knowled</w:t>
      </w:r>
      <w:r w:rsidRPr="004B3A38">
        <w:rPr>
          <w:rFonts w:ascii="Arial" w:hAnsi="Arial" w:cs="Arial"/>
        </w:rPr>
        <w:t xml:space="preserve">ge concerning such warnings will not </w:t>
      </w:r>
      <w:r w:rsidRPr="004B3A38">
        <w:rPr>
          <w:rFonts w:ascii="Arial" w:hAnsi="Arial" w:cs="Arial"/>
        </w:rPr>
        <w:lastRenderedPageBreak/>
        <w:t xml:space="preserve">excuse a violation of this rule where an employee has failed to make the inquiries required by this </w:t>
      </w:r>
      <w:r w:rsidR="00955E8F">
        <w:rPr>
          <w:rFonts w:ascii="Arial" w:hAnsi="Arial" w:cs="Arial"/>
        </w:rPr>
        <w:t>policy</w:t>
      </w:r>
      <w:r w:rsidRPr="004B3A38">
        <w:rPr>
          <w:rFonts w:ascii="Arial" w:hAnsi="Arial" w:cs="Arial"/>
        </w:rPr>
        <w:t>.</w:t>
      </w:r>
    </w:p>
    <w:p w14:paraId="56E4A429" w14:textId="454987B8" w:rsidR="005B5CC0" w:rsidRDefault="005B5CC0" w:rsidP="000712F7">
      <w:pPr>
        <w:ind w:left="720"/>
        <w:jc w:val="both"/>
        <w:rPr>
          <w:rFonts w:ascii="Arial" w:hAnsi="Arial" w:cs="Arial"/>
        </w:rPr>
      </w:pPr>
    </w:p>
    <w:p w14:paraId="5B1F5209" w14:textId="6D953A1C" w:rsidR="00954BB8" w:rsidRPr="00075259" w:rsidRDefault="00954BB8" w:rsidP="00260FD5">
      <w:pPr>
        <w:tabs>
          <w:tab w:val="left" w:pos="-1440"/>
        </w:tabs>
        <w:jc w:val="both"/>
        <w:rPr>
          <w:rFonts w:ascii="Arial" w:hAnsi="Arial" w:cs="Arial"/>
          <w:b/>
        </w:rPr>
      </w:pPr>
      <w:r w:rsidRPr="00075259">
        <w:rPr>
          <w:rFonts w:ascii="Arial" w:hAnsi="Arial" w:cs="Arial"/>
          <w:b/>
        </w:rPr>
        <w:t>TESTING</w:t>
      </w:r>
      <w:r w:rsidR="001839EC" w:rsidRPr="00075259">
        <w:rPr>
          <w:rFonts w:ascii="Arial" w:hAnsi="Arial" w:cs="Arial"/>
          <w:b/>
        </w:rPr>
        <w:t xml:space="preserve"> </w:t>
      </w:r>
      <w:r w:rsidR="001839EC" w:rsidRPr="008B60E3">
        <w:rPr>
          <w:rFonts w:ascii="Arial" w:hAnsi="Arial" w:cs="Arial"/>
          <w:b/>
          <w:color w:val="FF0000"/>
        </w:rPr>
        <w:t>[Optional]</w:t>
      </w:r>
    </w:p>
    <w:p w14:paraId="16453442" w14:textId="1B9F461F" w:rsidR="00954BB8" w:rsidRPr="00075259" w:rsidRDefault="001839EC" w:rsidP="004978C7">
      <w:pPr>
        <w:tabs>
          <w:tab w:val="left" w:pos="-1440"/>
        </w:tabs>
        <w:ind w:left="720"/>
        <w:jc w:val="both"/>
        <w:rPr>
          <w:rFonts w:ascii="Arial" w:hAnsi="Arial" w:cs="Arial"/>
          <w:bCs/>
        </w:rPr>
      </w:pPr>
      <w:r w:rsidRPr="00075259">
        <w:rPr>
          <w:rFonts w:ascii="Arial" w:hAnsi="Arial" w:cs="Arial"/>
          <w:bCs/>
        </w:rPr>
        <w:t xml:space="preserve">The </w:t>
      </w:r>
      <w:r w:rsidR="00515E99" w:rsidRPr="00075259">
        <w:rPr>
          <w:rFonts w:ascii="Arial" w:hAnsi="Arial" w:cs="Arial"/>
          <w:bCs/>
        </w:rPr>
        <w:t>Library</w:t>
      </w:r>
      <w:r w:rsidRPr="00075259">
        <w:rPr>
          <w:rFonts w:ascii="Arial" w:hAnsi="Arial" w:cs="Arial"/>
          <w:bCs/>
        </w:rPr>
        <w:t xml:space="preserve"> has implemented a drug testing program </w:t>
      </w:r>
      <w:r w:rsidR="004978C7" w:rsidRPr="00075259">
        <w:rPr>
          <w:rFonts w:ascii="Arial" w:hAnsi="Arial" w:cs="Arial"/>
          <w:bCs/>
        </w:rPr>
        <w:t>in compliance with federal</w:t>
      </w:r>
      <w:r w:rsidR="00246BB4" w:rsidRPr="00075259">
        <w:rPr>
          <w:rFonts w:ascii="Arial" w:hAnsi="Arial" w:cs="Arial"/>
          <w:bCs/>
        </w:rPr>
        <w:t>, state</w:t>
      </w:r>
      <w:r w:rsidR="004978C7" w:rsidRPr="00075259">
        <w:rPr>
          <w:rFonts w:ascii="Arial" w:hAnsi="Arial" w:cs="Arial"/>
          <w:bCs/>
        </w:rPr>
        <w:t xml:space="preserve"> and </w:t>
      </w:r>
      <w:r w:rsidR="00246BB4" w:rsidRPr="00075259">
        <w:rPr>
          <w:rFonts w:ascii="Arial" w:hAnsi="Arial" w:cs="Arial"/>
          <w:bCs/>
        </w:rPr>
        <w:t xml:space="preserve">local </w:t>
      </w:r>
      <w:r w:rsidR="004978C7" w:rsidRPr="00075259">
        <w:rPr>
          <w:rFonts w:ascii="Arial" w:hAnsi="Arial" w:cs="Arial"/>
          <w:bCs/>
        </w:rPr>
        <w:t>law.</w:t>
      </w:r>
    </w:p>
    <w:p w14:paraId="6776641B" w14:textId="77777777" w:rsidR="00954BB8" w:rsidRPr="00075259" w:rsidRDefault="00954BB8" w:rsidP="00260FD5">
      <w:pPr>
        <w:tabs>
          <w:tab w:val="left" w:pos="-1440"/>
        </w:tabs>
        <w:jc w:val="both"/>
        <w:rPr>
          <w:rFonts w:ascii="Arial" w:hAnsi="Arial" w:cs="Arial"/>
          <w:b/>
        </w:rPr>
      </w:pPr>
    </w:p>
    <w:p w14:paraId="37A51F5B" w14:textId="5AD93DA9" w:rsidR="00260FD5" w:rsidRPr="00075259" w:rsidRDefault="00260FD5" w:rsidP="00260FD5">
      <w:pPr>
        <w:tabs>
          <w:tab w:val="left" w:pos="-1440"/>
        </w:tabs>
        <w:jc w:val="both"/>
        <w:rPr>
          <w:rFonts w:ascii="Arial" w:hAnsi="Arial" w:cs="Arial"/>
          <w:b/>
        </w:rPr>
      </w:pPr>
      <w:r w:rsidRPr="00075259">
        <w:rPr>
          <w:rFonts w:ascii="Arial" w:hAnsi="Arial" w:cs="Arial"/>
          <w:b/>
        </w:rPr>
        <w:t>TELECOMMUTING</w:t>
      </w:r>
      <w:r w:rsidR="004F576B" w:rsidRPr="00075259">
        <w:rPr>
          <w:rFonts w:ascii="Arial" w:hAnsi="Arial" w:cs="Arial"/>
          <w:b/>
        </w:rPr>
        <w:t xml:space="preserve"> </w:t>
      </w:r>
      <w:r w:rsidR="00203452" w:rsidRPr="008B60E3">
        <w:rPr>
          <w:rFonts w:ascii="Arial" w:hAnsi="Arial" w:cs="Arial"/>
          <w:b/>
          <w:color w:val="FF0000"/>
        </w:rPr>
        <w:t>[Optional]</w:t>
      </w:r>
    </w:p>
    <w:p w14:paraId="3F58403C" w14:textId="04AC6D8D" w:rsidR="00260FD5" w:rsidRPr="00075259" w:rsidRDefault="00260FD5" w:rsidP="00260FD5">
      <w:pPr>
        <w:ind w:left="720"/>
        <w:jc w:val="both"/>
        <w:rPr>
          <w:rFonts w:ascii="Arial" w:hAnsi="Arial" w:cs="Arial"/>
        </w:rPr>
      </w:pPr>
      <w:r w:rsidRPr="00075259">
        <w:rPr>
          <w:rFonts w:ascii="Arial" w:hAnsi="Arial" w:cs="Arial"/>
        </w:rPr>
        <w:t xml:space="preserve">Telecommuting employees are also required to adhere to this policy while working remotely. </w:t>
      </w:r>
      <w:r w:rsidR="00D4057A" w:rsidRPr="00075259">
        <w:rPr>
          <w:rFonts w:ascii="Arial" w:hAnsi="Arial" w:cs="Arial"/>
        </w:rPr>
        <w:t xml:space="preserve">Telecommuting employees are prohibited from using controlled substances during working hours. </w:t>
      </w:r>
      <w:r w:rsidRPr="00075259">
        <w:rPr>
          <w:rFonts w:ascii="Arial" w:hAnsi="Arial" w:cs="Arial"/>
        </w:rPr>
        <w:t xml:space="preserve">Any employee deemed to be in violation of the </w:t>
      </w:r>
      <w:r w:rsidR="00515E99" w:rsidRPr="00075259">
        <w:rPr>
          <w:rFonts w:ascii="Arial" w:hAnsi="Arial" w:cs="Arial"/>
        </w:rPr>
        <w:t>Library</w:t>
      </w:r>
      <w:r w:rsidRPr="00075259">
        <w:rPr>
          <w:rFonts w:ascii="Arial" w:hAnsi="Arial" w:cs="Arial"/>
        </w:rPr>
        <w:t>’s policy will be subject to an investigation which may result in termination of the employee’s ability to telecommute and will also result in disciplinary action, up to and including termination of employment.</w:t>
      </w:r>
    </w:p>
    <w:p w14:paraId="4435F667" w14:textId="77777777" w:rsidR="00457CB0" w:rsidRPr="00075259" w:rsidRDefault="00457CB0" w:rsidP="00A35190">
      <w:pPr>
        <w:jc w:val="both"/>
        <w:rPr>
          <w:rFonts w:ascii="Arial" w:hAnsi="Arial" w:cs="Arial"/>
        </w:rPr>
      </w:pPr>
    </w:p>
    <w:p w14:paraId="5417D64D" w14:textId="05417688" w:rsidR="00D97DA6" w:rsidRPr="008F341A" w:rsidRDefault="007C2099" w:rsidP="007C2099">
      <w:pPr>
        <w:jc w:val="both"/>
        <w:rPr>
          <w:rFonts w:ascii="Arial" w:hAnsi="Arial" w:cs="Arial"/>
        </w:rPr>
      </w:pPr>
      <w:bookmarkStart w:id="294" w:name="_Toc499906939"/>
      <w:r w:rsidRPr="00075259">
        <w:rPr>
          <w:rFonts w:ascii="Arial" w:hAnsi="Arial" w:cs="Arial"/>
          <w:b/>
          <w:bCs/>
        </w:rPr>
        <w:t xml:space="preserve">COUNSELING AND REHABILITATION </w:t>
      </w:r>
      <w:r w:rsidRPr="008B60E3">
        <w:rPr>
          <w:rFonts w:ascii="Arial" w:hAnsi="Arial" w:cs="Arial"/>
          <w:b/>
          <w:bCs/>
          <w:color w:val="FF0000"/>
        </w:rPr>
        <w:t>[Optional]</w:t>
      </w:r>
    </w:p>
    <w:p w14:paraId="16DF238D" w14:textId="213846B0" w:rsidR="00CA7707" w:rsidRPr="008F341A" w:rsidRDefault="00D97DA6" w:rsidP="007C2099">
      <w:pPr>
        <w:ind w:left="720"/>
        <w:jc w:val="both"/>
        <w:rPr>
          <w:rFonts w:ascii="Arial" w:hAnsi="Arial" w:cs="Arial"/>
        </w:rPr>
      </w:pPr>
      <w:r w:rsidRPr="008F341A">
        <w:rPr>
          <w:rFonts w:ascii="Arial" w:hAnsi="Arial" w:cs="Arial"/>
        </w:rPr>
        <w:t xml:space="preserve">Employees who voluntarily seek help for substance abuse (self-referral) by contacting the </w:t>
      </w:r>
      <w:r w:rsidR="00515E99" w:rsidRPr="00C1120D">
        <w:rPr>
          <w:rFonts w:ascii="Arial" w:hAnsi="Arial" w:cs="Arial"/>
        </w:rPr>
        <w:t>Library</w:t>
      </w:r>
      <w:r w:rsidRPr="00C1120D">
        <w:rPr>
          <w:rFonts w:ascii="Arial" w:hAnsi="Arial" w:cs="Arial"/>
        </w:rPr>
        <w:t xml:space="preserve"> will be provided an opportunity to pursue counseling and rehabilitation. The </w:t>
      </w:r>
      <w:r w:rsidR="00515E99" w:rsidRPr="00C1120D">
        <w:rPr>
          <w:rFonts w:ascii="Arial" w:hAnsi="Arial" w:cs="Arial"/>
        </w:rPr>
        <w:t>Library</w:t>
      </w:r>
      <w:r w:rsidRPr="00C1120D">
        <w:rPr>
          <w:rFonts w:ascii="Arial" w:hAnsi="Arial" w:cs="Arial"/>
        </w:rPr>
        <w:t xml:space="preserve"> will</w:t>
      </w:r>
      <w:r w:rsidRPr="008F341A">
        <w:rPr>
          <w:rFonts w:ascii="Arial" w:hAnsi="Arial" w:cs="Arial"/>
        </w:rPr>
        <w:t xml:space="preserve"> make available information about counseling and rehabilitation services. An employee who is receiving counseling and/or treatment for substance abuse may use available </w:t>
      </w:r>
      <w:r w:rsidR="00954BB8" w:rsidRPr="008F341A">
        <w:rPr>
          <w:rFonts w:ascii="Arial" w:hAnsi="Arial" w:cs="Arial"/>
          <w:b/>
          <w:bCs/>
        </w:rPr>
        <w:t>PTO/vacation, sick leave or personal leave</w:t>
      </w:r>
      <w:r w:rsidRPr="008F341A">
        <w:rPr>
          <w:rFonts w:ascii="Arial" w:hAnsi="Arial" w:cs="Arial"/>
          <w:b/>
          <w:bCs/>
        </w:rPr>
        <w:t>,</w:t>
      </w:r>
      <w:r w:rsidR="00C1120D">
        <w:rPr>
          <w:rFonts w:ascii="Arial" w:hAnsi="Arial" w:cs="Arial"/>
          <w:b/>
          <w:bCs/>
        </w:rPr>
        <w:t xml:space="preserve"> </w:t>
      </w:r>
      <w:r w:rsidR="004F7B20" w:rsidRPr="008F341A">
        <w:rPr>
          <w:rFonts w:ascii="Arial" w:hAnsi="Arial" w:cs="Arial"/>
        </w:rPr>
        <w:t>or other job-protected leave</w:t>
      </w:r>
      <w:r w:rsidRPr="008F341A">
        <w:rPr>
          <w:rFonts w:ascii="Arial" w:hAnsi="Arial" w:cs="Arial"/>
        </w:rPr>
        <w:t>.</w:t>
      </w:r>
    </w:p>
    <w:p w14:paraId="4D93C570" w14:textId="77777777" w:rsidR="00CA7707" w:rsidRPr="008F341A" w:rsidRDefault="00CA7707" w:rsidP="007C2099">
      <w:pPr>
        <w:ind w:left="720"/>
        <w:jc w:val="both"/>
        <w:rPr>
          <w:rFonts w:ascii="Arial" w:hAnsi="Arial" w:cs="Arial"/>
        </w:rPr>
      </w:pPr>
    </w:p>
    <w:p w14:paraId="31853C86" w14:textId="0ECD8DB7" w:rsidR="00D97DA6" w:rsidRPr="008F341A" w:rsidRDefault="00D97DA6" w:rsidP="007C2099">
      <w:pPr>
        <w:ind w:left="720"/>
        <w:jc w:val="both"/>
        <w:rPr>
          <w:rFonts w:ascii="Arial" w:hAnsi="Arial" w:cs="Arial"/>
        </w:rPr>
      </w:pPr>
      <w:r w:rsidRPr="008F341A">
        <w:rPr>
          <w:rFonts w:ascii="Arial" w:hAnsi="Arial" w:cs="Arial"/>
        </w:rPr>
        <w:t xml:space="preserve">Health insurance </w:t>
      </w:r>
      <w:r w:rsidR="006F131C" w:rsidRPr="008F341A">
        <w:rPr>
          <w:rFonts w:ascii="Arial" w:hAnsi="Arial" w:cs="Arial"/>
        </w:rPr>
        <w:t xml:space="preserve">may </w:t>
      </w:r>
      <w:r w:rsidRPr="008F341A">
        <w:rPr>
          <w:rFonts w:ascii="Arial" w:hAnsi="Arial" w:cs="Arial"/>
        </w:rPr>
        <w:t xml:space="preserve">cover the costs of such services, but costs not covered must be paid by the employee. </w:t>
      </w:r>
      <w:r w:rsidR="00954BB8" w:rsidRPr="008F341A">
        <w:rPr>
          <w:rFonts w:ascii="Arial" w:hAnsi="Arial" w:cs="Arial"/>
        </w:rPr>
        <w:t>Employees</w:t>
      </w:r>
      <w:r w:rsidRPr="008F341A">
        <w:rPr>
          <w:rFonts w:ascii="Arial" w:hAnsi="Arial" w:cs="Arial"/>
        </w:rPr>
        <w:t xml:space="preserve"> cannot return to work until released by a treatment provider, and </w:t>
      </w:r>
      <w:r w:rsidR="006F131C" w:rsidRPr="008F341A">
        <w:rPr>
          <w:rFonts w:ascii="Arial" w:hAnsi="Arial" w:cs="Arial"/>
        </w:rPr>
        <w:t xml:space="preserve">upon </w:t>
      </w:r>
      <w:r w:rsidR="002C3D54" w:rsidRPr="008F341A">
        <w:rPr>
          <w:rFonts w:ascii="Arial" w:hAnsi="Arial" w:cs="Arial"/>
        </w:rPr>
        <w:t>successfully passing a</w:t>
      </w:r>
      <w:r w:rsidRPr="008F341A">
        <w:rPr>
          <w:rFonts w:ascii="Arial" w:hAnsi="Arial" w:cs="Arial"/>
        </w:rPr>
        <w:t xml:space="preserve"> drug and/or alcohol test (as appropriate for that individual). In addition, the employee may be asked to submit to follow-up testing for a period following the return to work.</w:t>
      </w:r>
    </w:p>
    <w:p w14:paraId="0BFCA846" w14:textId="77777777" w:rsidR="00954BB8" w:rsidRPr="008F341A" w:rsidRDefault="00954BB8" w:rsidP="007C2099">
      <w:pPr>
        <w:ind w:left="720"/>
        <w:jc w:val="both"/>
        <w:rPr>
          <w:rFonts w:ascii="Arial" w:hAnsi="Arial" w:cs="Arial"/>
        </w:rPr>
      </w:pPr>
    </w:p>
    <w:p w14:paraId="5F6FBC17" w14:textId="6E9DA76B" w:rsidR="00D97DA6" w:rsidRPr="008F341A" w:rsidRDefault="00D97DA6" w:rsidP="007C2099">
      <w:pPr>
        <w:ind w:left="720"/>
        <w:jc w:val="both"/>
        <w:rPr>
          <w:rFonts w:ascii="Arial" w:hAnsi="Arial" w:cs="Arial"/>
        </w:rPr>
      </w:pPr>
      <w:r w:rsidRPr="008F341A">
        <w:rPr>
          <w:rFonts w:ascii="Arial" w:hAnsi="Arial" w:cs="Arial"/>
        </w:rPr>
        <w:t xml:space="preserve">An employee's decision to seek help voluntarily will not be used as a basis for disciplinary action, although the individual may be transferred, given work </w:t>
      </w:r>
      <w:r w:rsidR="0073232C" w:rsidRPr="008F341A">
        <w:rPr>
          <w:rFonts w:ascii="Arial" w:hAnsi="Arial" w:cs="Arial"/>
        </w:rPr>
        <w:t>restrictions,</w:t>
      </w:r>
      <w:r w:rsidRPr="008F341A">
        <w:rPr>
          <w:rFonts w:ascii="Arial" w:hAnsi="Arial" w:cs="Arial"/>
        </w:rPr>
        <w:t xml:space="preserve"> or placed on leave, as appropriate. A request for help is considered voluntary only if it is made before the employee is asked to submit to any drug or alcohol test or is discovered to have otherwise violated this policy.</w:t>
      </w:r>
    </w:p>
    <w:p w14:paraId="7A1094E6" w14:textId="77777777" w:rsidR="00D97DA6" w:rsidRDefault="00D97DA6" w:rsidP="007C2099">
      <w:pPr>
        <w:tabs>
          <w:tab w:val="left" w:pos="-1440"/>
        </w:tabs>
        <w:jc w:val="both"/>
        <w:rPr>
          <w:rFonts w:ascii="Arial" w:hAnsi="Arial" w:cs="Arial"/>
          <w:b/>
        </w:rPr>
      </w:pPr>
    </w:p>
    <w:p w14:paraId="2CDA0967" w14:textId="3E363321" w:rsidR="00457CB0" w:rsidRPr="007F652B" w:rsidRDefault="00932256" w:rsidP="000712F7">
      <w:pPr>
        <w:jc w:val="both"/>
        <w:rPr>
          <w:rFonts w:ascii="Arial" w:hAnsi="Arial" w:cs="Arial"/>
          <w:b/>
          <w:color w:val="FF0000"/>
        </w:rPr>
      </w:pPr>
      <w:bookmarkStart w:id="295" w:name="_Toc499906940"/>
      <w:bookmarkEnd w:id="294"/>
      <w:r w:rsidRPr="004F4135">
        <w:rPr>
          <w:rFonts w:ascii="Arial" w:hAnsi="Arial" w:cs="Arial"/>
          <w:b/>
        </w:rPr>
        <w:t>EMPLOYEE ASSISTANCE PROGRAM (EAP</w:t>
      </w:r>
      <w:r w:rsidRPr="007F652B">
        <w:rPr>
          <w:rFonts w:ascii="Arial" w:hAnsi="Arial" w:cs="Arial"/>
          <w:b/>
        </w:rPr>
        <w:t>)</w:t>
      </w:r>
      <w:bookmarkEnd w:id="295"/>
      <w:r w:rsidR="00276C83" w:rsidRPr="007F652B">
        <w:rPr>
          <w:rFonts w:ascii="Arial" w:hAnsi="Arial" w:cs="Arial"/>
          <w:b/>
        </w:rPr>
        <w:t xml:space="preserve"> </w:t>
      </w:r>
      <w:r w:rsidR="00276C83" w:rsidRPr="007F652B">
        <w:rPr>
          <w:rFonts w:ascii="Arial" w:hAnsi="Arial" w:cs="Arial"/>
          <w:b/>
          <w:color w:val="FF0000"/>
        </w:rPr>
        <w:t>[</w:t>
      </w:r>
      <w:r w:rsidR="007F652B" w:rsidRPr="007F652B">
        <w:rPr>
          <w:rFonts w:ascii="Arial" w:hAnsi="Arial" w:cs="Arial"/>
          <w:b/>
          <w:color w:val="FF0000"/>
        </w:rPr>
        <w:t>INCLUDE IF EAP IS OFFERED</w:t>
      </w:r>
      <w:r w:rsidR="00276C83" w:rsidRPr="007F652B">
        <w:rPr>
          <w:rFonts w:ascii="Arial" w:hAnsi="Arial" w:cs="Arial"/>
          <w:b/>
          <w:color w:val="FF0000"/>
        </w:rPr>
        <w:t>]</w:t>
      </w:r>
    </w:p>
    <w:p w14:paraId="43A77DC6" w14:textId="653CCB7A" w:rsidR="00457CB0" w:rsidRPr="004F4135" w:rsidRDefault="00515E99" w:rsidP="000712F7">
      <w:pPr>
        <w:ind w:left="720"/>
        <w:jc w:val="both"/>
        <w:rPr>
          <w:rFonts w:ascii="Arial" w:hAnsi="Arial" w:cs="Arial"/>
        </w:rPr>
      </w:pPr>
      <w:r>
        <w:rPr>
          <w:rFonts w:ascii="Arial" w:hAnsi="Arial" w:cs="Arial"/>
          <w:b/>
        </w:rPr>
        <w:t>Library</w:t>
      </w:r>
      <w:r w:rsidR="00F94832" w:rsidRPr="00F94832">
        <w:rPr>
          <w:rFonts w:ascii="Arial" w:hAnsi="Arial" w:cs="Arial"/>
          <w:b/>
        </w:rPr>
        <w:t xml:space="preserve"> Name</w:t>
      </w:r>
      <w:r w:rsidR="00832397" w:rsidRPr="004F4135">
        <w:rPr>
          <w:rFonts w:ascii="Arial" w:hAnsi="Arial" w:cs="Arial"/>
        </w:rPr>
        <w:t xml:space="preserve"> </w:t>
      </w:r>
      <w:r w:rsidR="00932256" w:rsidRPr="004F4135">
        <w:rPr>
          <w:rFonts w:ascii="Arial" w:hAnsi="Arial" w:cs="Arial"/>
        </w:rPr>
        <w:t xml:space="preserve">provides an EAP for employees and </w:t>
      </w:r>
      <w:r w:rsidR="00C14521" w:rsidRPr="004F4135">
        <w:rPr>
          <w:rFonts w:ascii="Arial" w:hAnsi="Arial" w:cs="Arial"/>
        </w:rPr>
        <w:t>the</w:t>
      </w:r>
      <w:r w:rsidR="00932256" w:rsidRPr="004F4135">
        <w:rPr>
          <w:rFonts w:ascii="Arial" w:hAnsi="Arial" w:cs="Arial"/>
        </w:rPr>
        <w:t xml:space="preserve">ir family members. Employees are encouraged to use </w:t>
      </w:r>
      <w:r w:rsidR="00C14521" w:rsidRPr="004F4135">
        <w:rPr>
          <w:rFonts w:ascii="Arial" w:hAnsi="Arial" w:cs="Arial"/>
        </w:rPr>
        <w:t>the</w:t>
      </w:r>
      <w:r w:rsidR="00932256" w:rsidRPr="004F4135">
        <w:rPr>
          <w:rFonts w:ascii="Arial" w:hAnsi="Arial" w:cs="Arial"/>
        </w:rPr>
        <w:t xml:space="preserve"> EAP whenever </w:t>
      </w:r>
      <w:r w:rsidR="00C14521" w:rsidRPr="004F4135">
        <w:rPr>
          <w:rFonts w:ascii="Arial" w:hAnsi="Arial" w:cs="Arial"/>
        </w:rPr>
        <w:t>the</w:t>
      </w:r>
      <w:r w:rsidR="00932256" w:rsidRPr="004F4135">
        <w:rPr>
          <w:rFonts w:ascii="Arial" w:hAnsi="Arial" w:cs="Arial"/>
        </w:rPr>
        <w:t xml:space="preserve">y feel </w:t>
      </w:r>
      <w:r w:rsidR="00C14521" w:rsidRPr="004F4135">
        <w:rPr>
          <w:rFonts w:ascii="Arial" w:hAnsi="Arial" w:cs="Arial"/>
        </w:rPr>
        <w:t>the</w:t>
      </w:r>
      <w:r w:rsidR="00932256" w:rsidRPr="004F4135">
        <w:rPr>
          <w:rFonts w:ascii="Arial" w:hAnsi="Arial" w:cs="Arial"/>
        </w:rPr>
        <w:t xml:space="preserve"> need to discuss personal issues. For employees who have difficulty handling drugs or alcohol, </w:t>
      </w:r>
      <w:r w:rsidR="00C14521" w:rsidRPr="004F4135">
        <w:rPr>
          <w:rFonts w:ascii="Arial" w:hAnsi="Arial" w:cs="Arial"/>
        </w:rPr>
        <w:t>the</w:t>
      </w:r>
      <w:r w:rsidR="00932256" w:rsidRPr="004F4135">
        <w:rPr>
          <w:rFonts w:ascii="Arial" w:hAnsi="Arial" w:cs="Arial"/>
        </w:rPr>
        <w:t xml:space="preserve"> EAP can provide information on treatment. </w:t>
      </w:r>
      <w:r w:rsidR="00C14521" w:rsidRPr="004F4135">
        <w:rPr>
          <w:rFonts w:ascii="Arial" w:hAnsi="Arial" w:cs="Arial"/>
        </w:rPr>
        <w:t>The</w:t>
      </w:r>
      <w:r w:rsidR="00932256" w:rsidRPr="004F4135">
        <w:rPr>
          <w:rFonts w:ascii="Arial" w:hAnsi="Arial" w:cs="Arial"/>
        </w:rPr>
        <w:t xml:space="preserve"> EAP is a confidential service.</w:t>
      </w:r>
    </w:p>
    <w:p w14:paraId="0B90E81B" w14:textId="77777777" w:rsidR="00457CB0" w:rsidRPr="004F4135" w:rsidRDefault="00457CB0" w:rsidP="000712F7">
      <w:pPr>
        <w:tabs>
          <w:tab w:val="left" w:pos="-1440"/>
        </w:tabs>
        <w:jc w:val="both"/>
        <w:rPr>
          <w:rFonts w:ascii="Arial" w:hAnsi="Arial" w:cs="Arial"/>
        </w:rPr>
      </w:pPr>
    </w:p>
    <w:p w14:paraId="24D84718" w14:textId="7C48D820" w:rsidR="00457CB0" w:rsidRPr="004F4135" w:rsidRDefault="00932256" w:rsidP="000712F7">
      <w:pPr>
        <w:tabs>
          <w:tab w:val="left" w:pos="-1440"/>
        </w:tabs>
        <w:rPr>
          <w:rFonts w:ascii="Arial" w:hAnsi="Arial" w:cs="Arial"/>
          <w:szCs w:val="36"/>
        </w:rPr>
      </w:pPr>
      <w:r w:rsidRPr="004F4135">
        <w:rPr>
          <w:rFonts w:ascii="Arial" w:hAnsi="Arial" w:cs="Arial"/>
          <w:b/>
        </w:rPr>
        <w:t>VIOLATION OF POLICY</w:t>
      </w:r>
    </w:p>
    <w:p w14:paraId="182C1F97" w14:textId="25FE108A" w:rsidR="00457CB0" w:rsidRDefault="00932256" w:rsidP="000712F7">
      <w:pPr>
        <w:pStyle w:val="BodyTextIndent"/>
        <w:rPr>
          <w:rFonts w:cs="Arial"/>
        </w:rPr>
      </w:pPr>
      <w:r w:rsidRPr="004F4135">
        <w:rPr>
          <w:rFonts w:cs="Arial"/>
        </w:rPr>
        <w:t>Violations of this policy will lead to disciplinary action, up to and including termination.</w:t>
      </w:r>
    </w:p>
    <w:p w14:paraId="1ECD3236" w14:textId="410BFE4F" w:rsidR="00276C83" w:rsidRDefault="00276C83" w:rsidP="000712F7">
      <w:pPr>
        <w:pStyle w:val="BodyTextIndent"/>
        <w:rPr>
          <w:rFonts w:cs="Arial"/>
        </w:rPr>
      </w:pPr>
    </w:p>
    <w:p w14:paraId="6FC49C59" w14:textId="557E3D9B" w:rsidR="0085260B" w:rsidRPr="004F4135" w:rsidRDefault="007E4AFD" w:rsidP="0085260B">
      <w:pPr>
        <w:pStyle w:val="Heading2"/>
        <w:rPr>
          <w:szCs w:val="36"/>
        </w:rPr>
      </w:pPr>
      <w:r w:rsidRPr="004F4135">
        <w:br w:type="page"/>
      </w:r>
      <w:bookmarkStart w:id="296" w:name="_Toc499906949"/>
    </w:p>
    <w:p w14:paraId="1A23F5E6" w14:textId="1841898E" w:rsidR="00195DA5" w:rsidRPr="0074277C" w:rsidRDefault="00195DA5" w:rsidP="0074277C">
      <w:pPr>
        <w:pStyle w:val="Heading2"/>
      </w:pPr>
      <w:bookmarkStart w:id="297" w:name="_Toc499906954"/>
      <w:bookmarkStart w:id="298" w:name="_Toc96084114"/>
      <w:bookmarkEnd w:id="296"/>
      <w:r w:rsidRPr="0074277C">
        <w:lastRenderedPageBreak/>
        <w:t>5.</w:t>
      </w:r>
      <w:r w:rsidR="00CF04F1">
        <w:t>03</w:t>
      </w:r>
      <w:r w:rsidRPr="0074277C">
        <w:tab/>
      </w:r>
      <w:r w:rsidRPr="0074277C">
        <w:tab/>
      </w:r>
      <w:r w:rsidR="0074277C" w:rsidRPr="0074277C">
        <w:rPr>
          <w:rStyle w:val="highlight"/>
        </w:rPr>
        <w:t>EMERGENCY EVACUATION</w:t>
      </w:r>
      <w:bookmarkEnd w:id="298"/>
    </w:p>
    <w:p w14:paraId="709D4A39" w14:textId="77777777" w:rsidR="00195DA5" w:rsidRPr="004F4135" w:rsidRDefault="00195DA5" w:rsidP="00195DA5">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6"/>
          <w:szCs w:val="36"/>
        </w:rPr>
      </w:pPr>
    </w:p>
    <w:p w14:paraId="5D356C75" w14:textId="6F99EB54" w:rsidR="00195DA5" w:rsidRPr="004F4135" w:rsidRDefault="00515E99" w:rsidP="00195DA5">
      <w:pPr>
        <w:jc w:val="both"/>
        <w:rPr>
          <w:rFonts w:ascii="Arial" w:hAnsi="Arial" w:cs="Arial"/>
        </w:rPr>
      </w:pPr>
      <w:r>
        <w:rPr>
          <w:rFonts w:ascii="Arial" w:hAnsi="Arial" w:cs="Arial"/>
          <w:b/>
        </w:rPr>
        <w:t>Library</w:t>
      </w:r>
      <w:r w:rsidR="00195DA5" w:rsidRPr="00F94832">
        <w:rPr>
          <w:rFonts w:ascii="Arial" w:hAnsi="Arial" w:cs="Arial"/>
          <w:b/>
        </w:rPr>
        <w:t xml:space="preserve"> Name</w:t>
      </w:r>
      <w:r w:rsidR="00195DA5" w:rsidRPr="004F4135">
        <w:rPr>
          <w:rFonts w:ascii="Arial" w:hAnsi="Arial" w:cs="Arial"/>
        </w:rPr>
        <w:t xml:space="preserve"> </w:t>
      </w:r>
      <w:r w:rsidR="00DA1CFA">
        <w:rPr>
          <w:rFonts w:ascii="Arial" w:hAnsi="Arial" w:cs="Arial"/>
        </w:rPr>
        <w:t xml:space="preserve">is committed to ensuring </w:t>
      </w:r>
      <w:r w:rsidR="00DA1CFA" w:rsidRPr="00DA1CFA">
        <w:rPr>
          <w:rFonts w:ascii="Arial" w:hAnsi="Arial" w:cs="Arial"/>
        </w:rPr>
        <w:t xml:space="preserve">employees understand their roles and responsibilities </w:t>
      </w:r>
      <w:r w:rsidR="00DA1CFA">
        <w:rPr>
          <w:rFonts w:ascii="Arial" w:hAnsi="Arial" w:cs="Arial"/>
        </w:rPr>
        <w:t>in the event of an emergency</w:t>
      </w:r>
      <w:r w:rsidR="00E41137">
        <w:rPr>
          <w:rFonts w:ascii="Arial" w:hAnsi="Arial" w:cs="Arial"/>
        </w:rPr>
        <w:t>.</w:t>
      </w:r>
    </w:p>
    <w:p w14:paraId="658EB92A" w14:textId="77777777" w:rsidR="00195DA5" w:rsidRPr="004F4135" w:rsidRDefault="00195DA5" w:rsidP="00195DA5">
      <w:pPr>
        <w:jc w:val="both"/>
        <w:rPr>
          <w:rFonts w:ascii="Arial" w:hAnsi="Arial" w:cs="Arial"/>
        </w:rPr>
      </w:pPr>
    </w:p>
    <w:p w14:paraId="2F627958" w14:textId="77777777" w:rsidR="00195DA5" w:rsidRPr="004F4135" w:rsidRDefault="00195DA5" w:rsidP="00195DA5">
      <w:pPr>
        <w:jc w:val="both"/>
        <w:rPr>
          <w:rFonts w:ascii="Arial" w:hAnsi="Arial" w:cs="Arial"/>
        </w:rPr>
      </w:pPr>
      <w:r w:rsidRPr="004F4135">
        <w:rPr>
          <w:rFonts w:ascii="Arial" w:hAnsi="Arial" w:cs="Arial"/>
          <w:noProof/>
        </w:rPr>
        <mc:AlternateContent>
          <mc:Choice Requires="wps">
            <w:drawing>
              <wp:anchor distT="4294967294" distB="4294967294" distL="114300" distR="114300" simplePos="0" relativeHeight="251658273" behindDoc="0" locked="0" layoutInCell="1" allowOverlap="1" wp14:anchorId="67662ACA" wp14:editId="55847CCB">
                <wp:simplePos x="0" y="0"/>
                <wp:positionH relativeFrom="column">
                  <wp:posOffset>0</wp:posOffset>
                </wp:positionH>
                <wp:positionV relativeFrom="paragraph">
                  <wp:posOffset>26669</wp:posOffset>
                </wp:positionV>
                <wp:extent cx="5943600" cy="0"/>
                <wp:effectExtent l="0" t="0" r="0" b="0"/>
                <wp:wrapNone/>
                <wp:docPr id="8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D71B9" id="Straight Connector 5" o:spid="_x0000_s1026" style="position:absolute;z-index:251658273;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6FD5ECD3" w14:textId="2C601AA7" w:rsidR="00195DA5" w:rsidRPr="004F4135" w:rsidRDefault="004C730B" w:rsidP="00195DA5">
      <w:pPr>
        <w:jc w:val="both"/>
        <w:rPr>
          <w:rFonts w:ascii="Arial" w:hAnsi="Arial" w:cs="Arial"/>
        </w:rPr>
      </w:pPr>
      <w:r>
        <w:rPr>
          <w:rFonts w:ascii="Arial" w:hAnsi="Arial" w:cs="Arial"/>
          <w:b/>
        </w:rPr>
        <w:t>IN AN EMERGENCY</w:t>
      </w:r>
    </w:p>
    <w:p w14:paraId="160F9BB9" w14:textId="77777777" w:rsidR="0074277C" w:rsidRPr="0074277C" w:rsidRDefault="0074277C" w:rsidP="004C730B">
      <w:pPr>
        <w:ind w:left="720"/>
        <w:jc w:val="both"/>
        <w:rPr>
          <w:rFonts w:ascii="Arial" w:hAnsi="Arial" w:cs="Arial"/>
        </w:rPr>
      </w:pPr>
      <w:r w:rsidRPr="0074277C">
        <w:rPr>
          <w:rFonts w:ascii="Arial" w:hAnsi="Arial" w:cs="Arial"/>
        </w:rPr>
        <w:t>In the event of a fire or hazardous material emergency, the emergency fire alarm system should be activated by pulling one of the fire alarms. The source of a potential fire or hazardous material emergency should not be investigated. Any employee who suspects an emergency should report it immediately. In any emergency, reporting is the first essential step to protecting oneself and others.</w:t>
      </w:r>
    </w:p>
    <w:p w14:paraId="6FD5C9B1" w14:textId="77777777" w:rsidR="0074277C" w:rsidRPr="0074277C" w:rsidRDefault="0074277C" w:rsidP="004C730B">
      <w:pPr>
        <w:ind w:left="720"/>
        <w:jc w:val="both"/>
        <w:rPr>
          <w:rFonts w:ascii="Arial" w:hAnsi="Arial" w:cs="Arial"/>
        </w:rPr>
      </w:pPr>
    </w:p>
    <w:p w14:paraId="77A7820F" w14:textId="77777777" w:rsidR="0074277C" w:rsidRPr="0074277C" w:rsidRDefault="0074277C" w:rsidP="004C730B">
      <w:pPr>
        <w:ind w:left="720"/>
        <w:jc w:val="both"/>
        <w:rPr>
          <w:rFonts w:ascii="Arial" w:hAnsi="Arial" w:cs="Arial"/>
        </w:rPr>
      </w:pPr>
      <w:r w:rsidRPr="0074277C">
        <w:rPr>
          <w:rFonts w:ascii="Arial" w:hAnsi="Arial" w:cs="Arial"/>
        </w:rPr>
        <w:t>When the emergency fire alarm system is activated, all employees and visitors are expected to evacuate the building by exiting in an orderly manner through the nearest exit.</w:t>
      </w:r>
    </w:p>
    <w:p w14:paraId="703575E7" w14:textId="77777777" w:rsidR="0074277C" w:rsidRPr="0074277C" w:rsidRDefault="0074277C" w:rsidP="004C730B">
      <w:pPr>
        <w:ind w:left="720"/>
        <w:jc w:val="both"/>
        <w:rPr>
          <w:rFonts w:ascii="Arial" w:hAnsi="Arial" w:cs="Arial"/>
        </w:rPr>
      </w:pPr>
    </w:p>
    <w:p w14:paraId="4DF913E1" w14:textId="10CA37CC" w:rsidR="0074277C" w:rsidRPr="0074277C" w:rsidRDefault="0074277C" w:rsidP="004C730B">
      <w:pPr>
        <w:ind w:left="720"/>
        <w:jc w:val="both"/>
        <w:rPr>
          <w:rFonts w:ascii="Arial" w:hAnsi="Arial" w:cs="Arial"/>
        </w:rPr>
      </w:pPr>
      <w:r w:rsidRPr="0074277C">
        <w:rPr>
          <w:rFonts w:ascii="Arial" w:hAnsi="Arial" w:cs="Arial"/>
        </w:rPr>
        <w:t xml:space="preserve">When exiting, employees should not use elevators and should descend stairwells in an orderly manner. After exiting, employees should report to the area away from the building exits designated as the meeting location. Once employees arrive at the designated area, they should immediately report to </w:t>
      </w:r>
      <w:r w:rsidR="0073232C">
        <w:rPr>
          <w:rFonts w:ascii="Arial" w:hAnsi="Arial" w:cs="Arial"/>
        </w:rPr>
        <w:t>the Director</w:t>
      </w:r>
      <w:r w:rsidR="005C47C8">
        <w:rPr>
          <w:rFonts w:ascii="Arial" w:hAnsi="Arial" w:cs="Arial"/>
        </w:rPr>
        <w:t xml:space="preserve"> </w:t>
      </w:r>
      <w:r w:rsidRPr="0074277C">
        <w:rPr>
          <w:rFonts w:ascii="Arial" w:hAnsi="Arial" w:cs="Arial"/>
        </w:rPr>
        <w:t>and remain at that location until accounted for and authorized to leave.</w:t>
      </w:r>
    </w:p>
    <w:p w14:paraId="677C8D68" w14:textId="77777777" w:rsidR="0074277C" w:rsidRPr="0074277C" w:rsidRDefault="0074277C" w:rsidP="004C730B">
      <w:pPr>
        <w:ind w:left="720"/>
        <w:jc w:val="both"/>
        <w:rPr>
          <w:rFonts w:ascii="Arial" w:hAnsi="Arial" w:cs="Arial"/>
        </w:rPr>
      </w:pPr>
    </w:p>
    <w:p w14:paraId="3049B37C" w14:textId="77777777" w:rsidR="0074277C" w:rsidRPr="0074277C" w:rsidRDefault="0074277C" w:rsidP="004C730B">
      <w:pPr>
        <w:ind w:left="720"/>
        <w:jc w:val="both"/>
        <w:rPr>
          <w:rFonts w:ascii="Arial" w:hAnsi="Arial" w:cs="Arial"/>
        </w:rPr>
      </w:pPr>
      <w:r w:rsidRPr="0074277C">
        <w:rPr>
          <w:rFonts w:ascii="Arial" w:hAnsi="Arial" w:cs="Arial"/>
        </w:rPr>
        <w:t>No reentry to the building will be permitted until an official all-clear notification is given.</w:t>
      </w:r>
    </w:p>
    <w:p w14:paraId="16777AAF" w14:textId="77777777" w:rsidR="0074277C" w:rsidRPr="0074277C" w:rsidRDefault="0074277C" w:rsidP="004C730B">
      <w:pPr>
        <w:ind w:left="720"/>
        <w:jc w:val="both"/>
        <w:rPr>
          <w:rFonts w:ascii="Arial" w:hAnsi="Arial" w:cs="Arial"/>
        </w:rPr>
      </w:pPr>
    </w:p>
    <w:p w14:paraId="42875CA3" w14:textId="77777777" w:rsidR="005776B9" w:rsidRPr="005776B9" w:rsidRDefault="005776B9" w:rsidP="005776B9">
      <w:pPr>
        <w:jc w:val="both"/>
        <w:rPr>
          <w:rFonts w:ascii="Arial" w:hAnsi="Arial" w:cs="Arial"/>
          <w:b/>
          <w:bCs/>
        </w:rPr>
      </w:pPr>
      <w:r w:rsidRPr="005776B9">
        <w:rPr>
          <w:rFonts w:ascii="Arial" w:hAnsi="Arial" w:cs="Arial"/>
          <w:b/>
          <w:bCs/>
        </w:rPr>
        <w:t>EMPLOYEE’S RESPONSIBILITY</w:t>
      </w:r>
    </w:p>
    <w:p w14:paraId="039C2B41" w14:textId="2484DC24" w:rsidR="004C730B" w:rsidRDefault="0074277C" w:rsidP="004C730B">
      <w:pPr>
        <w:ind w:left="720"/>
        <w:jc w:val="both"/>
        <w:rPr>
          <w:rFonts w:ascii="Arial" w:hAnsi="Arial" w:cs="Arial"/>
        </w:rPr>
      </w:pPr>
      <w:r w:rsidRPr="0074277C">
        <w:rPr>
          <w:rFonts w:ascii="Arial" w:hAnsi="Arial" w:cs="Arial"/>
        </w:rPr>
        <w:t xml:space="preserve">Employees should review this policy and the evacuation procedures and notify </w:t>
      </w:r>
      <w:r w:rsidR="0088513D">
        <w:rPr>
          <w:rFonts w:ascii="Arial" w:hAnsi="Arial" w:cs="Arial"/>
        </w:rPr>
        <w:t>the Director</w:t>
      </w:r>
      <w:r w:rsidRPr="0074277C">
        <w:rPr>
          <w:rFonts w:ascii="Arial" w:hAnsi="Arial" w:cs="Arial"/>
        </w:rPr>
        <w:t xml:space="preserve"> if they believe they might require an accommodation or assistance in order to comply with these procedures in the event of an emergency.</w:t>
      </w:r>
    </w:p>
    <w:p w14:paraId="593DB4EC" w14:textId="2F529B33" w:rsidR="00E41137" w:rsidRDefault="00E41137" w:rsidP="004C730B">
      <w:pPr>
        <w:ind w:left="720"/>
        <w:jc w:val="both"/>
        <w:rPr>
          <w:rFonts w:ascii="Arial" w:hAnsi="Arial" w:cs="Arial"/>
        </w:rPr>
      </w:pPr>
    </w:p>
    <w:p w14:paraId="2D864C15" w14:textId="77777777" w:rsidR="005776B9" w:rsidRPr="005776B9" w:rsidRDefault="005776B9" w:rsidP="005776B9">
      <w:pPr>
        <w:jc w:val="both"/>
        <w:rPr>
          <w:rFonts w:ascii="Arial" w:hAnsi="Arial" w:cs="Arial"/>
          <w:b/>
          <w:bCs/>
        </w:rPr>
      </w:pPr>
      <w:r w:rsidRPr="005776B9">
        <w:rPr>
          <w:rFonts w:ascii="Arial" w:hAnsi="Arial" w:cs="Arial"/>
          <w:b/>
          <w:bCs/>
        </w:rPr>
        <w:t>ADDITIONAL INFORMATION</w:t>
      </w:r>
    </w:p>
    <w:p w14:paraId="0F18C8B9" w14:textId="550DBF43" w:rsidR="00E41137" w:rsidRDefault="005776B9" w:rsidP="004C730B">
      <w:pPr>
        <w:ind w:left="720"/>
        <w:jc w:val="both"/>
        <w:rPr>
          <w:rFonts w:ascii="Arial" w:hAnsi="Arial" w:cs="Arial"/>
        </w:rPr>
      </w:pPr>
      <w:r>
        <w:rPr>
          <w:rFonts w:ascii="Arial" w:hAnsi="Arial" w:cs="Arial"/>
        </w:rPr>
        <w:t xml:space="preserve">For additional </w:t>
      </w:r>
      <w:r w:rsidR="00221DC5">
        <w:rPr>
          <w:rFonts w:ascii="Arial" w:hAnsi="Arial" w:cs="Arial"/>
        </w:rPr>
        <w:t>information regarding the</w:t>
      </w:r>
      <w:r w:rsidR="00221DC5" w:rsidRPr="0073232C">
        <w:rPr>
          <w:rFonts w:ascii="Arial" w:hAnsi="Arial" w:cs="Arial"/>
        </w:rPr>
        <w:t xml:space="preserve"> </w:t>
      </w:r>
      <w:r w:rsidR="00515E99" w:rsidRPr="0073232C">
        <w:rPr>
          <w:rFonts w:ascii="Arial" w:hAnsi="Arial" w:cs="Arial"/>
        </w:rPr>
        <w:t>Library</w:t>
      </w:r>
      <w:r w:rsidR="00221DC5" w:rsidRPr="0073232C">
        <w:rPr>
          <w:rFonts w:ascii="Arial" w:hAnsi="Arial" w:cs="Arial"/>
        </w:rPr>
        <w:t>’s</w:t>
      </w:r>
      <w:r w:rsidR="00221DC5">
        <w:rPr>
          <w:rFonts w:ascii="Arial" w:hAnsi="Arial" w:cs="Arial"/>
        </w:rPr>
        <w:t xml:space="preserve"> evacuation procedures</w:t>
      </w:r>
      <w:r>
        <w:rPr>
          <w:rFonts w:ascii="Arial" w:hAnsi="Arial" w:cs="Arial"/>
        </w:rPr>
        <w:t xml:space="preserve"> e</w:t>
      </w:r>
      <w:r w:rsidR="00E41137">
        <w:rPr>
          <w:rFonts w:ascii="Arial" w:hAnsi="Arial" w:cs="Arial"/>
        </w:rPr>
        <w:t xml:space="preserve">mployees should refer to the </w:t>
      </w:r>
      <w:commentRangeStart w:id="299"/>
      <w:r w:rsidR="00E41137" w:rsidRPr="005776B9">
        <w:rPr>
          <w:rFonts w:ascii="Arial" w:hAnsi="Arial" w:cs="Arial"/>
          <w:b/>
          <w:bCs/>
        </w:rPr>
        <w:t>Emergency Action Plan</w:t>
      </w:r>
      <w:r w:rsidRPr="005776B9">
        <w:rPr>
          <w:rFonts w:ascii="Arial" w:hAnsi="Arial" w:cs="Arial"/>
          <w:b/>
          <w:bCs/>
        </w:rPr>
        <w:t>/Fire Prevention P</w:t>
      </w:r>
      <w:r>
        <w:rPr>
          <w:rFonts w:ascii="Arial" w:hAnsi="Arial" w:cs="Arial"/>
          <w:b/>
          <w:bCs/>
        </w:rPr>
        <w:t>l</w:t>
      </w:r>
      <w:r w:rsidRPr="005776B9">
        <w:rPr>
          <w:rFonts w:ascii="Arial" w:hAnsi="Arial" w:cs="Arial"/>
          <w:b/>
          <w:bCs/>
        </w:rPr>
        <w:t>an</w:t>
      </w:r>
      <w:r>
        <w:rPr>
          <w:rFonts w:ascii="Arial" w:hAnsi="Arial" w:cs="Arial"/>
        </w:rPr>
        <w:t xml:space="preserve"> in the </w:t>
      </w:r>
      <w:r w:rsidR="00515E99">
        <w:rPr>
          <w:rFonts w:ascii="Arial" w:hAnsi="Arial" w:cs="Arial"/>
          <w:b/>
          <w:bCs/>
        </w:rPr>
        <w:t>Library</w:t>
      </w:r>
      <w:r>
        <w:rPr>
          <w:rFonts w:ascii="Arial" w:hAnsi="Arial" w:cs="Arial"/>
        </w:rPr>
        <w:t xml:space="preserve">’s </w:t>
      </w:r>
      <w:r w:rsidRPr="005776B9">
        <w:rPr>
          <w:rFonts w:ascii="Arial" w:hAnsi="Arial" w:cs="Arial"/>
          <w:b/>
          <w:bCs/>
        </w:rPr>
        <w:t>Safety and Procedures Manual</w:t>
      </w:r>
      <w:r>
        <w:rPr>
          <w:rFonts w:ascii="Arial" w:hAnsi="Arial" w:cs="Arial"/>
          <w:b/>
          <w:bCs/>
        </w:rPr>
        <w:t>/Safety Manual</w:t>
      </w:r>
      <w:commentRangeEnd w:id="299"/>
      <w:r w:rsidR="008E78E2">
        <w:rPr>
          <w:rStyle w:val="CommentReference"/>
        </w:rPr>
        <w:commentReference w:id="299"/>
      </w:r>
      <w:r>
        <w:rPr>
          <w:rFonts w:ascii="Arial" w:hAnsi="Arial" w:cs="Arial"/>
        </w:rPr>
        <w:t>.</w:t>
      </w:r>
    </w:p>
    <w:p w14:paraId="7A8E543A" w14:textId="77777777" w:rsidR="004C730B" w:rsidRDefault="004C730B" w:rsidP="004C730B">
      <w:pPr>
        <w:ind w:left="720"/>
        <w:jc w:val="both"/>
        <w:rPr>
          <w:rFonts w:ascii="Arial" w:hAnsi="Arial" w:cs="Arial"/>
        </w:rPr>
      </w:pPr>
    </w:p>
    <w:p w14:paraId="00635B67" w14:textId="1933FD6F" w:rsidR="00195DA5" w:rsidRDefault="00195DA5" w:rsidP="004C730B">
      <w:pPr>
        <w:ind w:left="720"/>
        <w:jc w:val="both"/>
        <w:rPr>
          <w:rFonts w:ascii="Arial" w:hAnsi="Arial" w:cs="Arial"/>
          <w:b/>
          <w:sz w:val="36"/>
          <w:szCs w:val="20"/>
        </w:rPr>
      </w:pPr>
      <w:r>
        <w:br w:type="page"/>
      </w:r>
    </w:p>
    <w:p w14:paraId="2D662192" w14:textId="3DED288A" w:rsidR="00457CB0" w:rsidRPr="004F4135" w:rsidRDefault="00706FCE" w:rsidP="002454FF">
      <w:pPr>
        <w:pStyle w:val="Heading2"/>
        <w:rPr>
          <w:b w:val="0"/>
          <w:szCs w:val="36"/>
        </w:rPr>
      </w:pPr>
      <w:bookmarkStart w:id="300" w:name="_Toc499906957"/>
      <w:bookmarkStart w:id="301" w:name="_Toc96084115"/>
      <w:bookmarkEnd w:id="297"/>
      <w:r w:rsidRPr="007F652B">
        <w:rPr>
          <w:szCs w:val="36"/>
        </w:rPr>
        <w:lastRenderedPageBreak/>
        <w:t>5.</w:t>
      </w:r>
      <w:r w:rsidR="00CF04F1">
        <w:rPr>
          <w:szCs w:val="36"/>
        </w:rPr>
        <w:t>04</w:t>
      </w:r>
      <w:r w:rsidRPr="007F652B">
        <w:rPr>
          <w:szCs w:val="36"/>
        </w:rPr>
        <w:tab/>
      </w:r>
      <w:r w:rsidRPr="007F652B">
        <w:rPr>
          <w:szCs w:val="36"/>
        </w:rPr>
        <w:tab/>
      </w:r>
      <w:bookmarkStart w:id="302" w:name="Violence_in_the_Workplace"/>
      <w:r w:rsidRPr="007F652B">
        <w:rPr>
          <w:szCs w:val="36"/>
        </w:rPr>
        <w:t>VIOLENCE IN THE WORKPLACE</w:t>
      </w:r>
      <w:bookmarkEnd w:id="300"/>
      <w:bookmarkEnd w:id="301"/>
      <w:bookmarkEnd w:id="302"/>
    </w:p>
    <w:p w14:paraId="4222A585" w14:textId="77777777" w:rsidR="00457CB0" w:rsidRPr="004F4135" w:rsidRDefault="00457CB0" w:rsidP="000712F7">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36"/>
          <w:szCs w:val="36"/>
        </w:rPr>
      </w:pPr>
    </w:p>
    <w:p w14:paraId="736890AA" w14:textId="2E00D225" w:rsidR="009E2ABE" w:rsidRPr="004F4135" w:rsidRDefault="00515E99" w:rsidP="009E2ABE">
      <w:pPr>
        <w:jc w:val="both"/>
        <w:rPr>
          <w:rFonts w:ascii="Arial" w:hAnsi="Arial" w:cs="Arial"/>
        </w:rPr>
      </w:pPr>
      <w:bookmarkStart w:id="303" w:name="_Hlk30517869"/>
      <w:r>
        <w:rPr>
          <w:rFonts w:ascii="Arial" w:hAnsi="Arial" w:cs="Arial"/>
          <w:b/>
        </w:rPr>
        <w:t>Library</w:t>
      </w:r>
      <w:r w:rsidR="009E2ABE" w:rsidRPr="00F94832">
        <w:rPr>
          <w:rFonts w:ascii="Arial" w:hAnsi="Arial" w:cs="Arial"/>
          <w:b/>
        </w:rPr>
        <w:t xml:space="preserve"> Name</w:t>
      </w:r>
      <w:r w:rsidR="009E2ABE" w:rsidRPr="004F4135">
        <w:rPr>
          <w:rFonts w:ascii="Arial" w:hAnsi="Arial" w:cs="Arial"/>
        </w:rPr>
        <w:t xml:space="preserve"> is committed to providing a safe environment for employees, </w:t>
      </w:r>
      <w:r w:rsidR="0073232C" w:rsidRPr="0020264E">
        <w:rPr>
          <w:rFonts w:ascii="Arial" w:hAnsi="Arial" w:cs="Arial"/>
        </w:rPr>
        <w:t>patrons,</w:t>
      </w:r>
      <w:r w:rsidR="009E2ABE" w:rsidRPr="004F4135">
        <w:rPr>
          <w:rFonts w:ascii="Arial" w:hAnsi="Arial" w:cs="Arial"/>
        </w:rPr>
        <w:t xml:space="preserve"> and visitors. </w:t>
      </w:r>
      <w:r w:rsidR="009E2ABE" w:rsidRPr="0073232C">
        <w:rPr>
          <w:rFonts w:ascii="Arial" w:hAnsi="Arial" w:cs="Arial"/>
        </w:rPr>
        <w:t xml:space="preserve">The </w:t>
      </w:r>
      <w:r w:rsidRPr="0073232C">
        <w:rPr>
          <w:rFonts w:ascii="Arial" w:hAnsi="Arial" w:cs="Arial"/>
        </w:rPr>
        <w:t>Library</w:t>
      </w:r>
      <w:r w:rsidR="009E2ABE" w:rsidRPr="004F4135">
        <w:rPr>
          <w:rFonts w:ascii="Arial" w:hAnsi="Arial" w:cs="Arial"/>
        </w:rPr>
        <w:t xml:space="preserve"> has </w:t>
      </w:r>
      <w:r w:rsidR="009E2ABE">
        <w:rPr>
          <w:rFonts w:ascii="Arial" w:hAnsi="Arial" w:cs="Arial"/>
        </w:rPr>
        <w:t xml:space="preserve">a </w:t>
      </w:r>
      <w:r w:rsidR="009E2ABE" w:rsidRPr="00F16729">
        <w:rPr>
          <w:rFonts w:ascii="Arial" w:hAnsi="Arial" w:cs="Arial"/>
        </w:rPr>
        <w:t>zero-tolerance policy concerning workplace violence</w:t>
      </w:r>
      <w:r w:rsidR="009E2ABE" w:rsidRPr="004F4135">
        <w:rPr>
          <w:rFonts w:ascii="Arial" w:hAnsi="Arial" w:cs="Arial"/>
        </w:rPr>
        <w:t>. Employees who display any violence or threaten violence</w:t>
      </w:r>
      <w:r w:rsidR="009E2ABE">
        <w:rPr>
          <w:rFonts w:ascii="Arial" w:hAnsi="Arial" w:cs="Arial"/>
        </w:rPr>
        <w:t xml:space="preserve"> including talk</w:t>
      </w:r>
      <w:r w:rsidR="009E2ABE" w:rsidRPr="004F4135">
        <w:rPr>
          <w:rFonts w:ascii="Arial" w:hAnsi="Arial" w:cs="Arial"/>
        </w:rPr>
        <w:t xml:space="preserve"> of committing violence or joking about committing violence in the workplace are subject to disciplinary action, up to and including termination. </w:t>
      </w:r>
      <w:bookmarkStart w:id="304" w:name="_Toc499906958"/>
    </w:p>
    <w:p w14:paraId="0D82C338" w14:textId="77777777" w:rsidR="009E2ABE" w:rsidRPr="004F4135" w:rsidRDefault="009E2ABE" w:rsidP="009E2ABE">
      <w:pPr>
        <w:jc w:val="both"/>
        <w:rPr>
          <w:rFonts w:ascii="Arial" w:hAnsi="Arial" w:cs="Arial"/>
        </w:rPr>
      </w:pPr>
    </w:p>
    <w:p w14:paraId="6C87FFC0" w14:textId="77777777" w:rsidR="009E2ABE" w:rsidRPr="004F4135" w:rsidRDefault="009E2ABE" w:rsidP="009E2ABE">
      <w:pPr>
        <w:jc w:val="both"/>
        <w:rPr>
          <w:rFonts w:ascii="Arial" w:hAnsi="Arial" w:cs="Arial"/>
        </w:rPr>
      </w:pPr>
      <w:r w:rsidRPr="004F4135">
        <w:rPr>
          <w:rFonts w:ascii="Arial" w:hAnsi="Arial" w:cs="Arial"/>
          <w:noProof/>
        </w:rPr>
        <mc:AlternateContent>
          <mc:Choice Requires="wps">
            <w:drawing>
              <wp:anchor distT="4294967294" distB="4294967294" distL="114300" distR="114300" simplePos="0" relativeHeight="251658288" behindDoc="0" locked="0" layoutInCell="1" allowOverlap="1" wp14:anchorId="53F74623" wp14:editId="504A95D7">
                <wp:simplePos x="0" y="0"/>
                <wp:positionH relativeFrom="column">
                  <wp:posOffset>0</wp:posOffset>
                </wp:positionH>
                <wp:positionV relativeFrom="paragraph">
                  <wp:posOffset>26669</wp:posOffset>
                </wp:positionV>
                <wp:extent cx="5943600" cy="0"/>
                <wp:effectExtent l="0" t="0" r="0" b="0"/>
                <wp:wrapNone/>
                <wp:docPr id="8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DB535" id="Straight Connector 5" o:spid="_x0000_s1026" style="position:absolute;z-index:251658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386B62BC" w14:textId="77777777" w:rsidR="009E2ABE" w:rsidRPr="004F4135" w:rsidRDefault="009E2ABE" w:rsidP="009E2ABE">
      <w:pPr>
        <w:jc w:val="both"/>
        <w:rPr>
          <w:rFonts w:ascii="Arial" w:hAnsi="Arial" w:cs="Arial"/>
        </w:rPr>
      </w:pPr>
      <w:r w:rsidRPr="004F4135">
        <w:rPr>
          <w:rFonts w:ascii="Arial" w:hAnsi="Arial" w:cs="Arial"/>
          <w:b/>
        </w:rPr>
        <w:t>DEFINITION</w:t>
      </w:r>
      <w:bookmarkEnd w:id="304"/>
    </w:p>
    <w:p w14:paraId="0AB7950D" w14:textId="77777777" w:rsidR="009E2ABE"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sidRPr="004F4135">
        <w:rPr>
          <w:rFonts w:ascii="Arial" w:hAnsi="Arial" w:cs="Arial"/>
        </w:rPr>
        <w:t>Violence in the workplace includes but is not limited to physically harming another</w:t>
      </w:r>
      <w:r>
        <w:rPr>
          <w:rFonts w:ascii="Arial" w:hAnsi="Arial" w:cs="Arial"/>
        </w:rPr>
        <w:t xml:space="preserve"> or one’s self</w:t>
      </w:r>
      <w:r w:rsidRPr="004F4135">
        <w:rPr>
          <w:rFonts w:ascii="Arial" w:hAnsi="Arial" w:cs="Arial"/>
        </w:rPr>
        <w:t>, shoving, pushing, brandishing weapons and explicit or implicit threats or talk of committing violence.</w:t>
      </w:r>
      <w:bookmarkStart w:id="305" w:name="_Toc499906959"/>
    </w:p>
    <w:p w14:paraId="3FDDC387" w14:textId="77777777" w:rsidR="009E2ABE" w:rsidRPr="00967B98"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14:paraId="39A2E789" w14:textId="77777777" w:rsidR="009E2ABE" w:rsidRPr="004F4135"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F4135">
        <w:rPr>
          <w:rFonts w:ascii="Arial" w:hAnsi="Arial" w:cs="Arial"/>
          <w:b/>
        </w:rPr>
        <w:t>WEAPONS</w:t>
      </w:r>
      <w:bookmarkEnd w:id="305"/>
    </w:p>
    <w:p w14:paraId="39995646" w14:textId="3F9FBD40" w:rsidR="009E2ABE" w:rsidRPr="008E78E2"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sidRPr="004F4135">
        <w:rPr>
          <w:rFonts w:ascii="Arial" w:hAnsi="Arial" w:cs="Arial"/>
        </w:rPr>
        <w:t xml:space="preserve">All employees are prohibited from carrying a weapon while in the course and scope of performing their job for </w:t>
      </w:r>
      <w:r w:rsidR="00515E99">
        <w:rPr>
          <w:rFonts w:ascii="Arial" w:hAnsi="Arial" w:cs="Arial"/>
          <w:b/>
        </w:rPr>
        <w:t>Library</w:t>
      </w:r>
      <w:r w:rsidRPr="00F94832">
        <w:rPr>
          <w:rFonts w:ascii="Arial" w:hAnsi="Arial" w:cs="Arial"/>
          <w:b/>
        </w:rPr>
        <w:t xml:space="preserve"> Name</w:t>
      </w:r>
      <w:r w:rsidRPr="004F4135">
        <w:rPr>
          <w:rFonts w:ascii="Arial" w:hAnsi="Arial" w:cs="Arial"/>
        </w:rPr>
        <w:t xml:space="preserve">, whether they are </w:t>
      </w:r>
      <w:r w:rsidRPr="00A472AD">
        <w:rPr>
          <w:rFonts w:ascii="Arial" w:hAnsi="Arial" w:cs="Arial"/>
        </w:rPr>
        <w:t xml:space="preserve">on </w:t>
      </w:r>
      <w:r w:rsidR="00515E99" w:rsidRPr="00A472AD">
        <w:rPr>
          <w:rFonts w:ascii="Arial" w:hAnsi="Arial" w:cs="Arial"/>
        </w:rPr>
        <w:t>Library</w:t>
      </w:r>
      <w:r w:rsidRPr="00A472AD">
        <w:rPr>
          <w:rFonts w:ascii="Arial" w:hAnsi="Arial" w:cs="Arial"/>
        </w:rPr>
        <w:t xml:space="preserve"> property at the time or not and whether they are licensed to carry a handgun or not. This policy also prohibits weapons at any </w:t>
      </w:r>
      <w:r w:rsidR="00515E99" w:rsidRPr="00A472AD">
        <w:rPr>
          <w:rFonts w:ascii="Arial" w:hAnsi="Arial" w:cs="Arial"/>
        </w:rPr>
        <w:t>Library</w:t>
      </w:r>
      <w:r w:rsidRPr="00A472AD">
        <w:rPr>
          <w:rFonts w:ascii="Arial" w:hAnsi="Arial" w:cs="Arial"/>
        </w:rPr>
        <w:t>-sponsored functio</w:t>
      </w:r>
      <w:r w:rsidRPr="004F4135">
        <w:rPr>
          <w:rFonts w:ascii="Arial" w:hAnsi="Arial" w:cs="Arial"/>
        </w:rPr>
        <w:t xml:space="preserve">ns such as parties or </w:t>
      </w:r>
      <w:r w:rsidRPr="008E78E2">
        <w:rPr>
          <w:rFonts w:ascii="Arial" w:hAnsi="Arial" w:cs="Arial"/>
        </w:rPr>
        <w:t xml:space="preserve">picnics. </w:t>
      </w:r>
    </w:p>
    <w:p w14:paraId="4A8F9DA9" w14:textId="77777777" w:rsidR="009E2ABE" w:rsidRPr="008E78E2"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p>
    <w:p w14:paraId="02A03B42" w14:textId="0FD663B6" w:rsidR="009E2ABE" w:rsidRPr="008E78E2"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sidRPr="003739B5">
        <w:rPr>
          <w:rFonts w:ascii="Arial" w:hAnsi="Arial" w:cs="Arial"/>
          <w:b/>
          <w:bCs/>
          <w:color w:val="FF0000"/>
        </w:rPr>
        <w:t>[Optional:</w:t>
      </w:r>
      <w:r w:rsidRPr="003739B5">
        <w:rPr>
          <w:rFonts w:ascii="Arial" w:hAnsi="Arial" w:cs="Arial"/>
          <w:color w:val="FF0000"/>
        </w:rPr>
        <w:t xml:space="preserve"> </w:t>
      </w:r>
      <w:r w:rsidRPr="008E78E2">
        <w:rPr>
          <w:rFonts w:ascii="Arial" w:hAnsi="Arial" w:cs="Arial"/>
        </w:rPr>
        <w:t xml:space="preserve">Unless this prohibition is contrary to state or local law, the workplace specifically includes </w:t>
      </w:r>
      <w:r w:rsidR="00515E99" w:rsidRPr="008E78E2">
        <w:rPr>
          <w:rFonts w:ascii="Arial" w:hAnsi="Arial" w:cs="Arial"/>
        </w:rPr>
        <w:t>Library</w:t>
      </w:r>
      <w:r w:rsidRPr="008E78E2">
        <w:rPr>
          <w:rFonts w:ascii="Arial" w:hAnsi="Arial" w:cs="Arial"/>
        </w:rPr>
        <w:t xml:space="preserve"> parking areas and </w:t>
      </w:r>
      <w:r w:rsidR="00515E99" w:rsidRPr="008E78E2">
        <w:rPr>
          <w:rFonts w:ascii="Arial" w:hAnsi="Arial" w:cs="Arial"/>
        </w:rPr>
        <w:t>Library</w:t>
      </w:r>
      <w:r w:rsidRPr="008E78E2">
        <w:rPr>
          <w:rFonts w:ascii="Arial" w:hAnsi="Arial" w:cs="Arial"/>
        </w:rPr>
        <w:t xml:space="preserve"> vehicles. Employees are not permitted to transport or store weapons in vehicles owned or leased by the </w:t>
      </w:r>
      <w:r w:rsidR="00515E99" w:rsidRPr="008E78E2">
        <w:rPr>
          <w:rFonts w:ascii="Arial" w:hAnsi="Arial" w:cs="Arial"/>
        </w:rPr>
        <w:t>Library</w:t>
      </w:r>
      <w:r w:rsidRPr="008E78E2">
        <w:rPr>
          <w:rFonts w:ascii="Arial" w:hAnsi="Arial" w:cs="Arial"/>
        </w:rPr>
        <w:t xml:space="preserve"> and used by the employee for work purposes, unless the employee is required to transport or store a weapon as part of </w:t>
      </w:r>
      <w:r w:rsidR="00FC059B" w:rsidRPr="008E78E2">
        <w:rPr>
          <w:rFonts w:ascii="Arial" w:hAnsi="Arial" w:cs="Arial"/>
        </w:rPr>
        <w:t>their</w:t>
      </w:r>
      <w:r w:rsidRPr="008E78E2">
        <w:rPr>
          <w:rFonts w:ascii="Arial" w:hAnsi="Arial" w:cs="Arial"/>
        </w:rPr>
        <w:t xml:space="preserve"> duties and they have written permission from </w:t>
      </w:r>
      <w:r w:rsidR="00A472AD" w:rsidRPr="008E78E2">
        <w:rPr>
          <w:rFonts w:ascii="Arial" w:hAnsi="Arial" w:cs="Arial"/>
        </w:rPr>
        <w:t>the Director</w:t>
      </w:r>
      <w:r w:rsidRPr="008E78E2">
        <w:rPr>
          <w:rFonts w:ascii="Arial" w:hAnsi="Arial" w:cs="Arial"/>
        </w:rPr>
        <w:t>.</w:t>
      </w:r>
      <w:r w:rsidRPr="003739B5">
        <w:rPr>
          <w:rFonts w:ascii="Arial" w:hAnsi="Arial" w:cs="Arial"/>
          <w:b/>
          <w:bCs/>
          <w:color w:val="FF0000"/>
        </w:rPr>
        <w:t>]</w:t>
      </w:r>
    </w:p>
    <w:p w14:paraId="580E04CE" w14:textId="77777777" w:rsidR="009E2ABE" w:rsidRPr="008E78E2"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p>
    <w:p w14:paraId="2CDB24A9" w14:textId="64C0BB54" w:rsidR="009E2ABE" w:rsidRPr="005D08D4"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sidRPr="008E78E2">
        <w:rPr>
          <w:rFonts w:ascii="Arial" w:hAnsi="Arial" w:cs="Arial"/>
        </w:rPr>
        <w:t xml:space="preserve">This prohibition specifically includes guns, </w:t>
      </w:r>
      <w:r w:rsidR="00A472AD" w:rsidRPr="008E78E2">
        <w:rPr>
          <w:rFonts w:ascii="Arial" w:hAnsi="Arial" w:cs="Arial"/>
        </w:rPr>
        <w:t>rifles,</w:t>
      </w:r>
      <w:r w:rsidRPr="008E78E2">
        <w:rPr>
          <w:rFonts w:ascii="Arial" w:hAnsi="Arial" w:cs="Arial"/>
        </w:rPr>
        <w:t xml:space="preserve"> and firearms of any type, including those for which the holder has a legal permit. Other examples of prohibited weapons include, but are not limited to knives, ammunition, bombs, bows and arrows, clubs, slingshots, blackjacks, metal knuckles and similar devices that by their design or intended use are capable of inflicting serious bodily injury or lethal force. </w:t>
      </w:r>
      <w:r w:rsidRPr="003739B5">
        <w:rPr>
          <w:rFonts w:ascii="Arial" w:hAnsi="Arial" w:cs="Arial"/>
          <w:b/>
          <w:bCs/>
          <w:color w:val="FF0000"/>
        </w:rPr>
        <w:t>[Optional:</w:t>
      </w:r>
      <w:r w:rsidRPr="003739B5">
        <w:rPr>
          <w:rFonts w:ascii="Arial" w:hAnsi="Arial" w:cs="Arial"/>
          <w:color w:val="FF0000"/>
        </w:rPr>
        <w:t xml:space="preserve"> </w:t>
      </w:r>
      <w:r w:rsidRPr="008E78E2">
        <w:rPr>
          <w:rFonts w:ascii="Arial" w:hAnsi="Arial" w:cs="Arial"/>
        </w:rPr>
        <w:t>Products such as mace, pepper spray and other defense devices including stun guns and tasers are also prohibited.</w:t>
      </w:r>
      <w:r w:rsidRPr="003739B5">
        <w:rPr>
          <w:rFonts w:ascii="Arial" w:hAnsi="Arial" w:cs="Arial"/>
          <w:b/>
          <w:bCs/>
          <w:color w:val="FF0000"/>
        </w:rPr>
        <w:t>]</w:t>
      </w:r>
    </w:p>
    <w:p w14:paraId="6E1A3F5C" w14:textId="77777777" w:rsidR="009E2ABE" w:rsidRPr="004F4135"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p>
    <w:p w14:paraId="7FFD8FB3" w14:textId="429A77EF" w:rsidR="009E2ABE"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sidRPr="004F4135">
        <w:rPr>
          <w:rFonts w:ascii="Arial" w:hAnsi="Arial" w:cs="Arial"/>
        </w:rPr>
        <w:t xml:space="preserve">Failure to abide by this policy may result in disciplinary action, up to and including termination. Further, carrying a weapon </w:t>
      </w:r>
      <w:r w:rsidRPr="00A472AD">
        <w:rPr>
          <w:rFonts w:ascii="Arial" w:hAnsi="Arial" w:cs="Arial"/>
        </w:rPr>
        <w:t xml:space="preserve">onto </w:t>
      </w:r>
      <w:r w:rsidR="00515E99" w:rsidRPr="00A472AD">
        <w:rPr>
          <w:rFonts w:ascii="Arial" w:hAnsi="Arial" w:cs="Arial"/>
        </w:rPr>
        <w:t>Library</w:t>
      </w:r>
      <w:r w:rsidRPr="00A472AD">
        <w:rPr>
          <w:rFonts w:ascii="Arial" w:hAnsi="Arial" w:cs="Arial"/>
        </w:rPr>
        <w:t xml:space="preserve"> property in violation of this policy will be grounds for immediate removal from </w:t>
      </w:r>
      <w:r w:rsidR="00515E99" w:rsidRPr="00A472AD">
        <w:rPr>
          <w:rFonts w:ascii="Arial" w:hAnsi="Arial" w:cs="Arial"/>
        </w:rPr>
        <w:t>Library</w:t>
      </w:r>
      <w:r w:rsidRPr="00A472AD">
        <w:rPr>
          <w:rFonts w:ascii="Arial" w:hAnsi="Arial" w:cs="Arial"/>
        </w:rPr>
        <w:t xml:space="preserve"> property and may result in prosecution. This policy shall not be construed to create any duty or obligation on the part of the </w:t>
      </w:r>
      <w:r w:rsidR="00515E99" w:rsidRPr="00A472AD">
        <w:rPr>
          <w:rFonts w:ascii="Arial" w:hAnsi="Arial" w:cs="Arial"/>
        </w:rPr>
        <w:t>Library</w:t>
      </w:r>
      <w:r w:rsidRPr="00A472AD">
        <w:rPr>
          <w:rFonts w:ascii="Arial" w:hAnsi="Arial" w:cs="Arial"/>
        </w:rPr>
        <w:t xml:space="preserve"> to</w:t>
      </w:r>
      <w:r w:rsidRPr="004F4135">
        <w:rPr>
          <w:rFonts w:ascii="Arial" w:hAnsi="Arial" w:cs="Arial"/>
        </w:rPr>
        <w:t xml:space="preserve"> take any actions beyond those required of an employer by existing law.</w:t>
      </w:r>
    </w:p>
    <w:p w14:paraId="4B38869A" w14:textId="76E04861" w:rsidR="00E75A07" w:rsidRDefault="00E75A07">
      <w:pPr>
        <w:rPr>
          <w:rFonts w:ascii="Arial" w:hAnsi="Arial" w:cs="Arial"/>
          <w:b/>
        </w:rPr>
      </w:pPr>
      <w:bookmarkStart w:id="306" w:name="_Toc499906960"/>
    </w:p>
    <w:p w14:paraId="41AA6CA6" w14:textId="31209D1F" w:rsidR="009E2ABE" w:rsidRPr="004F4135"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F4135">
        <w:rPr>
          <w:rFonts w:ascii="Arial" w:hAnsi="Arial" w:cs="Arial"/>
          <w:b/>
        </w:rPr>
        <w:t>REPORTING VIOLENCE</w:t>
      </w:r>
      <w:bookmarkEnd w:id="306"/>
    </w:p>
    <w:p w14:paraId="4216F638" w14:textId="41288187" w:rsidR="009E2ABE" w:rsidRPr="00674B4E"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sidRPr="004F4135">
        <w:rPr>
          <w:rFonts w:ascii="Arial" w:hAnsi="Arial" w:cs="Arial"/>
        </w:rPr>
        <w:t xml:space="preserve">It is everyone's responsibility to prevent violence in the workplace. Employees must </w:t>
      </w:r>
      <w:r>
        <w:rPr>
          <w:rFonts w:ascii="Arial" w:hAnsi="Arial" w:cs="Arial"/>
        </w:rPr>
        <w:t xml:space="preserve">immediately </w:t>
      </w:r>
      <w:r w:rsidRPr="004F4135">
        <w:rPr>
          <w:rFonts w:ascii="Arial" w:hAnsi="Arial" w:cs="Arial"/>
        </w:rPr>
        <w:t>report what they see</w:t>
      </w:r>
      <w:r>
        <w:rPr>
          <w:rFonts w:ascii="Arial" w:hAnsi="Arial" w:cs="Arial"/>
        </w:rPr>
        <w:t xml:space="preserve"> or hear</w:t>
      </w:r>
      <w:r w:rsidRPr="004F4135">
        <w:rPr>
          <w:rFonts w:ascii="Arial" w:hAnsi="Arial" w:cs="Arial"/>
        </w:rPr>
        <w:t xml:space="preserve"> in the workplace that could indicate </w:t>
      </w:r>
      <w:r w:rsidRPr="004F4135">
        <w:rPr>
          <w:rFonts w:ascii="Arial" w:hAnsi="Arial" w:cs="Arial"/>
        </w:rPr>
        <w:lastRenderedPageBreak/>
        <w:t xml:space="preserve">that a co-worker may be a threat to the safety of the workplace. Employees should report any incident that may involve a violation of </w:t>
      </w:r>
      <w:r w:rsidRPr="00A472AD">
        <w:rPr>
          <w:rFonts w:ascii="Arial" w:hAnsi="Arial" w:cs="Arial"/>
        </w:rPr>
        <w:t xml:space="preserve">the </w:t>
      </w:r>
      <w:r w:rsidR="00515E99" w:rsidRPr="00A472AD">
        <w:rPr>
          <w:rFonts w:ascii="Arial" w:hAnsi="Arial" w:cs="Arial"/>
        </w:rPr>
        <w:t>Library</w:t>
      </w:r>
      <w:r w:rsidRPr="00A472AD">
        <w:rPr>
          <w:rFonts w:ascii="Arial" w:hAnsi="Arial" w:cs="Arial"/>
        </w:rPr>
        <w:t>’s policies</w:t>
      </w:r>
      <w:r w:rsidRPr="004F4135">
        <w:rPr>
          <w:rFonts w:ascii="Arial" w:hAnsi="Arial" w:cs="Arial"/>
        </w:rPr>
        <w:t xml:space="preserve"> that are designed to provide a safe workplace environment. Concerns may be presented to </w:t>
      </w:r>
      <w:r>
        <w:rPr>
          <w:rFonts w:ascii="Arial" w:hAnsi="Arial" w:cs="Arial"/>
        </w:rPr>
        <w:t xml:space="preserve">the employee’s </w:t>
      </w:r>
      <w:r w:rsidR="00B80489" w:rsidRPr="00B80489">
        <w:rPr>
          <w:rFonts w:ascii="Arial" w:hAnsi="Arial" w:cs="Arial"/>
        </w:rPr>
        <w:t>supervisor</w:t>
      </w:r>
      <w:r w:rsidRPr="00AF576C">
        <w:rPr>
          <w:rFonts w:ascii="Arial" w:hAnsi="Arial" w:cs="Arial"/>
          <w:bCs/>
        </w:rPr>
        <w:t xml:space="preserve"> </w:t>
      </w:r>
      <w:r w:rsidRPr="004F4135">
        <w:rPr>
          <w:rFonts w:ascii="Arial" w:hAnsi="Arial" w:cs="Arial"/>
        </w:rPr>
        <w:t xml:space="preserve">or any other member of management. </w:t>
      </w:r>
    </w:p>
    <w:p w14:paraId="05F09AFD" w14:textId="77777777" w:rsidR="009E2ABE"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14:paraId="7A768AD0" w14:textId="77777777" w:rsidR="009E2ABE" w:rsidRPr="004F4135"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REPORTING DOMESTIC VIOLENCE</w:t>
      </w:r>
    </w:p>
    <w:p w14:paraId="30B84287" w14:textId="01F314D1" w:rsidR="009E2ABE"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Pr>
          <w:rFonts w:ascii="Arial" w:hAnsi="Arial" w:cs="Arial"/>
        </w:rPr>
        <w:t xml:space="preserve">Domestic violence perpetrated by or against an employee of </w:t>
      </w:r>
      <w:r w:rsidRPr="00A472AD">
        <w:rPr>
          <w:rFonts w:ascii="Arial" w:hAnsi="Arial" w:cs="Arial"/>
        </w:rPr>
        <w:t xml:space="preserve">the </w:t>
      </w:r>
      <w:r w:rsidR="00515E99" w:rsidRPr="00A472AD">
        <w:rPr>
          <w:rFonts w:ascii="Arial" w:hAnsi="Arial" w:cs="Arial"/>
        </w:rPr>
        <w:t>Library</w:t>
      </w:r>
      <w:r>
        <w:rPr>
          <w:rFonts w:ascii="Arial" w:hAnsi="Arial" w:cs="Arial"/>
        </w:rPr>
        <w:t xml:space="preserve"> is considered a workplace issue as these situations may create safety concerns within the workplace. </w:t>
      </w:r>
      <w:r w:rsidRPr="004F4135">
        <w:rPr>
          <w:rFonts w:ascii="Arial" w:hAnsi="Arial" w:cs="Arial"/>
        </w:rPr>
        <w:t xml:space="preserve">Employees </w:t>
      </w:r>
      <w:r>
        <w:rPr>
          <w:rFonts w:ascii="Arial" w:hAnsi="Arial" w:cs="Arial"/>
        </w:rPr>
        <w:t>are encouraged to</w:t>
      </w:r>
      <w:r w:rsidRPr="004F4135">
        <w:rPr>
          <w:rFonts w:ascii="Arial" w:hAnsi="Arial" w:cs="Arial"/>
        </w:rPr>
        <w:t xml:space="preserve"> report </w:t>
      </w:r>
      <w:r>
        <w:rPr>
          <w:rFonts w:ascii="Arial" w:hAnsi="Arial" w:cs="Arial"/>
        </w:rPr>
        <w:t>if</w:t>
      </w:r>
      <w:r w:rsidRPr="004F4135">
        <w:rPr>
          <w:rFonts w:ascii="Arial" w:hAnsi="Arial" w:cs="Arial"/>
        </w:rPr>
        <w:t xml:space="preserve"> they </w:t>
      </w:r>
      <w:r>
        <w:rPr>
          <w:rFonts w:ascii="Arial" w:hAnsi="Arial" w:cs="Arial"/>
        </w:rPr>
        <w:t xml:space="preserve">are the victim of domestic violence or if they suspect that </w:t>
      </w:r>
      <w:r w:rsidRPr="004F4135">
        <w:rPr>
          <w:rFonts w:ascii="Arial" w:hAnsi="Arial" w:cs="Arial"/>
        </w:rPr>
        <w:t xml:space="preserve">a co-worker may be </w:t>
      </w:r>
      <w:r>
        <w:rPr>
          <w:rFonts w:ascii="Arial" w:hAnsi="Arial" w:cs="Arial"/>
        </w:rPr>
        <w:t>the</w:t>
      </w:r>
      <w:r w:rsidRPr="004F4135">
        <w:rPr>
          <w:rFonts w:ascii="Arial" w:hAnsi="Arial" w:cs="Arial"/>
        </w:rPr>
        <w:t xml:space="preserve"> </w:t>
      </w:r>
      <w:r>
        <w:rPr>
          <w:rFonts w:ascii="Arial" w:hAnsi="Arial" w:cs="Arial"/>
        </w:rPr>
        <w:t xml:space="preserve">target of or the perpetrator of domestic violence to </w:t>
      </w:r>
      <w:bookmarkStart w:id="307" w:name="_Hlk94105771"/>
      <w:r w:rsidR="00A472AD">
        <w:rPr>
          <w:rFonts w:ascii="Arial" w:hAnsi="Arial" w:cs="Arial"/>
        </w:rPr>
        <w:t>the Director</w:t>
      </w:r>
      <w:bookmarkEnd w:id="307"/>
      <w:r w:rsidRPr="004F4135">
        <w:rPr>
          <w:rFonts w:ascii="Arial" w:hAnsi="Arial" w:cs="Arial"/>
        </w:rPr>
        <w:t>.</w:t>
      </w:r>
      <w:r>
        <w:rPr>
          <w:rFonts w:ascii="Arial" w:hAnsi="Arial" w:cs="Arial"/>
        </w:rPr>
        <w:t xml:space="preserve"> </w:t>
      </w:r>
      <w:r w:rsidRPr="00A472AD">
        <w:rPr>
          <w:rFonts w:ascii="Arial" w:hAnsi="Arial" w:cs="Arial"/>
        </w:rPr>
        <w:t xml:space="preserve">Supervisors </w:t>
      </w:r>
      <w:r>
        <w:rPr>
          <w:rFonts w:ascii="Arial" w:hAnsi="Arial" w:cs="Arial"/>
        </w:rPr>
        <w:t xml:space="preserve">made aware of employee-related domestic issues are encouraged to immediately notify </w:t>
      </w:r>
      <w:r w:rsidR="00A472AD">
        <w:rPr>
          <w:rFonts w:ascii="Arial" w:hAnsi="Arial" w:cs="Arial"/>
        </w:rPr>
        <w:t>the Director</w:t>
      </w:r>
      <w:r w:rsidRPr="00EF2650">
        <w:rPr>
          <w:rFonts w:ascii="Arial" w:hAnsi="Arial" w:cs="Arial"/>
        </w:rPr>
        <w:t>.</w:t>
      </w:r>
    </w:p>
    <w:p w14:paraId="27DCFD5A" w14:textId="77777777" w:rsidR="009E2ABE"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p>
    <w:p w14:paraId="63F02409" w14:textId="129EBDB2" w:rsidR="009E2ABE"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Pr>
          <w:rFonts w:ascii="Arial" w:hAnsi="Arial" w:cs="Arial"/>
        </w:rPr>
        <w:t xml:space="preserve">Employees who obtain or are the subject of a restraining order are encouraged to immediately notify </w:t>
      </w:r>
      <w:r w:rsidR="00A472AD">
        <w:rPr>
          <w:rFonts w:ascii="Arial" w:hAnsi="Arial" w:cs="Arial"/>
        </w:rPr>
        <w:t>the Director</w:t>
      </w:r>
      <w:r>
        <w:rPr>
          <w:rFonts w:ascii="Arial" w:hAnsi="Arial" w:cs="Arial"/>
        </w:rPr>
        <w:t xml:space="preserve">, so the </w:t>
      </w:r>
      <w:r w:rsidR="00515E99" w:rsidRPr="00A472AD">
        <w:rPr>
          <w:rFonts w:ascii="Arial" w:hAnsi="Arial" w:cs="Arial"/>
        </w:rPr>
        <w:t>Library</w:t>
      </w:r>
      <w:r w:rsidRPr="00A472AD">
        <w:rPr>
          <w:rFonts w:ascii="Arial" w:hAnsi="Arial" w:cs="Arial"/>
        </w:rPr>
        <w:t xml:space="preserve"> </w:t>
      </w:r>
      <w:r>
        <w:rPr>
          <w:rFonts w:ascii="Arial" w:hAnsi="Arial" w:cs="Arial"/>
        </w:rPr>
        <w:t xml:space="preserve">may assist in preventing an individual who may display or carry out an act of violence from obtaining access to </w:t>
      </w:r>
      <w:r w:rsidR="00515E99" w:rsidRPr="00A472AD">
        <w:rPr>
          <w:rFonts w:ascii="Arial" w:hAnsi="Arial" w:cs="Arial"/>
        </w:rPr>
        <w:t>Library</w:t>
      </w:r>
      <w:r w:rsidRPr="00A472AD">
        <w:rPr>
          <w:rFonts w:ascii="Arial" w:hAnsi="Arial" w:cs="Arial"/>
        </w:rPr>
        <w:t xml:space="preserve"> premises</w:t>
      </w:r>
      <w:r>
        <w:rPr>
          <w:rFonts w:ascii="Arial" w:hAnsi="Arial" w:cs="Arial"/>
        </w:rPr>
        <w:t>.</w:t>
      </w:r>
    </w:p>
    <w:p w14:paraId="0EA34BE8" w14:textId="77777777" w:rsidR="009E2ABE"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p>
    <w:p w14:paraId="29A3C692" w14:textId="13775606" w:rsidR="009E2ABE"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Pr>
          <w:rFonts w:ascii="Arial" w:hAnsi="Arial" w:cs="Arial"/>
        </w:rPr>
        <w:t xml:space="preserve">Employees who have questions or concerns related to domestic violence may contact </w:t>
      </w:r>
      <w:r w:rsidR="00A472AD">
        <w:rPr>
          <w:rFonts w:ascii="Arial" w:hAnsi="Arial" w:cs="Arial"/>
        </w:rPr>
        <w:t>the Director</w:t>
      </w:r>
      <w:r>
        <w:rPr>
          <w:rFonts w:ascii="Arial" w:hAnsi="Arial" w:cs="Arial"/>
        </w:rPr>
        <w:t xml:space="preserve">. Employees experiencing issues with domestic violence may also contact the National Domestic Violence Hotline at </w:t>
      </w:r>
      <w:r w:rsidRPr="00EF2141">
        <w:rPr>
          <w:rFonts w:ascii="Arial" w:hAnsi="Arial" w:cs="Arial"/>
        </w:rPr>
        <w:t>1-800-799-7233</w:t>
      </w:r>
      <w:r>
        <w:rPr>
          <w:rFonts w:ascii="Arial" w:hAnsi="Arial" w:cs="Arial"/>
        </w:rPr>
        <w:t>.</w:t>
      </w:r>
    </w:p>
    <w:p w14:paraId="0B0586DD" w14:textId="77777777" w:rsidR="009E2ABE"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6E138C1F" w14:textId="77777777" w:rsidR="009E2ABE"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Pr>
          <w:rFonts w:ascii="Arial" w:hAnsi="Arial" w:cs="Arial"/>
          <w:b/>
        </w:rPr>
        <w:t>REPORTING SUICIDAL THOUGHTS AND BEHAVIOR</w:t>
      </w:r>
    </w:p>
    <w:p w14:paraId="7EF3782B" w14:textId="26244298" w:rsidR="009E2ABE"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Pr>
          <w:rFonts w:ascii="Arial" w:hAnsi="Arial" w:cs="Arial"/>
        </w:rPr>
        <w:t xml:space="preserve">Self-harm may be considered a form of violence. Employees who are having thoughts of suicide or become aware of a co-worker having suicidal thoughts and/or displaying suicidal behavior should immediately notify </w:t>
      </w:r>
      <w:r w:rsidR="00A472AD">
        <w:rPr>
          <w:rFonts w:ascii="Arial" w:hAnsi="Arial" w:cs="Arial"/>
        </w:rPr>
        <w:t>the Director</w:t>
      </w:r>
      <w:r>
        <w:rPr>
          <w:rFonts w:ascii="Arial" w:hAnsi="Arial" w:cs="Arial"/>
        </w:rPr>
        <w:t>.</w:t>
      </w:r>
      <w:r w:rsidRPr="00A472AD">
        <w:rPr>
          <w:rFonts w:ascii="Arial" w:hAnsi="Arial" w:cs="Arial"/>
        </w:rPr>
        <w:t xml:space="preserve"> Supervisors</w:t>
      </w:r>
      <w:r>
        <w:rPr>
          <w:rFonts w:ascii="Arial" w:hAnsi="Arial" w:cs="Arial"/>
        </w:rPr>
        <w:t xml:space="preserve"> made aware of suicidal ideation by an employee must immediately notify </w:t>
      </w:r>
      <w:r w:rsidR="00A472AD">
        <w:rPr>
          <w:rFonts w:ascii="Arial" w:hAnsi="Arial" w:cs="Arial"/>
        </w:rPr>
        <w:t>the Director</w:t>
      </w:r>
      <w:r w:rsidRPr="00EF2650">
        <w:rPr>
          <w:rFonts w:ascii="Arial" w:hAnsi="Arial" w:cs="Arial"/>
        </w:rPr>
        <w:t>.</w:t>
      </w:r>
    </w:p>
    <w:p w14:paraId="5D561403" w14:textId="77777777" w:rsidR="009E2ABE"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p>
    <w:p w14:paraId="4A4AA3CF" w14:textId="31DCB0E1" w:rsidR="009E2ABE"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Pr>
          <w:rFonts w:ascii="Arial" w:hAnsi="Arial" w:cs="Arial"/>
        </w:rPr>
        <w:t xml:space="preserve">Employees who have questions or need assistance with the topic of suicide may contact </w:t>
      </w:r>
      <w:r w:rsidR="00A472AD">
        <w:rPr>
          <w:rFonts w:ascii="Arial" w:hAnsi="Arial" w:cs="Arial"/>
        </w:rPr>
        <w:t>the Director</w:t>
      </w:r>
      <w:r>
        <w:rPr>
          <w:rFonts w:ascii="Arial" w:hAnsi="Arial" w:cs="Arial"/>
        </w:rPr>
        <w:t>. Employees who need assistance may also contact the National Suicide Prevention Lifeline at 1-800-273-8255.</w:t>
      </w:r>
    </w:p>
    <w:p w14:paraId="2C7B2B8B" w14:textId="77777777" w:rsidR="009E2ABE"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p>
    <w:p w14:paraId="0C424A31" w14:textId="003DA477" w:rsidR="009E2ABE" w:rsidRDefault="009E2ABE" w:rsidP="009E2ABE">
      <w:pPr>
        <w:ind w:left="720"/>
        <w:jc w:val="both"/>
        <w:rPr>
          <w:rFonts w:ascii="Arial" w:hAnsi="Arial"/>
        </w:rPr>
      </w:pPr>
      <w:r w:rsidRPr="009A3627">
        <w:rPr>
          <w:rFonts w:ascii="Arial" w:hAnsi="Arial"/>
        </w:rPr>
        <w:t xml:space="preserve">If </w:t>
      </w:r>
      <w:r>
        <w:rPr>
          <w:rFonts w:ascii="Arial" w:hAnsi="Arial"/>
        </w:rPr>
        <w:t>there is a concern of imminent harm employees should c</w:t>
      </w:r>
      <w:r w:rsidRPr="009A3627">
        <w:rPr>
          <w:rFonts w:ascii="Arial" w:hAnsi="Arial"/>
        </w:rPr>
        <w:t>ontact the local police department</w:t>
      </w:r>
      <w:r>
        <w:rPr>
          <w:rFonts w:ascii="Arial" w:hAnsi="Arial"/>
        </w:rPr>
        <w:t xml:space="preserve"> by dialing 911</w:t>
      </w:r>
      <w:r w:rsidRPr="009A3627">
        <w:rPr>
          <w:rFonts w:ascii="Arial" w:hAnsi="Arial"/>
        </w:rPr>
        <w:t>.</w:t>
      </w:r>
    </w:p>
    <w:p w14:paraId="6624F358" w14:textId="77777777" w:rsidR="009E2ABE" w:rsidRPr="004F4135"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p>
    <w:p w14:paraId="329863FE" w14:textId="77777777" w:rsidR="009E2ABE" w:rsidRPr="00967B98"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sidRPr="004F4135">
        <w:rPr>
          <w:rFonts w:ascii="Arial" w:hAnsi="Arial" w:cs="Arial"/>
          <w:b/>
        </w:rPr>
        <w:t xml:space="preserve">TRAINING </w:t>
      </w:r>
      <w:r w:rsidRPr="008E78E2">
        <w:rPr>
          <w:rFonts w:ascii="Arial" w:hAnsi="Arial" w:cs="Arial"/>
          <w:b/>
        </w:rPr>
        <w:t xml:space="preserve">PROGRAMS </w:t>
      </w:r>
      <w:r w:rsidRPr="003739B5">
        <w:rPr>
          <w:rFonts w:ascii="Arial" w:hAnsi="Arial" w:cs="Arial"/>
          <w:b/>
          <w:color w:val="FF0000"/>
        </w:rPr>
        <w:t>[Optional]</w:t>
      </w:r>
    </w:p>
    <w:p w14:paraId="1B40C5C4" w14:textId="73319A0C" w:rsidR="009E2ABE" w:rsidRPr="004F4135"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sidRPr="004F4135">
        <w:rPr>
          <w:rFonts w:ascii="Arial" w:hAnsi="Arial" w:cs="Arial"/>
        </w:rPr>
        <w:t xml:space="preserve">As part of its commitment to preventing workplace violence, the </w:t>
      </w:r>
      <w:r w:rsidR="00515E99" w:rsidRPr="00A472AD">
        <w:rPr>
          <w:rFonts w:ascii="Arial" w:hAnsi="Arial" w:cs="Arial"/>
          <w:bCs/>
        </w:rPr>
        <w:t>Library</w:t>
      </w:r>
      <w:r w:rsidRPr="00A472AD">
        <w:rPr>
          <w:rFonts w:ascii="Arial" w:hAnsi="Arial" w:cs="Arial"/>
          <w:bCs/>
        </w:rPr>
        <w:t xml:space="preserve"> has</w:t>
      </w:r>
      <w:r w:rsidRPr="004F4135">
        <w:rPr>
          <w:rFonts w:ascii="Arial" w:hAnsi="Arial" w:cs="Arial"/>
        </w:rPr>
        <w:t xml:space="preserve"> established training programs for all employees. Training is included as part of the orientation. Thereafter, employees will be scheduled for annual refresher training.</w:t>
      </w:r>
    </w:p>
    <w:p w14:paraId="6E8662DD" w14:textId="2DAB6BED" w:rsidR="00177B6A" w:rsidRDefault="00177B6A">
      <w:pPr>
        <w:rPr>
          <w:rFonts w:ascii="Arial" w:hAnsi="Arial" w:cs="Arial"/>
          <w:b/>
        </w:rPr>
      </w:pPr>
      <w:bookmarkStart w:id="308" w:name="_Toc499906962"/>
    </w:p>
    <w:p w14:paraId="6D35BB8D" w14:textId="731E5A98" w:rsidR="009E2ABE" w:rsidRPr="00967B98"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color w:val="FF0000"/>
        </w:rPr>
      </w:pPr>
      <w:r w:rsidRPr="004F4135">
        <w:rPr>
          <w:rFonts w:ascii="Arial" w:hAnsi="Arial" w:cs="Arial"/>
          <w:b/>
        </w:rPr>
        <w:t xml:space="preserve">EMPLOYEE ASSISTANCE PROGRAM (EAP) </w:t>
      </w:r>
      <w:bookmarkEnd w:id="308"/>
      <w:r w:rsidR="00E75A07">
        <w:rPr>
          <w:rFonts w:ascii="Arial" w:hAnsi="Arial" w:cs="Arial"/>
          <w:b/>
          <w:color w:val="FF0000"/>
        </w:rPr>
        <w:t>[</w:t>
      </w:r>
      <w:r w:rsidR="00E75A07" w:rsidRPr="00DE2707">
        <w:rPr>
          <w:rFonts w:ascii="Arial" w:hAnsi="Arial" w:cs="Arial"/>
          <w:b/>
          <w:color w:val="FF0000"/>
        </w:rPr>
        <w:t>INCLUDE STATEMENT FOR EMPLOYERS WHO OFFER EAP]</w:t>
      </w:r>
    </w:p>
    <w:p w14:paraId="4168EF28" w14:textId="17D3330C" w:rsidR="009E2ABE" w:rsidRPr="004F4135" w:rsidRDefault="00515E99"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Pr>
          <w:rFonts w:ascii="Arial" w:hAnsi="Arial" w:cs="Arial"/>
          <w:b/>
        </w:rPr>
        <w:t>Library</w:t>
      </w:r>
      <w:r w:rsidR="009E2ABE" w:rsidRPr="00F94832">
        <w:rPr>
          <w:rFonts w:ascii="Arial" w:hAnsi="Arial" w:cs="Arial"/>
          <w:b/>
        </w:rPr>
        <w:t xml:space="preserve"> Name</w:t>
      </w:r>
      <w:r w:rsidR="009E2ABE" w:rsidRPr="004F4135">
        <w:rPr>
          <w:rFonts w:ascii="Arial" w:hAnsi="Arial" w:cs="Arial"/>
          <w:b/>
        </w:rPr>
        <w:t xml:space="preserve"> </w:t>
      </w:r>
      <w:r w:rsidR="009E2ABE" w:rsidRPr="004F4135">
        <w:rPr>
          <w:rFonts w:ascii="Arial" w:hAnsi="Arial" w:cs="Arial"/>
        </w:rPr>
        <w:t>provides an EAP for employees and their family members. Employees are encouraged to use the EAP whenever they feel the need for guidance with personal problems</w:t>
      </w:r>
      <w:r w:rsidR="009E2ABE">
        <w:rPr>
          <w:rFonts w:ascii="Arial" w:hAnsi="Arial" w:cs="Arial"/>
        </w:rPr>
        <w:t xml:space="preserve">, including </w:t>
      </w:r>
      <w:r w:rsidR="009E2ABE" w:rsidRPr="004F4135">
        <w:rPr>
          <w:rFonts w:ascii="Arial" w:hAnsi="Arial" w:cs="Arial"/>
        </w:rPr>
        <w:t>difficulty handling drugs or alcohol</w:t>
      </w:r>
      <w:r w:rsidR="009E2ABE">
        <w:rPr>
          <w:rFonts w:ascii="Arial" w:hAnsi="Arial" w:cs="Arial"/>
        </w:rPr>
        <w:t>.</w:t>
      </w:r>
      <w:r w:rsidR="009E2ABE" w:rsidRPr="004F4135">
        <w:rPr>
          <w:rFonts w:ascii="Arial" w:hAnsi="Arial" w:cs="Arial"/>
        </w:rPr>
        <w:t xml:space="preserve"> </w:t>
      </w:r>
      <w:r w:rsidR="009E2ABE">
        <w:rPr>
          <w:rFonts w:ascii="Arial" w:hAnsi="Arial" w:cs="Arial"/>
        </w:rPr>
        <w:lastRenderedPageBreak/>
        <w:t>T</w:t>
      </w:r>
      <w:r w:rsidR="009E2ABE" w:rsidRPr="004F4135">
        <w:rPr>
          <w:rFonts w:ascii="Arial" w:hAnsi="Arial" w:cs="Arial"/>
        </w:rPr>
        <w:t>he EAP</w:t>
      </w:r>
      <w:r w:rsidR="009E2ABE">
        <w:rPr>
          <w:rFonts w:ascii="Arial" w:hAnsi="Arial" w:cs="Arial"/>
        </w:rPr>
        <w:t xml:space="preserve"> is a confidential service that</w:t>
      </w:r>
      <w:r w:rsidR="009E2ABE" w:rsidRPr="004F4135">
        <w:rPr>
          <w:rFonts w:ascii="Arial" w:hAnsi="Arial" w:cs="Arial"/>
        </w:rPr>
        <w:t xml:space="preserve"> can provide information on </w:t>
      </w:r>
      <w:r w:rsidR="009E2ABE">
        <w:rPr>
          <w:rFonts w:ascii="Arial" w:hAnsi="Arial" w:cs="Arial"/>
        </w:rPr>
        <w:t xml:space="preserve">counseling or </w:t>
      </w:r>
      <w:r w:rsidR="009E2ABE" w:rsidRPr="004F4135">
        <w:rPr>
          <w:rFonts w:ascii="Arial" w:hAnsi="Arial" w:cs="Arial"/>
        </w:rPr>
        <w:t>treatment.</w:t>
      </w:r>
    </w:p>
    <w:p w14:paraId="71ABB0C3" w14:textId="77777777" w:rsidR="009E2ABE" w:rsidRPr="004F4135"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62A923DF" w14:textId="77777777" w:rsidR="009E2ABE" w:rsidRPr="00967B98"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bookmarkStart w:id="309" w:name="_Toc499906963"/>
      <w:r w:rsidRPr="004F4135">
        <w:rPr>
          <w:rFonts w:ascii="Arial" w:hAnsi="Arial" w:cs="Arial"/>
          <w:b/>
        </w:rPr>
        <w:t>INCIDENT MANAGEMEN</w:t>
      </w:r>
      <w:r w:rsidRPr="008E78E2">
        <w:rPr>
          <w:rFonts w:ascii="Arial" w:hAnsi="Arial" w:cs="Arial"/>
          <w:b/>
        </w:rPr>
        <w:t>T</w:t>
      </w:r>
      <w:bookmarkEnd w:id="309"/>
      <w:r w:rsidRPr="008E78E2">
        <w:rPr>
          <w:rFonts w:ascii="Arial" w:hAnsi="Arial" w:cs="Arial"/>
          <w:b/>
        </w:rPr>
        <w:t xml:space="preserve"> </w:t>
      </w:r>
      <w:r w:rsidRPr="003739B5">
        <w:rPr>
          <w:rFonts w:ascii="Arial" w:hAnsi="Arial" w:cs="Arial"/>
          <w:b/>
          <w:color w:val="FF0000"/>
        </w:rPr>
        <w:t>[Optional]</w:t>
      </w:r>
    </w:p>
    <w:p w14:paraId="0DD205BF" w14:textId="4499F35B" w:rsidR="009E2ABE" w:rsidRPr="004F4135"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sidRPr="004F4135">
        <w:rPr>
          <w:rFonts w:ascii="Arial" w:hAnsi="Arial" w:cs="Arial"/>
        </w:rPr>
        <w:t xml:space="preserve">In the event of a major workplace incident that affects or has the potential to affect the mental health of our employees, </w:t>
      </w:r>
      <w:r w:rsidRPr="00A472AD">
        <w:rPr>
          <w:rFonts w:ascii="Arial" w:hAnsi="Arial" w:cs="Arial"/>
        </w:rPr>
        <w:t xml:space="preserve">the </w:t>
      </w:r>
      <w:r w:rsidR="00515E99" w:rsidRPr="00A472AD">
        <w:rPr>
          <w:rFonts w:ascii="Arial" w:hAnsi="Arial" w:cs="Arial"/>
        </w:rPr>
        <w:t>Library</w:t>
      </w:r>
      <w:r w:rsidRPr="00A472AD">
        <w:rPr>
          <w:rFonts w:ascii="Arial" w:hAnsi="Arial" w:cs="Arial"/>
        </w:rPr>
        <w:t xml:space="preserve"> may</w:t>
      </w:r>
      <w:r w:rsidRPr="004F4135">
        <w:rPr>
          <w:rFonts w:ascii="Arial" w:hAnsi="Arial" w:cs="Arial"/>
        </w:rPr>
        <w:t xml:space="preserve"> provide initial counseling and support services to employees and immediate family members.</w:t>
      </w:r>
    </w:p>
    <w:p w14:paraId="4D331ACC" w14:textId="77777777" w:rsidR="009E2ABE"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3C97D69B" w14:textId="77777777" w:rsidR="009E2ABE" w:rsidRPr="00986E12" w:rsidRDefault="009E2ABE" w:rsidP="009E2ABE">
      <w:pPr>
        <w:jc w:val="both"/>
        <w:rPr>
          <w:rFonts w:ascii="Arial" w:hAnsi="Arial" w:cs="Arial"/>
        </w:rPr>
      </w:pPr>
      <w:r w:rsidRPr="00986E12">
        <w:rPr>
          <w:rFonts w:ascii="Arial" w:hAnsi="Arial" w:cs="Arial"/>
          <w:b/>
        </w:rPr>
        <w:t>CONFIDENTIALITY AND RETALIATION</w:t>
      </w:r>
    </w:p>
    <w:p w14:paraId="2810D1A0" w14:textId="3E83D954" w:rsidR="009E2ABE" w:rsidRPr="00457CB0"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sidRPr="00986E12">
        <w:rPr>
          <w:rFonts w:ascii="Arial" w:hAnsi="Arial" w:cs="Arial"/>
        </w:rPr>
        <w:t xml:space="preserve">It is the policy of </w:t>
      </w:r>
      <w:r w:rsidR="00515E99">
        <w:rPr>
          <w:rFonts w:ascii="Arial" w:hAnsi="Arial" w:cs="Arial"/>
          <w:b/>
        </w:rPr>
        <w:t>Library</w:t>
      </w:r>
      <w:r w:rsidRPr="00F94832">
        <w:rPr>
          <w:rFonts w:ascii="Arial" w:hAnsi="Arial" w:cs="Arial"/>
          <w:b/>
        </w:rPr>
        <w:t xml:space="preserve"> Name</w:t>
      </w:r>
      <w:r w:rsidRPr="00986E12">
        <w:rPr>
          <w:rFonts w:ascii="Arial" w:hAnsi="Arial" w:cs="Arial"/>
        </w:rPr>
        <w:t xml:space="preserve"> that any employee making a report or participating in the investigation of </w:t>
      </w:r>
      <w:r>
        <w:rPr>
          <w:rFonts w:ascii="Arial" w:hAnsi="Arial" w:cs="Arial"/>
        </w:rPr>
        <w:t>workplace violence</w:t>
      </w:r>
      <w:r w:rsidRPr="00986E12">
        <w:rPr>
          <w:rFonts w:ascii="Arial" w:hAnsi="Arial" w:cs="Arial"/>
        </w:rPr>
        <w:t xml:space="preserve"> will not be retaliated against in any way. Reports will be investigated promptly, and confidentiality will be maintained to the greatest degree possible, consistent with our obligation to thoroughly investigate the allegation</w:t>
      </w:r>
      <w:r>
        <w:rPr>
          <w:rFonts w:ascii="Arial" w:hAnsi="Arial" w:cs="Arial"/>
        </w:rPr>
        <w:t xml:space="preserve"> and </w:t>
      </w:r>
      <w:r w:rsidRPr="004F4135">
        <w:rPr>
          <w:rFonts w:ascii="Arial" w:hAnsi="Arial" w:cs="Arial"/>
        </w:rPr>
        <w:t>consistent with applicable law and the need to facilitate an investigation and/or a solution to the problem.</w:t>
      </w:r>
      <w:r w:rsidRPr="0005758E">
        <w:rPr>
          <w:rFonts w:ascii="Arial" w:hAnsi="Arial" w:cs="Arial"/>
        </w:rPr>
        <w:t xml:space="preserve"> Employees who feel that </w:t>
      </w:r>
      <w:r w:rsidRPr="00C14521">
        <w:rPr>
          <w:rFonts w:ascii="Arial" w:hAnsi="Arial" w:cs="Arial"/>
        </w:rPr>
        <w:t>the</w:t>
      </w:r>
      <w:r w:rsidRPr="0005758E">
        <w:rPr>
          <w:rFonts w:ascii="Arial" w:hAnsi="Arial" w:cs="Arial"/>
        </w:rPr>
        <w:t xml:space="preserve">y have been retaliated against for reporting </w:t>
      </w:r>
      <w:r>
        <w:rPr>
          <w:rFonts w:ascii="Arial" w:hAnsi="Arial" w:cs="Arial"/>
        </w:rPr>
        <w:t xml:space="preserve">workplace violence, domestic </w:t>
      </w:r>
      <w:r w:rsidR="00A472AD">
        <w:rPr>
          <w:rFonts w:ascii="Arial" w:hAnsi="Arial" w:cs="Arial"/>
        </w:rPr>
        <w:t>violence,</w:t>
      </w:r>
      <w:r>
        <w:rPr>
          <w:rFonts w:ascii="Arial" w:hAnsi="Arial" w:cs="Arial"/>
        </w:rPr>
        <w:t xml:space="preserve"> or suicidal behaviors, </w:t>
      </w:r>
      <w:r w:rsidRPr="0005758E">
        <w:rPr>
          <w:rFonts w:ascii="Arial" w:hAnsi="Arial" w:cs="Arial"/>
        </w:rPr>
        <w:t xml:space="preserve">or </w:t>
      </w:r>
      <w:r>
        <w:rPr>
          <w:rFonts w:ascii="Arial" w:hAnsi="Arial" w:cs="Arial"/>
        </w:rPr>
        <w:t xml:space="preserve">for </w:t>
      </w:r>
      <w:r w:rsidRPr="0005758E">
        <w:rPr>
          <w:rFonts w:ascii="Arial" w:hAnsi="Arial" w:cs="Arial"/>
        </w:rPr>
        <w:t xml:space="preserve">participating in </w:t>
      </w:r>
      <w:r w:rsidRPr="00C14521">
        <w:rPr>
          <w:rFonts w:ascii="Arial" w:hAnsi="Arial" w:cs="Arial"/>
        </w:rPr>
        <w:t>the</w:t>
      </w:r>
      <w:r w:rsidRPr="0005758E">
        <w:rPr>
          <w:rFonts w:ascii="Arial" w:hAnsi="Arial" w:cs="Arial"/>
        </w:rPr>
        <w:t xml:space="preserve"> investigation</w:t>
      </w:r>
      <w:r>
        <w:rPr>
          <w:rFonts w:ascii="Arial" w:hAnsi="Arial" w:cs="Arial"/>
        </w:rPr>
        <w:t xml:space="preserve"> of an alleged incident,</w:t>
      </w:r>
      <w:r w:rsidRPr="0005758E">
        <w:rPr>
          <w:rFonts w:ascii="Arial" w:hAnsi="Arial" w:cs="Arial"/>
        </w:rPr>
        <w:t xml:space="preserve"> should contact </w:t>
      </w:r>
      <w:r w:rsidR="00A472AD">
        <w:rPr>
          <w:rFonts w:ascii="Arial" w:hAnsi="Arial" w:cs="Arial"/>
        </w:rPr>
        <w:t>the Director</w:t>
      </w:r>
      <w:r w:rsidRPr="0005758E">
        <w:rPr>
          <w:rFonts w:ascii="Arial" w:hAnsi="Arial" w:cs="Arial"/>
        </w:rPr>
        <w:t>.</w:t>
      </w:r>
    </w:p>
    <w:p w14:paraId="2846AE62" w14:textId="77777777" w:rsidR="009E2ABE" w:rsidRPr="00457CB0" w:rsidRDefault="009E2ABE" w:rsidP="009E2ABE">
      <w:pPr>
        <w:jc w:val="both"/>
        <w:rPr>
          <w:rFonts w:ascii="Arial" w:hAnsi="Arial" w:cs="Arial"/>
        </w:rPr>
      </w:pPr>
    </w:p>
    <w:p w14:paraId="3A9CB57A" w14:textId="77777777" w:rsidR="009E2ABE" w:rsidRPr="00457CB0" w:rsidRDefault="009E2ABE" w:rsidP="009E2ABE">
      <w:pPr>
        <w:jc w:val="both"/>
        <w:rPr>
          <w:rFonts w:ascii="Arial" w:hAnsi="Arial" w:cs="Arial"/>
        </w:rPr>
      </w:pPr>
      <w:r w:rsidRPr="0005758E">
        <w:rPr>
          <w:rFonts w:ascii="Arial" w:hAnsi="Arial" w:cs="Arial"/>
          <w:b/>
        </w:rPr>
        <w:t>CORRECTIVE ACTION</w:t>
      </w:r>
    </w:p>
    <w:p w14:paraId="28EAD4ED" w14:textId="00C42ED5" w:rsidR="009E2ABE" w:rsidRDefault="009E2ABE" w:rsidP="009E2ABE">
      <w:pPr>
        <w:ind w:left="720"/>
        <w:jc w:val="both"/>
        <w:rPr>
          <w:rFonts w:ascii="Arial" w:hAnsi="Arial" w:cs="Arial"/>
        </w:rPr>
      </w:pPr>
      <w:r w:rsidRPr="0005758E">
        <w:rPr>
          <w:rFonts w:ascii="Arial" w:hAnsi="Arial" w:cs="Arial"/>
        </w:rPr>
        <w:t xml:space="preserve">If a report of </w:t>
      </w:r>
      <w:r>
        <w:rPr>
          <w:rFonts w:ascii="Arial" w:hAnsi="Arial" w:cs="Arial"/>
        </w:rPr>
        <w:t>workplace violence</w:t>
      </w:r>
      <w:r w:rsidRPr="0005758E">
        <w:rPr>
          <w:rFonts w:ascii="Arial" w:hAnsi="Arial" w:cs="Arial"/>
        </w:rPr>
        <w:t xml:space="preserve"> is found to be valid, </w:t>
      </w:r>
      <w:r w:rsidR="00A472AD" w:rsidRPr="0005758E">
        <w:rPr>
          <w:rFonts w:ascii="Arial" w:hAnsi="Arial" w:cs="Arial"/>
        </w:rPr>
        <w:t>immediate,</w:t>
      </w:r>
      <w:r w:rsidRPr="0005758E">
        <w:rPr>
          <w:rFonts w:ascii="Arial" w:hAnsi="Arial" w:cs="Arial"/>
        </w:rPr>
        <w:t xml:space="preserve"> and appropriate corrective action will be taken. Employees who violate this policy, including </w:t>
      </w:r>
      <w:r w:rsidRPr="00C14521">
        <w:rPr>
          <w:rFonts w:ascii="Arial" w:hAnsi="Arial" w:cs="Arial"/>
        </w:rPr>
        <w:t>the</w:t>
      </w:r>
      <w:r w:rsidRPr="0005758E">
        <w:rPr>
          <w:rFonts w:ascii="Arial" w:hAnsi="Arial" w:cs="Arial"/>
        </w:rPr>
        <w:t xml:space="preserve"> provision against retaliation, will be subject to disciplinary action up to and including termination. This determination will be based on all </w:t>
      </w:r>
      <w:r w:rsidRPr="00C14521">
        <w:rPr>
          <w:rFonts w:ascii="Arial" w:hAnsi="Arial" w:cs="Arial"/>
        </w:rPr>
        <w:t>the</w:t>
      </w:r>
      <w:r w:rsidRPr="0005758E">
        <w:rPr>
          <w:rFonts w:ascii="Arial" w:hAnsi="Arial" w:cs="Arial"/>
        </w:rPr>
        <w:t xml:space="preserve"> facts of </w:t>
      </w:r>
      <w:r w:rsidRPr="00C14521">
        <w:rPr>
          <w:rFonts w:ascii="Arial" w:hAnsi="Arial" w:cs="Arial"/>
        </w:rPr>
        <w:t>the</w:t>
      </w:r>
      <w:r w:rsidRPr="0005758E">
        <w:rPr>
          <w:rFonts w:ascii="Arial" w:hAnsi="Arial" w:cs="Arial"/>
        </w:rPr>
        <w:t xml:space="preserve"> case.</w:t>
      </w:r>
    </w:p>
    <w:bookmarkEnd w:id="303"/>
    <w:p w14:paraId="6CFACA76" w14:textId="6EBC1CE9" w:rsidR="00457CB0" w:rsidRDefault="00457CB0" w:rsidP="000712F7">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41ADFE32" w14:textId="4AFD9F34" w:rsidR="00276C85" w:rsidRDefault="00276C85" w:rsidP="000712F7">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3EFC9F52" w14:textId="78AE09A6" w:rsidR="00A12D86" w:rsidRPr="0005758E" w:rsidRDefault="00A12D86" w:rsidP="000712F7">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sectPr w:rsidR="00A12D86" w:rsidRPr="0005758E" w:rsidSect="00AE1597">
          <w:footerReference w:type="default" r:id="rId28"/>
          <w:pgSz w:w="12240" w:h="15840" w:code="1"/>
          <w:pgMar w:top="720" w:right="1440" w:bottom="720" w:left="1440" w:header="720" w:footer="720" w:gutter="0"/>
          <w:cols w:space="720"/>
        </w:sectPr>
      </w:pPr>
    </w:p>
    <w:p w14:paraId="7C78DC22" w14:textId="77777777" w:rsidR="00457CB0" w:rsidRPr="00457CB0" w:rsidRDefault="00706FCE" w:rsidP="00A91235">
      <w:pPr>
        <w:jc w:val="right"/>
        <w:rPr>
          <w:rFonts w:ascii="Arial" w:hAnsi="Arial" w:cs="Arial"/>
          <w:sz w:val="50"/>
          <w:szCs w:val="50"/>
        </w:rPr>
      </w:pPr>
      <w:bookmarkStart w:id="310" w:name="_Toc499906974"/>
      <w:r w:rsidRPr="00457CB0">
        <w:rPr>
          <w:rFonts w:ascii="Arial" w:hAnsi="Arial" w:cs="Arial"/>
          <w:b/>
          <w:sz w:val="50"/>
          <w:szCs w:val="50"/>
        </w:rPr>
        <w:lastRenderedPageBreak/>
        <w:t>SECTION SIX</w:t>
      </w:r>
      <w:bookmarkEnd w:id="310"/>
    </w:p>
    <w:p w14:paraId="43A21244" w14:textId="77777777" w:rsidR="00457CB0" w:rsidRPr="00457CB0" w:rsidRDefault="00432537" w:rsidP="000712F7">
      <w:pPr>
        <w:spacing w:line="28" w:lineRule="exact"/>
        <w:jc w:val="center"/>
        <w:rPr>
          <w:rFonts w:ascii="Arial" w:hAnsi="Arial" w:cs="Arial"/>
          <w:sz w:val="50"/>
          <w:szCs w:val="50"/>
        </w:rPr>
      </w:pPr>
      <w:r w:rsidRPr="00457CB0">
        <w:rPr>
          <w:rFonts w:ascii="Arial" w:hAnsi="Arial" w:cs="Arial"/>
          <w:noProof/>
          <w:sz w:val="50"/>
          <w:szCs w:val="50"/>
        </w:rPr>
        <mc:AlternateContent>
          <mc:Choice Requires="wps">
            <w:drawing>
              <wp:anchor distT="0" distB="0" distL="114300" distR="114300" simplePos="0" relativeHeight="251658240" behindDoc="1" locked="1" layoutInCell="0" allowOverlap="1" wp14:anchorId="6C8AF9E9" wp14:editId="2AA25DAD">
                <wp:simplePos x="0" y="0"/>
                <wp:positionH relativeFrom="page">
                  <wp:posOffset>914400</wp:posOffset>
                </wp:positionH>
                <wp:positionV relativeFrom="paragraph">
                  <wp:posOffset>0</wp:posOffset>
                </wp:positionV>
                <wp:extent cx="5943600" cy="17780"/>
                <wp:effectExtent l="0" t="0" r="0" b="1270"/>
                <wp:wrapNone/>
                <wp:docPr id="30"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2DB8B" id="Rectangle 92" o:spid="_x0000_s1026" style="position:absolute;margin-left:1in;margin-top:0;width:468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" o:allowincell="f" fillcolor="black" stroked="f" strokeweight="0">
                <w10:wrap anchorx="page"/>
                <w10:anchorlock/>
              </v:rect>
            </w:pict>
          </mc:Fallback>
        </mc:AlternateContent>
      </w:r>
    </w:p>
    <w:p w14:paraId="3BA395BE" w14:textId="77777777" w:rsidR="00457CB0" w:rsidRPr="00457CB0" w:rsidRDefault="00457CB0" w:rsidP="0005726D">
      <w:pPr>
        <w:rPr>
          <w:rFonts w:ascii="Arial" w:hAnsi="Arial" w:cs="Arial"/>
          <w:sz w:val="50"/>
          <w:szCs w:val="50"/>
        </w:rPr>
      </w:pPr>
      <w:bookmarkStart w:id="311" w:name="_Toc499906975"/>
    </w:p>
    <w:p w14:paraId="0DB4681A" w14:textId="77777777" w:rsidR="00457CB0" w:rsidRPr="00457CB0" w:rsidRDefault="00457CB0" w:rsidP="0005726D">
      <w:pPr>
        <w:rPr>
          <w:rFonts w:ascii="Arial" w:hAnsi="Arial" w:cs="Arial"/>
          <w:sz w:val="50"/>
          <w:szCs w:val="50"/>
        </w:rPr>
      </w:pPr>
    </w:p>
    <w:p w14:paraId="5D0A6B42" w14:textId="77777777" w:rsidR="00457CB0" w:rsidRPr="00457CB0" w:rsidRDefault="00457CB0" w:rsidP="0005726D">
      <w:pPr>
        <w:rPr>
          <w:rFonts w:ascii="Arial" w:hAnsi="Arial" w:cs="Arial"/>
          <w:sz w:val="50"/>
          <w:szCs w:val="50"/>
        </w:rPr>
      </w:pPr>
    </w:p>
    <w:p w14:paraId="73C1BD8E" w14:textId="77777777" w:rsidR="00457CB0" w:rsidRPr="00457CB0" w:rsidRDefault="00457CB0" w:rsidP="0005726D">
      <w:pPr>
        <w:rPr>
          <w:rFonts w:ascii="Arial" w:hAnsi="Arial" w:cs="Arial"/>
          <w:sz w:val="50"/>
          <w:szCs w:val="50"/>
        </w:rPr>
      </w:pPr>
    </w:p>
    <w:p w14:paraId="6A91F714" w14:textId="77777777" w:rsidR="00457CB0" w:rsidRPr="00457CB0" w:rsidRDefault="00457CB0" w:rsidP="0005726D">
      <w:pPr>
        <w:rPr>
          <w:rFonts w:ascii="Arial" w:hAnsi="Arial" w:cs="Arial"/>
          <w:sz w:val="50"/>
          <w:szCs w:val="50"/>
        </w:rPr>
      </w:pPr>
    </w:p>
    <w:p w14:paraId="7CC0BC43" w14:textId="77777777" w:rsidR="00457CB0" w:rsidRPr="00457CB0" w:rsidRDefault="0005726D" w:rsidP="0005726D">
      <w:pPr>
        <w:pStyle w:val="Heading1"/>
        <w:jc w:val="center"/>
        <w:rPr>
          <w:rFonts w:cs="Arial"/>
          <w:b w:val="0"/>
          <w:sz w:val="70"/>
          <w:szCs w:val="70"/>
        </w:rPr>
      </w:pPr>
      <w:r w:rsidRPr="0005758E">
        <w:rPr>
          <w:rStyle w:val="Strong"/>
          <w:rFonts w:cs="Arial"/>
          <w:b/>
          <w:sz w:val="72"/>
        </w:rPr>
        <w:br/>
      </w:r>
      <w:bookmarkStart w:id="312" w:name="_Toc96084116"/>
      <w:r w:rsidR="00706FCE" w:rsidRPr="0005758E">
        <w:rPr>
          <w:rFonts w:cs="Arial"/>
          <w:sz w:val="70"/>
          <w:szCs w:val="70"/>
        </w:rPr>
        <w:t>EMPLOYEE PROGRAMS</w:t>
      </w:r>
      <w:bookmarkEnd w:id="311"/>
      <w:r w:rsidR="00A91235" w:rsidRPr="0005758E">
        <w:rPr>
          <w:rFonts w:cs="Arial"/>
          <w:sz w:val="70"/>
          <w:szCs w:val="70"/>
        </w:rPr>
        <w:br/>
      </w:r>
      <w:r w:rsidR="00706FCE" w:rsidRPr="0005758E">
        <w:rPr>
          <w:rFonts w:cs="Arial"/>
          <w:sz w:val="70"/>
          <w:szCs w:val="70"/>
        </w:rPr>
        <w:t>&amp;</w:t>
      </w:r>
      <w:bookmarkStart w:id="313" w:name="_Toc499906976"/>
      <w:r w:rsidR="00A91235" w:rsidRPr="0005758E">
        <w:rPr>
          <w:rFonts w:cs="Arial"/>
          <w:sz w:val="70"/>
          <w:szCs w:val="70"/>
        </w:rPr>
        <w:br/>
      </w:r>
      <w:r w:rsidR="00706FCE" w:rsidRPr="0005758E">
        <w:rPr>
          <w:rFonts w:cs="Arial"/>
          <w:sz w:val="70"/>
          <w:szCs w:val="70"/>
        </w:rPr>
        <w:t>PROCEDURES</w:t>
      </w:r>
      <w:bookmarkEnd w:id="312"/>
      <w:bookmarkEnd w:id="313"/>
    </w:p>
    <w:p w14:paraId="09035C2A" w14:textId="77777777" w:rsidR="00457CB0" w:rsidRPr="00457CB0" w:rsidRDefault="00457CB0" w:rsidP="0005726D">
      <w:pPr>
        <w:ind w:left="1440" w:hanging="1440"/>
        <w:rPr>
          <w:rFonts w:ascii="Arial" w:hAnsi="Arial" w:cs="Arial"/>
        </w:rPr>
      </w:pPr>
    </w:p>
    <w:p w14:paraId="60F37A9E" w14:textId="77777777" w:rsidR="0005726D" w:rsidRPr="0005758E" w:rsidRDefault="0005726D" w:rsidP="0005726D">
      <w:pPr>
        <w:ind w:left="1440" w:hanging="1440"/>
        <w:jc w:val="both"/>
        <w:rPr>
          <w:rFonts w:ascii="Arial" w:hAnsi="Arial" w:cs="Arial"/>
          <w:b/>
          <w:sz w:val="36"/>
        </w:rPr>
        <w:sectPr w:rsidR="0005726D" w:rsidRPr="0005758E" w:rsidSect="00AE1597">
          <w:footerReference w:type="default" r:id="rId29"/>
          <w:pgSz w:w="12240" w:h="15840"/>
          <w:pgMar w:top="720" w:right="1440" w:bottom="720" w:left="1440" w:header="720" w:footer="720" w:gutter="0"/>
          <w:cols w:space="720"/>
        </w:sectPr>
      </w:pPr>
    </w:p>
    <w:p w14:paraId="3A88453C" w14:textId="7D314F47" w:rsidR="00407413" w:rsidRPr="004F4135" w:rsidRDefault="00407413" w:rsidP="00407413">
      <w:pPr>
        <w:pStyle w:val="Heading2"/>
        <w:rPr>
          <w:b w:val="0"/>
          <w:szCs w:val="36"/>
        </w:rPr>
      </w:pPr>
      <w:bookmarkStart w:id="314" w:name="_Toc499906980"/>
      <w:bookmarkStart w:id="315" w:name="_Toc96084117"/>
      <w:r w:rsidRPr="004F4135">
        <w:rPr>
          <w:szCs w:val="36"/>
        </w:rPr>
        <w:lastRenderedPageBreak/>
        <w:t>6.</w:t>
      </w:r>
      <w:r w:rsidR="00314406">
        <w:rPr>
          <w:szCs w:val="36"/>
        </w:rPr>
        <w:t>01</w:t>
      </w:r>
      <w:r w:rsidRPr="004F4135">
        <w:rPr>
          <w:szCs w:val="36"/>
        </w:rPr>
        <w:tab/>
      </w:r>
      <w:bookmarkStart w:id="316" w:name="Media_Relations"/>
      <w:r w:rsidRPr="004F4135">
        <w:rPr>
          <w:szCs w:val="36"/>
        </w:rPr>
        <w:tab/>
        <w:t>MEDIA RELATIONS</w:t>
      </w:r>
      <w:bookmarkEnd w:id="315"/>
      <w:bookmarkEnd w:id="316"/>
    </w:p>
    <w:p w14:paraId="18D4F4B4" w14:textId="77777777" w:rsidR="00407413" w:rsidRPr="004F4135" w:rsidRDefault="00407413" w:rsidP="00407413">
      <w:pPr>
        <w:rPr>
          <w:rFonts w:ascii="Arial" w:hAnsi="Arial" w:cs="Arial"/>
          <w:sz w:val="36"/>
          <w:szCs w:val="36"/>
        </w:rPr>
      </w:pPr>
    </w:p>
    <w:p w14:paraId="3CBC5211" w14:textId="63895A00" w:rsidR="00407413" w:rsidRPr="004F4135" w:rsidRDefault="00407413" w:rsidP="00407413">
      <w:pPr>
        <w:jc w:val="both"/>
        <w:rPr>
          <w:rFonts w:ascii="Arial" w:hAnsi="Arial" w:cs="Arial"/>
        </w:rPr>
      </w:pPr>
      <w:r w:rsidRPr="004F4135">
        <w:rPr>
          <w:rFonts w:ascii="Arial" w:hAnsi="Arial" w:cs="Arial"/>
        </w:rPr>
        <w:t xml:space="preserve">Communication with news reporters and other journalists is, at times, sensitive in nature. Therefore, media requests for official statements from </w:t>
      </w:r>
      <w:r w:rsidRPr="00B471BE">
        <w:rPr>
          <w:rFonts w:ascii="Arial" w:hAnsi="Arial" w:cs="Arial"/>
        </w:rPr>
        <w:t xml:space="preserve">the </w:t>
      </w:r>
      <w:r w:rsidR="00515E99" w:rsidRPr="00B471BE">
        <w:rPr>
          <w:rFonts w:ascii="Arial" w:hAnsi="Arial" w:cs="Arial"/>
        </w:rPr>
        <w:t>Library</w:t>
      </w:r>
      <w:r w:rsidRPr="004F4135">
        <w:rPr>
          <w:rFonts w:ascii="Arial" w:hAnsi="Arial" w:cs="Arial"/>
        </w:rPr>
        <w:t xml:space="preserve"> may be handled only by designated senior managers</w:t>
      </w:r>
      <w:bookmarkStart w:id="317" w:name="_Toc499906991"/>
      <w:r w:rsidRPr="004F4135">
        <w:rPr>
          <w:rFonts w:ascii="Arial" w:hAnsi="Arial" w:cs="Arial"/>
        </w:rPr>
        <w:t>.</w:t>
      </w:r>
    </w:p>
    <w:p w14:paraId="1FA52441" w14:textId="77777777" w:rsidR="00407413" w:rsidRPr="004F4135" w:rsidRDefault="00407413" w:rsidP="00407413">
      <w:pPr>
        <w:jc w:val="both"/>
        <w:rPr>
          <w:rFonts w:ascii="Arial" w:hAnsi="Arial" w:cs="Arial"/>
        </w:rPr>
      </w:pPr>
    </w:p>
    <w:p w14:paraId="1D6C8F6E" w14:textId="77777777" w:rsidR="00407413" w:rsidRPr="004F4135" w:rsidRDefault="00407413" w:rsidP="00407413">
      <w:pPr>
        <w:jc w:val="both"/>
        <w:rPr>
          <w:rFonts w:ascii="Arial" w:hAnsi="Arial" w:cs="Arial"/>
        </w:rPr>
      </w:pPr>
      <w:r w:rsidRPr="004F4135">
        <w:rPr>
          <w:rFonts w:ascii="Arial" w:hAnsi="Arial" w:cs="Arial"/>
          <w:noProof/>
        </w:rPr>
        <mc:AlternateContent>
          <mc:Choice Requires="wps">
            <w:drawing>
              <wp:anchor distT="4294967294" distB="4294967294" distL="114300" distR="114300" simplePos="0" relativeHeight="251658282" behindDoc="0" locked="0" layoutInCell="1" allowOverlap="1" wp14:anchorId="20522064" wp14:editId="09B14CCF">
                <wp:simplePos x="0" y="0"/>
                <wp:positionH relativeFrom="column">
                  <wp:posOffset>0</wp:posOffset>
                </wp:positionH>
                <wp:positionV relativeFrom="paragraph">
                  <wp:posOffset>26669</wp:posOffset>
                </wp:positionV>
                <wp:extent cx="5943600" cy="0"/>
                <wp:effectExtent l="0" t="0" r="0" b="0"/>
                <wp:wrapNone/>
                <wp:docPr id="18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90E3C" id="Straight Connector 5" o:spid="_x0000_s1026" style="position:absolute;z-index:25165828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68C7432E" w14:textId="77777777" w:rsidR="00407413" w:rsidRPr="004F4135" w:rsidRDefault="00407413" w:rsidP="00407413">
      <w:pPr>
        <w:jc w:val="both"/>
        <w:rPr>
          <w:rFonts w:ascii="Arial" w:hAnsi="Arial" w:cs="Arial"/>
        </w:rPr>
      </w:pPr>
      <w:r w:rsidRPr="004F4135">
        <w:rPr>
          <w:rFonts w:ascii="Arial" w:hAnsi="Arial" w:cs="Arial"/>
          <w:b/>
        </w:rPr>
        <w:t>MEDIA REQUESTS FOR OFFICIAL STATEMENT</w:t>
      </w:r>
      <w:bookmarkEnd w:id="317"/>
    </w:p>
    <w:p w14:paraId="3F691BD8" w14:textId="3D56AE2A" w:rsidR="00407413" w:rsidRPr="004F4135" w:rsidRDefault="00407413" w:rsidP="00407413">
      <w:pPr>
        <w:ind w:left="720"/>
        <w:jc w:val="both"/>
        <w:rPr>
          <w:rFonts w:ascii="Arial" w:hAnsi="Arial" w:cs="Arial"/>
        </w:rPr>
      </w:pPr>
      <w:r w:rsidRPr="004F4135">
        <w:rPr>
          <w:rFonts w:ascii="Arial" w:hAnsi="Arial" w:cs="Arial"/>
        </w:rPr>
        <w:t>Any telephone calls, electronic communications or visits from members of the media requesting the</w:t>
      </w:r>
      <w:r w:rsidRPr="00B471BE">
        <w:rPr>
          <w:rFonts w:ascii="Arial" w:hAnsi="Arial" w:cs="Arial"/>
        </w:rPr>
        <w:t xml:space="preserve"> </w:t>
      </w:r>
      <w:r w:rsidR="00515E99" w:rsidRPr="00B471BE">
        <w:rPr>
          <w:rFonts w:ascii="Arial" w:hAnsi="Arial" w:cs="Arial"/>
        </w:rPr>
        <w:t>Library</w:t>
      </w:r>
      <w:r w:rsidRPr="00B471BE">
        <w:rPr>
          <w:rFonts w:ascii="Arial" w:hAnsi="Arial" w:cs="Arial"/>
        </w:rPr>
        <w:t>’s</w:t>
      </w:r>
      <w:r w:rsidRPr="004F4135">
        <w:rPr>
          <w:rFonts w:ascii="Arial" w:hAnsi="Arial" w:cs="Arial"/>
        </w:rPr>
        <w:t xml:space="preserve"> official statement should be directed to</w:t>
      </w:r>
      <w:r w:rsidR="00B471BE">
        <w:rPr>
          <w:rFonts w:ascii="Arial" w:hAnsi="Arial" w:cs="Arial"/>
        </w:rPr>
        <w:t xml:space="preserve"> the Director</w:t>
      </w:r>
      <w:r w:rsidRPr="004F4135">
        <w:rPr>
          <w:rFonts w:ascii="Arial" w:hAnsi="Arial" w:cs="Arial"/>
        </w:rPr>
        <w:t>.</w:t>
      </w:r>
    </w:p>
    <w:p w14:paraId="3E5E0908" w14:textId="77777777" w:rsidR="00407413" w:rsidRPr="004F4135" w:rsidRDefault="00407413" w:rsidP="00407413">
      <w:pPr>
        <w:jc w:val="both"/>
        <w:rPr>
          <w:rFonts w:ascii="Arial" w:hAnsi="Arial" w:cs="Arial"/>
        </w:rPr>
      </w:pPr>
    </w:p>
    <w:p w14:paraId="6097985E" w14:textId="4582F061" w:rsidR="003F0362" w:rsidRDefault="00407413" w:rsidP="00CB6373">
      <w:pPr>
        <w:pStyle w:val="Heading2"/>
        <w:rPr>
          <w:b w:val="0"/>
        </w:rPr>
      </w:pPr>
      <w:r w:rsidRPr="004F4135">
        <w:br w:type="page"/>
      </w:r>
    </w:p>
    <w:p w14:paraId="18A2A8F8" w14:textId="6C23F1B9" w:rsidR="006D61DB" w:rsidRPr="004F4135" w:rsidRDefault="006D61DB" w:rsidP="006D61DB">
      <w:pPr>
        <w:pStyle w:val="Heading2"/>
        <w:rPr>
          <w:b w:val="0"/>
          <w:szCs w:val="36"/>
        </w:rPr>
      </w:pPr>
      <w:bookmarkStart w:id="318" w:name="_Toc499907004"/>
      <w:bookmarkStart w:id="319" w:name="_Hlk535333905"/>
      <w:bookmarkStart w:id="320" w:name="_Toc499907027"/>
      <w:bookmarkStart w:id="321" w:name="_Toc96084118"/>
      <w:bookmarkEnd w:id="314"/>
      <w:r w:rsidRPr="009C43DE">
        <w:rPr>
          <w:szCs w:val="36"/>
        </w:rPr>
        <w:lastRenderedPageBreak/>
        <w:t>6.</w:t>
      </w:r>
      <w:r w:rsidR="00314406">
        <w:rPr>
          <w:szCs w:val="36"/>
        </w:rPr>
        <w:t>02</w:t>
      </w:r>
      <w:r w:rsidRPr="004F4135">
        <w:rPr>
          <w:szCs w:val="36"/>
        </w:rPr>
        <w:tab/>
      </w:r>
      <w:bookmarkStart w:id="322" w:name="Changes_in_Personal_Information"/>
      <w:r w:rsidRPr="004F4135">
        <w:rPr>
          <w:szCs w:val="36"/>
        </w:rPr>
        <w:tab/>
        <w:t>CHANGES IN PERSONAL INFORMATION</w:t>
      </w:r>
      <w:bookmarkEnd w:id="318"/>
      <w:bookmarkEnd w:id="321"/>
      <w:bookmarkEnd w:id="322"/>
    </w:p>
    <w:p w14:paraId="3338E5CC" w14:textId="77777777" w:rsidR="006D61DB" w:rsidRPr="004F4135" w:rsidRDefault="006D61DB" w:rsidP="006D61DB">
      <w:pPr>
        <w:rPr>
          <w:rFonts w:ascii="Arial" w:hAnsi="Arial" w:cs="Arial"/>
          <w:sz w:val="36"/>
          <w:szCs w:val="36"/>
        </w:rPr>
      </w:pPr>
    </w:p>
    <w:p w14:paraId="28D48353" w14:textId="13A331A3" w:rsidR="006D61DB" w:rsidRPr="004F4135" w:rsidRDefault="006D61DB" w:rsidP="006D61DB">
      <w:pPr>
        <w:jc w:val="both"/>
        <w:rPr>
          <w:rFonts w:ascii="Arial" w:hAnsi="Arial" w:cs="Arial"/>
        </w:rPr>
      </w:pPr>
      <w:r w:rsidRPr="004F4135">
        <w:rPr>
          <w:rFonts w:ascii="Arial" w:hAnsi="Arial" w:cs="Arial"/>
        </w:rPr>
        <w:t xml:space="preserve">Employees are responsible for notifying </w:t>
      </w:r>
      <w:r w:rsidRPr="00B471BE">
        <w:rPr>
          <w:rFonts w:ascii="Arial" w:hAnsi="Arial" w:cs="Arial"/>
        </w:rPr>
        <w:t xml:space="preserve">the </w:t>
      </w:r>
      <w:r w:rsidR="00515E99" w:rsidRPr="00B471BE">
        <w:rPr>
          <w:rFonts w:ascii="Arial" w:hAnsi="Arial" w:cs="Arial"/>
        </w:rPr>
        <w:t>Library</w:t>
      </w:r>
      <w:r w:rsidRPr="004F4135">
        <w:rPr>
          <w:rFonts w:ascii="Arial" w:hAnsi="Arial" w:cs="Arial"/>
        </w:rPr>
        <w:t xml:space="preserve"> when there is a change in their personal data. This information needs to be kept up to date, so benefit plans and payroll withholdings are properly administered. Timely notification of these changes will also enable </w:t>
      </w:r>
      <w:r w:rsidR="00515E99">
        <w:rPr>
          <w:rFonts w:ascii="Arial" w:hAnsi="Arial" w:cs="Arial"/>
          <w:b/>
        </w:rPr>
        <w:t>Library</w:t>
      </w:r>
      <w:r w:rsidRPr="00F94832">
        <w:rPr>
          <w:rFonts w:ascii="Arial" w:hAnsi="Arial" w:cs="Arial"/>
          <w:b/>
        </w:rPr>
        <w:t xml:space="preserve"> Name</w:t>
      </w:r>
      <w:r w:rsidRPr="004F4135">
        <w:rPr>
          <w:rFonts w:ascii="Arial" w:hAnsi="Arial" w:cs="Arial"/>
        </w:rPr>
        <w:t xml:space="preserve"> to assist employees and their family in matters of personal emergency.</w:t>
      </w:r>
    </w:p>
    <w:p w14:paraId="7BBED42D" w14:textId="77777777" w:rsidR="006D61DB" w:rsidRPr="004F4135" w:rsidRDefault="006D61DB" w:rsidP="006D61DB">
      <w:pPr>
        <w:jc w:val="both"/>
        <w:rPr>
          <w:rFonts w:ascii="Arial" w:hAnsi="Arial" w:cs="Arial"/>
        </w:rPr>
      </w:pPr>
    </w:p>
    <w:p w14:paraId="62DEB80F" w14:textId="77777777" w:rsidR="006D61DB" w:rsidRPr="004F4135" w:rsidRDefault="006D61DB" w:rsidP="006D61DB">
      <w:pPr>
        <w:jc w:val="both"/>
        <w:rPr>
          <w:rFonts w:ascii="Arial" w:hAnsi="Arial" w:cs="Arial"/>
        </w:rPr>
      </w:pPr>
      <w:r w:rsidRPr="004F4135">
        <w:rPr>
          <w:rFonts w:ascii="Arial" w:hAnsi="Arial" w:cs="Arial"/>
          <w:noProof/>
        </w:rPr>
        <mc:AlternateContent>
          <mc:Choice Requires="wps">
            <w:drawing>
              <wp:anchor distT="4294967294" distB="4294967294" distL="114300" distR="114300" simplePos="0" relativeHeight="251658267" behindDoc="0" locked="0" layoutInCell="1" allowOverlap="1" wp14:anchorId="02CE29A5" wp14:editId="3A205DCF">
                <wp:simplePos x="0" y="0"/>
                <wp:positionH relativeFrom="column">
                  <wp:posOffset>0</wp:posOffset>
                </wp:positionH>
                <wp:positionV relativeFrom="paragraph">
                  <wp:posOffset>26669</wp:posOffset>
                </wp:positionV>
                <wp:extent cx="5943600" cy="0"/>
                <wp:effectExtent l="0" t="0" r="0" b="0"/>
                <wp:wrapNone/>
                <wp:docPr id="19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81195" id="Straight Connector 5" o:spid="_x0000_s1026" style="position:absolute;z-index:251658267;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1547FF14" w14:textId="74454901" w:rsidR="006D61DB" w:rsidRPr="004F4135" w:rsidRDefault="006D61DB" w:rsidP="006D61DB">
      <w:pPr>
        <w:jc w:val="both"/>
        <w:rPr>
          <w:rStyle w:val="IntenseEmphasis"/>
          <w:rFonts w:cs="Arial"/>
          <w:b w:val="0"/>
        </w:rPr>
      </w:pPr>
      <w:r w:rsidRPr="004F4135">
        <w:rPr>
          <w:rStyle w:val="IntenseEmphasis"/>
          <w:rFonts w:cs="Arial"/>
        </w:rPr>
        <w:t>NOTIFICATION</w:t>
      </w:r>
      <w:r w:rsidR="003F30C1">
        <w:rPr>
          <w:rStyle w:val="IntenseEmphasis"/>
          <w:rFonts w:cs="Arial"/>
        </w:rPr>
        <w:t xml:space="preserve"> </w:t>
      </w:r>
      <w:r w:rsidR="003F30C1" w:rsidRPr="008134C1">
        <w:rPr>
          <w:rStyle w:val="IntenseEmphasis"/>
          <w:rFonts w:cs="Arial"/>
          <w:color w:val="FF0000"/>
        </w:rPr>
        <w:t>[</w:t>
      </w:r>
      <w:r w:rsidR="003F30C1">
        <w:rPr>
          <w:rStyle w:val="IntenseEmphasis"/>
          <w:rFonts w:cs="Arial"/>
          <w:color w:val="FF0000"/>
        </w:rPr>
        <w:t>OPTION 1]</w:t>
      </w:r>
    </w:p>
    <w:p w14:paraId="06115DC3" w14:textId="26854A34" w:rsidR="006D61DB" w:rsidRDefault="006D61DB" w:rsidP="006D61DB">
      <w:pPr>
        <w:ind w:left="720"/>
        <w:jc w:val="both"/>
        <w:rPr>
          <w:rFonts w:ascii="Arial" w:hAnsi="Arial" w:cs="Arial"/>
        </w:rPr>
      </w:pPr>
      <w:r w:rsidRPr="004F4135">
        <w:rPr>
          <w:rFonts w:ascii="Arial" w:hAnsi="Arial" w:cs="Arial"/>
        </w:rPr>
        <w:t xml:space="preserve">Notify </w:t>
      </w:r>
      <w:r w:rsidR="00B471BE">
        <w:rPr>
          <w:rFonts w:ascii="Arial" w:hAnsi="Arial" w:cs="Arial"/>
        </w:rPr>
        <w:t>the Director</w:t>
      </w:r>
      <w:r w:rsidRPr="004F4135">
        <w:rPr>
          <w:rFonts w:ascii="Arial" w:hAnsi="Arial" w:cs="Arial"/>
        </w:rPr>
        <w:t xml:space="preserve"> in writing</w:t>
      </w:r>
      <w:r w:rsidRPr="004F4135">
        <w:rPr>
          <w:rFonts w:ascii="Arial" w:hAnsi="Arial" w:cs="Arial"/>
          <w:b/>
          <w:i/>
        </w:rPr>
        <w:t xml:space="preserve"> </w:t>
      </w:r>
      <w:r w:rsidRPr="004F4135">
        <w:rPr>
          <w:rFonts w:ascii="Arial" w:hAnsi="Arial" w:cs="Arial"/>
        </w:rPr>
        <w:t>if any of the following change:</w:t>
      </w:r>
    </w:p>
    <w:p w14:paraId="6346BDDB" w14:textId="77777777" w:rsidR="006D61DB" w:rsidRPr="004F4135" w:rsidRDefault="006D61DB" w:rsidP="006D61DB">
      <w:pPr>
        <w:ind w:left="720"/>
        <w:jc w:val="both"/>
        <w:rPr>
          <w:rFonts w:ascii="Arial" w:hAnsi="Arial" w:cs="Arial"/>
        </w:rPr>
      </w:pPr>
    </w:p>
    <w:p w14:paraId="2BEE675B" w14:textId="77777777" w:rsidR="006D61DB" w:rsidRPr="004F4135" w:rsidRDefault="006D61DB" w:rsidP="008F40D4">
      <w:pPr>
        <w:numPr>
          <w:ilvl w:val="0"/>
          <w:numId w:val="14"/>
        </w:numPr>
        <w:tabs>
          <w:tab w:val="left" w:pos="-1440"/>
          <w:tab w:val="left" w:pos="-720"/>
          <w:tab w:val="left" w:pos="0"/>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F4135">
        <w:rPr>
          <w:rFonts w:ascii="Arial" w:hAnsi="Arial" w:cs="Arial"/>
        </w:rPr>
        <w:t>Name</w:t>
      </w:r>
    </w:p>
    <w:p w14:paraId="73FFDE01" w14:textId="77777777" w:rsidR="006D61DB" w:rsidRPr="004F4135" w:rsidRDefault="006D61DB" w:rsidP="008F40D4">
      <w:pPr>
        <w:numPr>
          <w:ilvl w:val="0"/>
          <w:numId w:val="14"/>
        </w:numPr>
        <w:tabs>
          <w:tab w:val="left" w:pos="-1440"/>
          <w:tab w:val="left" w:pos="-720"/>
          <w:tab w:val="left" w:pos="0"/>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F4135">
        <w:rPr>
          <w:rFonts w:ascii="Arial" w:hAnsi="Arial" w:cs="Arial"/>
        </w:rPr>
        <w:t>Address</w:t>
      </w:r>
    </w:p>
    <w:p w14:paraId="39F4C54C" w14:textId="77777777" w:rsidR="006D61DB" w:rsidRPr="004F4135" w:rsidRDefault="006D61DB" w:rsidP="008F40D4">
      <w:pPr>
        <w:numPr>
          <w:ilvl w:val="0"/>
          <w:numId w:val="14"/>
        </w:numPr>
        <w:tabs>
          <w:tab w:val="left" w:pos="-1440"/>
          <w:tab w:val="left" w:pos="-720"/>
          <w:tab w:val="left" w:pos="0"/>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F4135">
        <w:rPr>
          <w:rFonts w:ascii="Arial" w:hAnsi="Arial" w:cs="Arial"/>
        </w:rPr>
        <w:t>Telephone numbers</w:t>
      </w:r>
    </w:p>
    <w:p w14:paraId="7E41D50A" w14:textId="77777777" w:rsidR="006D61DB" w:rsidRPr="004F4135" w:rsidRDefault="006D61DB" w:rsidP="008F40D4">
      <w:pPr>
        <w:numPr>
          <w:ilvl w:val="0"/>
          <w:numId w:val="14"/>
        </w:numPr>
        <w:tabs>
          <w:tab w:val="left" w:pos="-1440"/>
          <w:tab w:val="left" w:pos="-720"/>
          <w:tab w:val="left" w:pos="0"/>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F4135">
        <w:rPr>
          <w:rFonts w:ascii="Arial" w:hAnsi="Arial" w:cs="Arial"/>
        </w:rPr>
        <w:t>Number of dependents</w:t>
      </w:r>
    </w:p>
    <w:p w14:paraId="3E96D812" w14:textId="77777777" w:rsidR="006D61DB" w:rsidRPr="004F4135" w:rsidRDefault="006D61DB" w:rsidP="008F40D4">
      <w:pPr>
        <w:numPr>
          <w:ilvl w:val="0"/>
          <w:numId w:val="14"/>
        </w:numPr>
        <w:tabs>
          <w:tab w:val="left" w:pos="-1440"/>
          <w:tab w:val="left" w:pos="-720"/>
          <w:tab w:val="left" w:pos="0"/>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F4135">
        <w:rPr>
          <w:rFonts w:ascii="Arial" w:hAnsi="Arial" w:cs="Arial"/>
        </w:rPr>
        <w:t>Change in familial status and/or beneficiaries</w:t>
      </w:r>
    </w:p>
    <w:p w14:paraId="3BEBF2B2" w14:textId="77777777" w:rsidR="006D61DB" w:rsidRPr="004F4135" w:rsidRDefault="006D61DB" w:rsidP="008F40D4">
      <w:pPr>
        <w:numPr>
          <w:ilvl w:val="0"/>
          <w:numId w:val="14"/>
        </w:numPr>
        <w:tabs>
          <w:tab w:val="left" w:pos="-1440"/>
          <w:tab w:val="left" w:pos="-720"/>
          <w:tab w:val="left" w:pos="0"/>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F4135">
        <w:rPr>
          <w:rFonts w:ascii="Arial" w:hAnsi="Arial" w:cs="Arial"/>
        </w:rPr>
        <w:t>Emergency contact</w:t>
      </w:r>
    </w:p>
    <w:p w14:paraId="65CA6D6E" w14:textId="3C6E1D69" w:rsidR="006D61DB" w:rsidRDefault="006D61DB" w:rsidP="006D61DB">
      <w:pPr>
        <w:ind w:left="1440" w:hanging="1440"/>
        <w:rPr>
          <w:rFonts w:ascii="Arial" w:hAnsi="Arial" w:cs="Arial"/>
        </w:rPr>
      </w:pPr>
    </w:p>
    <w:p w14:paraId="09704AF8" w14:textId="21E41CD4" w:rsidR="004C13E2" w:rsidRDefault="004C13E2" w:rsidP="004C13E2">
      <w:pPr>
        <w:jc w:val="both"/>
        <w:rPr>
          <w:rStyle w:val="IntenseEmphasis"/>
          <w:rFonts w:cs="Arial"/>
        </w:rPr>
      </w:pPr>
      <w:r>
        <w:rPr>
          <w:rStyle w:val="IntenseEmphasis"/>
          <w:rFonts w:cs="Arial"/>
        </w:rPr>
        <w:t>SELF-SERVICE</w:t>
      </w:r>
      <w:r w:rsidR="00EF1329">
        <w:rPr>
          <w:rStyle w:val="IntenseEmphasis"/>
          <w:rFonts w:cs="Arial"/>
        </w:rPr>
        <w:t xml:space="preserve"> </w:t>
      </w:r>
      <w:r w:rsidR="00EF1329" w:rsidRPr="008134C1">
        <w:rPr>
          <w:rStyle w:val="IntenseEmphasis"/>
          <w:rFonts w:cs="Arial"/>
          <w:color w:val="FF0000"/>
        </w:rPr>
        <w:t>[</w:t>
      </w:r>
      <w:r w:rsidR="003F30C1">
        <w:rPr>
          <w:rStyle w:val="IntenseEmphasis"/>
          <w:rFonts w:cs="Arial"/>
          <w:color w:val="FF0000"/>
        </w:rPr>
        <w:t xml:space="preserve">OPTION 2: </w:t>
      </w:r>
      <w:r w:rsidR="00EF1329" w:rsidRPr="008134C1">
        <w:rPr>
          <w:rStyle w:val="IntenseEmphasis"/>
          <w:rFonts w:cs="Arial"/>
          <w:color w:val="FF0000"/>
        </w:rPr>
        <w:t xml:space="preserve">Include this </w:t>
      </w:r>
      <w:r w:rsidR="004A5277">
        <w:rPr>
          <w:rStyle w:val="IntenseEmphasis"/>
          <w:rFonts w:cs="Arial"/>
          <w:color w:val="FF0000"/>
        </w:rPr>
        <w:t xml:space="preserve">option </w:t>
      </w:r>
      <w:r w:rsidR="00EF1329" w:rsidRPr="008134C1">
        <w:rPr>
          <w:rStyle w:val="IntenseEmphasis"/>
          <w:rFonts w:cs="Arial"/>
          <w:color w:val="FF0000"/>
        </w:rPr>
        <w:t>for employers with a self-service platform</w:t>
      </w:r>
      <w:r w:rsidR="008134C1" w:rsidRPr="008134C1">
        <w:rPr>
          <w:rStyle w:val="IntenseEmphasis"/>
          <w:rFonts w:cs="Arial"/>
          <w:color w:val="FF0000"/>
        </w:rPr>
        <w:t>]</w:t>
      </w:r>
    </w:p>
    <w:p w14:paraId="0997E90F" w14:textId="2A651E57" w:rsidR="004C13E2" w:rsidRDefault="004C13E2" w:rsidP="008134C1">
      <w:pPr>
        <w:ind w:left="720"/>
        <w:jc w:val="both"/>
        <w:rPr>
          <w:rStyle w:val="IntenseEmphasis"/>
          <w:rFonts w:cs="Arial"/>
          <w:b w:val="0"/>
          <w:bCs/>
        </w:rPr>
      </w:pPr>
      <w:r>
        <w:rPr>
          <w:rStyle w:val="IntenseEmphasis"/>
          <w:rFonts w:cs="Arial"/>
          <w:b w:val="0"/>
          <w:bCs/>
        </w:rPr>
        <w:t xml:space="preserve">Employees </w:t>
      </w:r>
      <w:r w:rsidR="000A21B2">
        <w:rPr>
          <w:rStyle w:val="IntenseEmphasis"/>
          <w:rFonts w:cs="Arial"/>
          <w:b w:val="0"/>
          <w:bCs/>
        </w:rPr>
        <w:t xml:space="preserve">should update </w:t>
      </w:r>
      <w:r w:rsidR="00026418">
        <w:rPr>
          <w:rStyle w:val="IntenseEmphasis"/>
          <w:rFonts w:cs="Arial"/>
          <w:b w:val="0"/>
          <w:bCs/>
        </w:rPr>
        <w:t xml:space="preserve">information in </w:t>
      </w:r>
      <w:r w:rsidR="000A21B2">
        <w:rPr>
          <w:rStyle w:val="IntenseEmphasis"/>
          <w:rFonts w:cs="Arial"/>
          <w:b w:val="0"/>
          <w:bCs/>
        </w:rPr>
        <w:t xml:space="preserve">the </w:t>
      </w:r>
      <w:r w:rsidR="000A5BE9" w:rsidRPr="000A5BE9">
        <w:rPr>
          <w:rStyle w:val="IntenseEmphasis"/>
          <w:rFonts w:cs="Arial"/>
        </w:rPr>
        <w:t>self-service/</w:t>
      </w:r>
      <w:r w:rsidR="000A21B2" w:rsidRPr="00026418">
        <w:rPr>
          <w:rStyle w:val="IntenseEmphasis"/>
          <w:rFonts w:cs="Arial"/>
        </w:rPr>
        <w:t>ADP W</w:t>
      </w:r>
      <w:r w:rsidR="00026418" w:rsidRPr="00026418">
        <w:rPr>
          <w:rStyle w:val="IntenseEmphasis"/>
          <w:rFonts w:cs="Arial"/>
        </w:rPr>
        <w:t>orkforce Now/Paychex Online/Paylocity</w:t>
      </w:r>
      <w:r w:rsidR="00026418">
        <w:rPr>
          <w:rStyle w:val="IntenseEmphasis"/>
          <w:rFonts w:cs="Arial"/>
        </w:rPr>
        <w:t>/Other</w:t>
      </w:r>
      <w:r w:rsidR="00026418">
        <w:rPr>
          <w:rStyle w:val="IntenseEmphasis"/>
          <w:rFonts w:cs="Arial"/>
          <w:b w:val="0"/>
          <w:bCs/>
        </w:rPr>
        <w:t xml:space="preserve"> system if any of the following change:</w:t>
      </w:r>
    </w:p>
    <w:p w14:paraId="11508A5E" w14:textId="77777777" w:rsidR="00026418" w:rsidRPr="004F4135" w:rsidRDefault="00026418" w:rsidP="00026418">
      <w:pPr>
        <w:ind w:left="720"/>
        <w:jc w:val="both"/>
        <w:rPr>
          <w:rFonts w:ascii="Arial" w:hAnsi="Arial" w:cs="Arial"/>
        </w:rPr>
      </w:pPr>
    </w:p>
    <w:p w14:paraId="59D900E7" w14:textId="77777777" w:rsidR="00026418" w:rsidRPr="004F4135" w:rsidRDefault="00026418" w:rsidP="008F40D4">
      <w:pPr>
        <w:numPr>
          <w:ilvl w:val="0"/>
          <w:numId w:val="14"/>
        </w:numPr>
        <w:tabs>
          <w:tab w:val="left" w:pos="-1440"/>
          <w:tab w:val="left" w:pos="-720"/>
          <w:tab w:val="left" w:pos="0"/>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F4135">
        <w:rPr>
          <w:rFonts w:ascii="Arial" w:hAnsi="Arial" w:cs="Arial"/>
        </w:rPr>
        <w:t>Name</w:t>
      </w:r>
    </w:p>
    <w:p w14:paraId="75048611" w14:textId="77777777" w:rsidR="00026418" w:rsidRPr="004F4135" w:rsidRDefault="00026418" w:rsidP="008F40D4">
      <w:pPr>
        <w:numPr>
          <w:ilvl w:val="0"/>
          <w:numId w:val="14"/>
        </w:numPr>
        <w:tabs>
          <w:tab w:val="left" w:pos="-1440"/>
          <w:tab w:val="left" w:pos="-720"/>
          <w:tab w:val="left" w:pos="0"/>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F4135">
        <w:rPr>
          <w:rFonts w:ascii="Arial" w:hAnsi="Arial" w:cs="Arial"/>
        </w:rPr>
        <w:t>Address</w:t>
      </w:r>
    </w:p>
    <w:p w14:paraId="49982672" w14:textId="77777777" w:rsidR="00026418" w:rsidRPr="004F4135" w:rsidRDefault="00026418" w:rsidP="008F40D4">
      <w:pPr>
        <w:numPr>
          <w:ilvl w:val="0"/>
          <w:numId w:val="14"/>
        </w:numPr>
        <w:tabs>
          <w:tab w:val="left" w:pos="-1440"/>
          <w:tab w:val="left" w:pos="-720"/>
          <w:tab w:val="left" w:pos="0"/>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F4135">
        <w:rPr>
          <w:rFonts w:ascii="Arial" w:hAnsi="Arial" w:cs="Arial"/>
        </w:rPr>
        <w:t>Telephone numbers</w:t>
      </w:r>
    </w:p>
    <w:p w14:paraId="6D07CF62" w14:textId="77777777" w:rsidR="00026418" w:rsidRPr="004F4135" w:rsidRDefault="00026418" w:rsidP="008F40D4">
      <w:pPr>
        <w:numPr>
          <w:ilvl w:val="0"/>
          <w:numId w:val="14"/>
        </w:numPr>
        <w:tabs>
          <w:tab w:val="left" w:pos="-1440"/>
          <w:tab w:val="left" w:pos="-720"/>
          <w:tab w:val="left" w:pos="0"/>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F4135">
        <w:rPr>
          <w:rFonts w:ascii="Arial" w:hAnsi="Arial" w:cs="Arial"/>
        </w:rPr>
        <w:t>Number of dependents</w:t>
      </w:r>
    </w:p>
    <w:p w14:paraId="5FABD8FD" w14:textId="77777777" w:rsidR="00026418" w:rsidRPr="004F4135" w:rsidRDefault="00026418" w:rsidP="008F40D4">
      <w:pPr>
        <w:numPr>
          <w:ilvl w:val="0"/>
          <w:numId w:val="14"/>
        </w:numPr>
        <w:tabs>
          <w:tab w:val="left" w:pos="-1440"/>
          <w:tab w:val="left" w:pos="-720"/>
          <w:tab w:val="left" w:pos="0"/>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F4135">
        <w:rPr>
          <w:rFonts w:ascii="Arial" w:hAnsi="Arial" w:cs="Arial"/>
        </w:rPr>
        <w:t>Change in familial status and/or beneficiaries</w:t>
      </w:r>
    </w:p>
    <w:p w14:paraId="5EB03B73" w14:textId="77777777" w:rsidR="00026418" w:rsidRPr="004F4135" w:rsidRDefault="00026418" w:rsidP="008F40D4">
      <w:pPr>
        <w:numPr>
          <w:ilvl w:val="0"/>
          <w:numId w:val="14"/>
        </w:numPr>
        <w:tabs>
          <w:tab w:val="left" w:pos="-1440"/>
          <w:tab w:val="left" w:pos="-720"/>
          <w:tab w:val="left" w:pos="0"/>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F4135">
        <w:rPr>
          <w:rFonts w:ascii="Arial" w:hAnsi="Arial" w:cs="Arial"/>
        </w:rPr>
        <w:t>Emergency contact</w:t>
      </w:r>
    </w:p>
    <w:p w14:paraId="27B3A1D7" w14:textId="77777777" w:rsidR="00026418" w:rsidRPr="004C13E2" w:rsidRDefault="00026418" w:rsidP="004C13E2">
      <w:pPr>
        <w:jc w:val="both"/>
        <w:rPr>
          <w:rStyle w:val="IntenseEmphasis"/>
          <w:rFonts w:cs="Arial"/>
          <w:b w:val="0"/>
          <w:bCs/>
        </w:rPr>
      </w:pPr>
    </w:p>
    <w:p w14:paraId="676B2354" w14:textId="77777777" w:rsidR="004C13E2" w:rsidRPr="004F4135" w:rsidRDefault="004C13E2" w:rsidP="006D61DB">
      <w:pPr>
        <w:ind w:left="1440" w:hanging="1440"/>
        <w:rPr>
          <w:rFonts w:ascii="Arial" w:hAnsi="Arial" w:cs="Arial"/>
        </w:rPr>
      </w:pPr>
    </w:p>
    <w:p w14:paraId="21D4FBD7" w14:textId="77777777" w:rsidR="006D61DB" w:rsidRDefault="006D61DB" w:rsidP="006D61DB">
      <w:pPr>
        <w:rPr>
          <w:rFonts w:ascii="Arial" w:hAnsi="Arial" w:cs="Arial"/>
          <w:b/>
          <w:sz w:val="36"/>
          <w:szCs w:val="20"/>
        </w:rPr>
      </w:pPr>
      <w:r>
        <w:br w:type="page"/>
      </w:r>
    </w:p>
    <w:p w14:paraId="258C9B4D" w14:textId="13C688DF" w:rsidR="00EE02AD" w:rsidRPr="00546646" w:rsidRDefault="00EE02AD" w:rsidP="00235FBB">
      <w:pPr>
        <w:pStyle w:val="Heading2"/>
      </w:pPr>
      <w:bookmarkStart w:id="323" w:name="_Toc96084119"/>
      <w:r w:rsidRPr="00546646">
        <w:lastRenderedPageBreak/>
        <w:t>6.</w:t>
      </w:r>
      <w:r w:rsidR="00314406">
        <w:t>03</w:t>
      </w:r>
      <w:r w:rsidRPr="00546646">
        <w:tab/>
      </w:r>
      <w:r>
        <w:tab/>
      </w:r>
      <w:r w:rsidRPr="00013CCB">
        <w:t>PROTECTION OF EMPLOYEE PERSONAL INFORMATION</w:t>
      </w:r>
      <w:bookmarkEnd w:id="323"/>
    </w:p>
    <w:p w14:paraId="1E2E9B10" w14:textId="77777777" w:rsidR="00EE02AD" w:rsidRPr="006327DF" w:rsidRDefault="00EE02AD" w:rsidP="00EE02AD">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36"/>
          <w:szCs w:val="36"/>
        </w:rPr>
      </w:pPr>
    </w:p>
    <w:bookmarkEnd w:id="319"/>
    <w:p w14:paraId="22DA30D2" w14:textId="6CBE459C" w:rsidR="003E08D0" w:rsidRPr="00546646" w:rsidRDefault="00515E99" w:rsidP="003E08D0">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Library</w:t>
      </w:r>
      <w:r w:rsidR="003E08D0" w:rsidRPr="00546646">
        <w:rPr>
          <w:rFonts w:ascii="Arial" w:hAnsi="Arial"/>
          <w:b/>
        </w:rPr>
        <w:t xml:space="preserve"> Name</w:t>
      </w:r>
      <w:r w:rsidR="003E08D0" w:rsidRPr="00546646">
        <w:rPr>
          <w:rFonts w:ascii="Arial" w:hAnsi="Arial"/>
        </w:rPr>
        <w:t xml:space="preserve"> recognizes and respects the privacy of applicants, </w:t>
      </w:r>
      <w:r w:rsidR="00A054A6" w:rsidRPr="00546646">
        <w:rPr>
          <w:rFonts w:ascii="Arial" w:hAnsi="Arial"/>
        </w:rPr>
        <w:t>employees,</w:t>
      </w:r>
      <w:r w:rsidR="003E08D0" w:rsidRPr="00546646">
        <w:rPr>
          <w:rFonts w:ascii="Arial" w:hAnsi="Arial"/>
        </w:rPr>
        <w:t xml:space="preserve"> and others with regard to personal information it obtains through the hiring process and the employment relationship.</w:t>
      </w:r>
    </w:p>
    <w:p w14:paraId="278FA5CF" w14:textId="77777777" w:rsidR="003E08D0" w:rsidRPr="00546646" w:rsidRDefault="003E08D0" w:rsidP="003E08D0">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46646">
        <w:rPr>
          <w:rFonts w:ascii="Arial" w:hAnsi="Arial"/>
        </w:rPr>
        <w:t>______________________________________________________________________</w:t>
      </w:r>
    </w:p>
    <w:p w14:paraId="4CD8AE8B" w14:textId="77777777" w:rsidR="003E08D0" w:rsidRPr="00546646" w:rsidRDefault="003E08D0" w:rsidP="003E08D0">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2FACFB1D" w14:textId="77777777" w:rsidR="003E08D0" w:rsidRPr="00EE3B6C" w:rsidRDefault="003E08D0" w:rsidP="003E08D0">
      <w:pPr>
        <w:rPr>
          <w:rFonts w:ascii="Arial" w:hAnsi="Arial" w:cs="Arial"/>
          <w:b/>
        </w:rPr>
      </w:pPr>
      <w:r w:rsidRPr="00EE3B6C">
        <w:rPr>
          <w:rFonts w:ascii="Arial" w:hAnsi="Arial" w:cs="Arial"/>
          <w:b/>
        </w:rPr>
        <w:t>PERSONAL IDENTIF</w:t>
      </w:r>
      <w:r>
        <w:rPr>
          <w:rFonts w:ascii="Arial" w:hAnsi="Arial" w:cs="Arial"/>
          <w:b/>
        </w:rPr>
        <w:t>IABLE</w:t>
      </w:r>
      <w:r w:rsidRPr="00EE3B6C">
        <w:rPr>
          <w:rFonts w:ascii="Arial" w:hAnsi="Arial" w:cs="Arial"/>
          <w:b/>
        </w:rPr>
        <w:t xml:space="preserve"> INFORMATION (PII)</w:t>
      </w:r>
    </w:p>
    <w:p w14:paraId="1A2A619A" w14:textId="3FB6709F" w:rsidR="003E08D0" w:rsidRPr="00EE3B6C" w:rsidRDefault="003E08D0" w:rsidP="003E08D0">
      <w:pPr>
        <w:ind w:left="720"/>
        <w:jc w:val="both"/>
        <w:rPr>
          <w:rFonts w:ascii="Arial" w:hAnsi="Arial" w:cs="Arial"/>
        </w:rPr>
      </w:pPr>
      <w:r w:rsidRPr="00EE3B6C">
        <w:rPr>
          <w:rFonts w:ascii="Arial" w:hAnsi="Arial" w:cs="Arial"/>
        </w:rPr>
        <w:t>As evidence of our commitment in this regard, this policy provides information regarding the processing of personal information about employees and describes the</w:t>
      </w:r>
      <w:r w:rsidRPr="00A054A6">
        <w:rPr>
          <w:rFonts w:ascii="Arial" w:hAnsi="Arial" w:cs="Arial"/>
          <w:bCs/>
        </w:rPr>
        <w:t xml:space="preserve"> </w:t>
      </w:r>
      <w:r w:rsidR="00515E99" w:rsidRPr="00A054A6">
        <w:rPr>
          <w:rFonts w:ascii="Arial" w:hAnsi="Arial" w:cs="Arial"/>
          <w:bCs/>
        </w:rPr>
        <w:t>Library</w:t>
      </w:r>
      <w:r w:rsidRPr="00A054A6">
        <w:rPr>
          <w:rFonts w:ascii="Arial" w:hAnsi="Arial" w:cs="Arial"/>
          <w:bCs/>
        </w:rPr>
        <w:t>’s</w:t>
      </w:r>
      <w:r w:rsidRPr="00EE3B6C">
        <w:rPr>
          <w:rFonts w:ascii="Arial" w:hAnsi="Arial" w:cs="Arial"/>
        </w:rPr>
        <w:t xml:space="preserve"> general practices regarding employee privacy. Since privacy laws and business practices vary from state to state, implementation of these practices may also vary to accommodate local rules. This may involve adopting different standards as required by local law or diverging from the principles set out in this policy where </w:t>
      </w:r>
      <w:r w:rsidR="00515E99">
        <w:rPr>
          <w:rFonts w:ascii="Arial" w:hAnsi="Arial" w:cs="Arial"/>
          <w:b/>
        </w:rPr>
        <w:t>Library</w:t>
      </w:r>
      <w:r w:rsidRPr="00EE3B6C">
        <w:rPr>
          <w:rFonts w:ascii="Arial" w:hAnsi="Arial" w:cs="Arial"/>
          <w:b/>
        </w:rPr>
        <w:t xml:space="preserve"> Name</w:t>
      </w:r>
      <w:r w:rsidRPr="00EE3B6C">
        <w:rPr>
          <w:rFonts w:ascii="Arial" w:hAnsi="Arial" w:cs="Arial"/>
        </w:rPr>
        <w:t xml:space="preserve"> is not required to follow particular practices either by local law or by contractual commitments. </w:t>
      </w:r>
      <w:r w:rsidR="00515E99">
        <w:rPr>
          <w:rFonts w:ascii="Arial" w:hAnsi="Arial" w:cs="Arial"/>
          <w:b/>
        </w:rPr>
        <w:t>Library</w:t>
      </w:r>
      <w:r w:rsidRPr="00EE3B6C">
        <w:rPr>
          <w:rFonts w:ascii="Arial" w:hAnsi="Arial" w:cs="Arial"/>
          <w:b/>
        </w:rPr>
        <w:t xml:space="preserve"> Name</w:t>
      </w:r>
      <w:r w:rsidRPr="00EE3B6C">
        <w:rPr>
          <w:rFonts w:ascii="Arial" w:hAnsi="Arial" w:cs="Arial"/>
        </w:rPr>
        <w:t xml:space="preserve"> will only engage in variation from these principles if </w:t>
      </w:r>
      <w:r w:rsidR="00515E99">
        <w:rPr>
          <w:rFonts w:ascii="Arial" w:hAnsi="Arial" w:cs="Arial"/>
          <w:b/>
        </w:rPr>
        <w:t>Library</w:t>
      </w:r>
      <w:r w:rsidRPr="00EE3B6C">
        <w:rPr>
          <w:rFonts w:ascii="Arial" w:hAnsi="Arial" w:cs="Arial"/>
          <w:b/>
        </w:rPr>
        <w:t xml:space="preserve"> Name</w:t>
      </w:r>
      <w:r w:rsidRPr="00EE3B6C">
        <w:rPr>
          <w:rFonts w:ascii="Arial" w:hAnsi="Arial" w:cs="Arial"/>
        </w:rPr>
        <w:t xml:space="preserve"> has a legitimate, </w:t>
      </w:r>
      <w:r w:rsidR="00A054A6" w:rsidRPr="00EE3B6C">
        <w:rPr>
          <w:rFonts w:ascii="Arial" w:hAnsi="Arial" w:cs="Arial"/>
        </w:rPr>
        <w:t>business,</w:t>
      </w:r>
      <w:r w:rsidRPr="00EE3B6C">
        <w:rPr>
          <w:rFonts w:ascii="Arial" w:hAnsi="Arial" w:cs="Arial"/>
        </w:rPr>
        <w:t xml:space="preserve"> or legal reason to do so and not in an arbitrary or capricious manner.</w:t>
      </w:r>
    </w:p>
    <w:p w14:paraId="66EF1128" w14:textId="77777777" w:rsidR="003E08D0" w:rsidRPr="00EE3B6C" w:rsidRDefault="003E08D0" w:rsidP="003E08D0">
      <w:pPr>
        <w:jc w:val="both"/>
        <w:rPr>
          <w:rFonts w:ascii="Arial" w:hAnsi="Arial" w:cs="Arial"/>
        </w:rPr>
      </w:pPr>
    </w:p>
    <w:p w14:paraId="7C721EEB" w14:textId="4B379038" w:rsidR="003E08D0" w:rsidRPr="00EE3B6C" w:rsidRDefault="003E08D0" w:rsidP="003E08D0">
      <w:pPr>
        <w:ind w:left="720"/>
        <w:jc w:val="both"/>
        <w:rPr>
          <w:rFonts w:ascii="Arial" w:hAnsi="Arial" w:cs="Arial"/>
          <w:b/>
        </w:rPr>
      </w:pPr>
      <w:r w:rsidRPr="00EE3B6C">
        <w:rPr>
          <w:rFonts w:ascii="Arial" w:hAnsi="Arial" w:cs="Arial"/>
        </w:rPr>
        <w:t xml:space="preserve">This policy regulates collection and use of information about </w:t>
      </w:r>
      <w:r w:rsidR="00515E99">
        <w:rPr>
          <w:rFonts w:ascii="Arial" w:hAnsi="Arial" w:cs="Arial"/>
          <w:b/>
        </w:rPr>
        <w:t>Library</w:t>
      </w:r>
      <w:r w:rsidRPr="00EE3B6C">
        <w:rPr>
          <w:rFonts w:ascii="Arial" w:hAnsi="Arial" w:cs="Arial"/>
          <w:b/>
        </w:rPr>
        <w:t xml:space="preserve"> Name's</w:t>
      </w:r>
      <w:r w:rsidRPr="00EE3B6C">
        <w:rPr>
          <w:rFonts w:ascii="Arial" w:hAnsi="Arial" w:cs="Arial"/>
        </w:rPr>
        <w:t xml:space="preserve"> prospective, </w:t>
      </w:r>
      <w:r w:rsidR="00C9544C" w:rsidRPr="00EE3B6C">
        <w:rPr>
          <w:rFonts w:ascii="Arial" w:hAnsi="Arial" w:cs="Arial"/>
        </w:rPr>
        <w:t>current,</w:t>
      </w:r>
      <w:r w:rsidRPr="00EE3B6C">
        <w:rPr>
          <w:rFonts w:ascii="Arial" w:hAnsi="Arial" w:cs="Arial"/>
        </w:rPr>
        <w:t xml:space="preserve"> and former employees and the limited amount of personal information that </w:t>
      </w:r>
      <w:r w:rsidR="00515E99">
        <w:rPr>
          <w:rFonts w:ascii="Arial" w:hAnsi="Arial" w:cs="Arial"/>
          <w:b/>
        </w:rPr>
        <w:t>Library</w:t>
      </w:r>
      <w:r w:rsidRPr="00EE3B6C">
        <w:rPr>
          <w:rFonts w:ascii="Arial" w:hAnsi="Arial" w:cs="Arial"/>
          <w:b/>
        </w:rPr>
        <w:t xml:space="preserve"> Name</w:t>
      </w:r>
      <w:r w:rsidRPr="00EE3B6C">
        <w:rPr>
          <w:rFonts w:ascii="Arial" w:hAnsi="Arial" w:cs="Arial"/>
        </w:rPr>
        <w:t xml:space="preserve"> may collect about employee family members (together, </w:t>
      </w:r>
      <w:r>
        <w:rPr>
          <w:rFonts w:ascii="Arial" w:hAnsi="Arial" w:cs="Arial"/>
        </w:rPr>
        <w:t xml:space="preserve">all deemed </w:t>
      </w:r>
      <w:r w:rsidRPr="00EE3B6C">
        <w:rPr>
          <w:rFonts w:ascii="Arial" w:hAnsi="Arial" w:cs="Arial"/>
        </w:rPr>
        <w:t xml:space="preserve">employee personal information). References in this policy to employees should be interpreted accordingly. The policy is not limited to information held by </w:t>
      </w:r>
      <w:r w:rsidR="00A054A6">
        <w:rPr>
          <w:rFonts w:ascii="Arial" w:hAnsi="Arial" w:cs="Arial"/>
        </w:rPr>
        <w:t>the Director</w:t>
      </w:r>
      <w:r w:rsidRPr="00EE3B6C">
        <w:rPr>
          <w:rFonts w:ascii="Arial" w:hAnsi="Arial" w:cs="Arial"/>
        </w:rPr>
        <w:t xml:space="preserve">. The policy regulates all employee personal information held by </w:t>
      </w:r>
      <w:r w:rsidR="00515E99">
        <w:rPr>
          <w:rFonts w:ascii="Arial" w:hAnsi="Arial" w:cs="Arial"/>
          <w:b/>
        </w:rPr>
        <w:t>Library</w:t>
      </w:r>
      <w:r w:rsidRPr="00EE3B6C">
        <w:rPr>
          <w:rFonts w:ascii="Arial" w:hAnsi="Arial" w:cs="Arial"/>
          <w:b/>
        </w:rPr>
        <w:t xml:space="preserve"> Name</w:t>
      </w:r>
      <w:r w:rsidRPr="00EE3B6C">
        <w:rPr>
          <w:rFonts w:ascii="Arial" w:hAnsi="Arial" w:cs="Arial"/>
        </w:rPr>
        <w:t>.</w:t>
      </w:r>
    </w:p>
    <w:p w14:paraId="41191315" w14:textId="77777777" w:rsidR="003E08D0" w:rsidRPr="00546646" w:rsidRDefault="003E08D0" w:rsidP="003E08D0">
      <w:pPr>
        <w:pStyle w:val="BodyText"/>
        <w:tabs>
          <w:tab w:val="left" w:pos="-1440"/>
          <w:tab w:val="left" w:pos="1843"/>
          <w:tab w:val="left" w:pos="9360"/>
        </w:tabs>
        <w:ind w:left="720"/>
      </w:pPr>
    </w:p>
    <w:p w14:paraId="79FDF440" w14:textId="41CB0A29" w:rsidR="003E08D0" w:rsidRPr="00EE3B6C" w:rsidRDefault="003E08D0" w:rsidP="003E08D0">
      <w:pPr>
        <w:ind w:left="720"/>
        <w:jc w:val="both"/>
        <w:rPr>
          <w:rFonts w:ascii="Arial" w:hAnsi="Arial" w:cs="Arial"/>
          <w:b/>
        </w:rPr>
      </w:pPr>
      <w:r w:rsidRPr="00EE3B6C">
        <w:rPr>
          <w:rFonts w:ascii="Arial" w:hAnsi="Arial" w:cs="Arial"/>
        </w:rPr>
        <w:t xml:space="preserve">Where </w:t>
      </w:r>
      <w:r w:rsidR="00515E99">
        <w:rPr>
          <w:rFonts w:ascii="Arial" w:hAnsi="Arial" w:cs="Arial"/>
          <w:b/>
        </w:rPr>
        <w:t>Library</w:t>
      </w:r>
      <w:r w:rsidRPr="00EE3B6C">
        <w:rPr>
          <w:rFonts w:ascii="Arial" w:hAnsi="Arial" w:cs="Arial"/>
          <w:b/>
        </w:rPr>
        <w:t xml:space="preserve"> Name</w:t>
      </w:r>
      <w:r w:rsidRPr="00EE3B6C">
        <w:rPr>
          <w:rFonts w:ascii="Arial" w:hAnsi="Arial" w:cs="Arial"/>
        </w:rPr>
        <w:t xml:space="preserve"> collects employee personal information, it will take steps to inform the employees concerned of the purposes for which the information will be used and provide them with any further information that is necessary to ensure that the employee personal information is used fairly. For example, where employees are asked to provide personal information about themselves, </w:t>
      </w:r>
      <w:r w:rsidR="00515E99">
        <w:rPr>
          <w:rFonts w:ascii="Arial" w:hAnsi="Arial" w:cs="Arial"/>
          <w:b/>
        </w:rPr>
        <w:t>Library</w:t>
      </w:r>
      <w:r w:rsidRPr="00EE3B6C">
        <w:rPr>
          <w:rFonts w:ascii="Arial" w:hAnsi="Arial" w:cs="Arial"/>
          <w:b/>
        </w:rPr>
        <w:t xml:space="preserve"> Name</w:t>
      </w:r>
      <w:r w:rsidRPr="00EE3B6C">
        <w:rPr>
          <w:rFonts w:ascii="Arial" w:hAnsi="Arial" w:cs="Arial"/>
        </w:rPr>
        <w:t xml:space="preserve"> will explain whether provision of the information is mandatory or voluntary and any consequences of not providing the requested information.</w:t>
      </w:r>
    </w:p>
    <w:p w14:paraId="1E904379" w14:textId="77777777" w:rsidR="003E08D0" w:rsidRPr="00EE3B6C" w:rsidRDefault="003E08D0" w:rsidP="003E08D0">
      <w:pPr>
        <w:jc w:val="both"/>
        <w:rPr>
          <w:rFonts w:ascii="Arial" w:hAnsi="Arial" w:cs="Arial"/>
        </w:rPr>
      </w:pPr>
    </w:p>
    <w:p w14:paraId="1F793520" w14:textId="77777777" w:rsidR="003E08D0" w:rsidRPr="00EE3B6C" w:rsidRDefault="003E08D0" w:rsidP="003E08D0">
      <w:pPr>
        <w:ind w:firstLine="720"/>
        <w:jc w:val="both"/>
        <w:rPr>
          <w:rFonts w:ascii="Arial" w:hAnsi="Arial" w:cs="Arial"/>
          <w:b/>
        </w:rPr>
      </w:pPr>
      <w:r w:rsidRPr="00EE3B6C">
        <w:rPr>
          <w:rFonts w:ascii="Arial" w:hAnsi="Arial" w:cs="Arial"/>
        </w:rPr>
        <w:t>Notification to employees need not be provided, however, where:</w:t>
      </w:r>
    </w:p>
    <w:p w14:paraId="07F7E0FF" w14:textId="77777777" w:rsidR="003E08D0" w:rsidRPr="00EE3B6C" w:rsidRDefault="003E08D0" w:rsidP="003E08D0">
      <w:pPr>
        <w:ind w:left="720"/>
        <w:jc w:val="both"/>
        <w:rPr>
          <w:rFonts w:ascii="Arial" w:hAnsi="Arial" w:cs="Arial"/>
        </w:rPr>
      </w:pPr>
    </w:p>
    <w:p w14:paraId="4B7F5E58" w14:textId="452619C6" w:rsidR="003E08D0" w:rsidRPr="00EE3B6C" w:rsidRDefault="003E08D0" w:rsidP="008F40D4">
      <w:pPr>
        <w:pStyle w:val="ListParagraph"/>
        <w:numPr>
          <w:ilvl w:val="0"/>
          <w:numId w:val="28"/>
        </w:numPr>
        <w:ind w:left="1440"/>
        <w:jc w:val="both"/>
        <w:rPr>
          <w:rFonts w:ascii="Arial" w:hAnsi="Arial" w:cs="Arial"/>
          <w:b/>
        </w:rPr>
      </w:pPr>
      <w:r w:rsidRPr="00EE3B6C">
        <w:rPr>
          <w:rFonts w:ascii="Arial" w:hAnsi="Arial" w:cs="Arial"/>
        </w:rPr>
        <w:t xml:space="preserve">The employees concerned already have sufficient information (for example, through this policy or other </w:t>
      </w:r>
      <w:r w:rsidR="00515E99">
        <w:rPr>
          <w:rFonts w:ascii="Arial" w:hAnsi="Arial" w:cs="Arial"/>
          <w:b/>
        </w:rPr>
        <w:t>Library</w:t>
      </w:r>
      <w:r w:rsidRPr="00C01352">
        <w:rPr>
          <w:rFonts w:ascii="Arial" w:hAnsi="Arial" w:cs="Arial"/>
          <w:b/>
        </w:rPr>
        <w:t xml:space="preserve"> Name</w:t>
      </w:r>
      <w:r w:rsidRPr="00EE3B6C">
        <w:rPr>
          <w:rFonts w:ascii="Arial" w:hAnsi="Arial" w:cs="Arial"/>
        </w:rPr>
        <w:t xml:space="preserve"> policies or general notices); or</w:t>
      </w:r>
    </w:p>
    <w:p w14:paraId="70532949" w14:textId="5C34E3AD" w:rsidR="003E08D0" w:rsidRPr="00EE3B6C" w:rsidRDefault="003E08D0" w:rsidP="008F40D4">
      <w:pPr>
        <w:pStyle w:val="ListParagraph"/>
        <w:numPr>
          <w:ilvl w:val="0"/>
          <w:numId w:val="28"/>
        </w:numPr>
        <w:ind w:left="1440"/>
        <w:jc w:val="both"/>
        <w:rPr>
          <w:rFonts w:ascii="Arial" w:hAnsi="Arial" w:cs="Arial"/>
          <w:b/>
        </w:rPr>
      </w:pPr>
      <w:r w:rsidRPr="00EE3B6C">
        <w:rPr>
          <w:rFonts w:ascii="Arial" w:hAnsi="Arial" w:cs="Arial"/>
        </w:rPr>
        <w:t xml:space="preserve">Employee personal information is not collected directly from the individual concerned and to contact that individual directly would be disproportionate (for example, where an employee provides information about </w:t>
      </w:r>
      <w:r>
        <w:rPr>
          <w:rFonts w:ascii="Arial" w:hAnsi="Arial" w:cs="Arial"/>
        </w:rPr>
        <w:t>their</w:t>
      </w:r>
      <w:r w:rsidRPr="00EE3B6C">
        <w:rPr>
          <w:rFonts w:ascii="Arial" w:hAnsi="Arial" w:cs="Arial"/>
        </w:rPr>
        <w:t xml:space="preserve"> family member, </w:t>
      </w:r>
      <w:r w:rsidR="00515E99">
        <w:rPr>
          <w:rFonts w:ascii="Arial" w:hAnsi="Arial" w:cs="Arial"/>
          <w:b/>
        </w:rPr>
        <w:t>Library</w:t>
      </w:r>
      <w:r w:rsidRPr="00EE3B6C">
        <w:rPr>
          <w:rFonts w:ascii="Arial" w:hAnsi="Arial" w:cs="Arial"/>
          <w:b/>
        </w:rPr>
        <w:t xml:space="preserve"> Name</w:t>
      </w:r>
      <w:r w:rsidRPr="00EE3B6C">
        <w:rPr>
          <w:rFonts w:ascii="Arial" w:hAnsi="Arial" w:cs="Arial"/>
        </w:rPr>
        <w:t xml:space="preserve"> will not usually contact the family member).</w:t>
      </w:r>
    </w:p>
    <w:p w14:paraId="4163D51F" w14:textId="77777777" w:rsidR="003E08D0" w:rsidRPr="00EE3B6C" w:rsidRDefault="003E08D0" w:rsidP="003E08D0">
      <w:pPr>
        <w:jc w:val="both"/>
        <w:rPr>
          <w:rFonts w:ascii="Arial" w:hAnsi="Arial" w:cs="Arial"/>
        </w:rPr>
      </w:pPr>
    </w:p>
    <w:p w14:paraId="2DF3ECFD" w14:textId="09DDA22C" w:rsidR="003E08D0" w:rsidRPr="00EE3B6C" w:rsidRDefault="003E08D0" w:rsidP="003E08D0">
      <w:pPr>
        <w:ind w:left="720"/>
        <w:jc w:val="both"/>
        <w:rPr>
          <w:rFonts w:ascii="Arial" w:hAnsi="Arial" w:cs="Arial"/>
          <w:b/>
        </w:rPr>
      </w:pPr>
      <w:r w:rsidRPr="00EE3B6C">
        <w:rPr>
          <w:rFonts w:ascii="Arial" w:hAnsi="Arial" w:cs="Arial"/>
        </w:rPr>
        <w:lastRenderedPageBreak/>
        <w:t xml:space="preserve">The following paragraphs set out general information about </w:t>
      </w:r>
      <w:r w:rsidRPr="00A054A6">
        <w:rPr>
          <w:rFonts w:ascii="Arial" w:hAnsi="Arial" w:cs="Arial"/>
        </w:rPr>
        <w:t xml:space="preserve">the </w:t>
      </w:r>
      <w:r w:rsidR="00515E99" w:rsidRPr="00A054A6">
        <w:rPr>
          <w:rFonts w:ascii="Arial" w:hAnsi="Arial" w:cs="Arial"/>
        </w:rPr>
        <w:t>Library</w:t>
      </w:r>
      <w:r w:rsidRPr="00A054A6">
        <w:rPr>
          <w:rFonts w:ascii="Arial" w:hAnsi="Arial" w:cs="Arial"/>
        </w:rPr>
        <w:t>’s</w:t>
      </w:r>
      <w:r w:rsidRPr="00EE3B6C">
        <w:rPr>
          <w:rFonts w:ascii="Arial" w:hAnsi="Arial" w:cs="Arial"/>
        </w:rPr>
        <w:t xml:space="preserve"> collection and use of employee personal information. This information is not intended to be comprehensive:</w:t>
      </w:r>
    </w:p>
    <w:p w14:paraId="01D780E1" w14:textId="77777777" w:rsidR="003E08D0" w:rsidRPr="00EE3B6C" w:rsidRDefault="003E08D0" w:rsidP="003E08D0">
      <w:pPr>
        <w:jc w:val="both"/>
        <w:rPr>
          <w:rFonts w:ascii="Arial" w:hAnsi="Arial" w:cs="Arial"/>
        </w:rPr>
      </w:pPr>
    </w:p>
    <w:p w14:paraId="4377D87B" w14:textId="77777777" w:rsidR="003E08D0" w:rsidRPr="00EE3B6C" w:rsidRDefault="003E08D0" w:rsidP="003E08D0">
      <w:pPr>
        <w:ind w:firstLine="720"/>
        <w:jc w:val="both"/>
        <w:rPr>
          <w:rFonts w:ascii="Arial" w:hAnsi="Arial" w:cs="Arial"/>
          <w:b/>
        </w:rPr>
      </w:pPr>
      <w:r w:rsidRPr="00EE3B6C">
        <w:rPr>
          <w:rFonts w:ascii="Arial" w:hAnsi="Arial" w:cs="Arial"/>
          <w:b/>
        </w:rPr>
        <w:t>Purposes</w:t>
      </w:r>
    </w:p>
    <w:p w14:paraId="67B8CEFC" w14:textId="3E3322BF" w:rsidR="003E08D0" w:rsidRPr="00EE3B6C" w:rsidRDefault="00A054A6" w:rsidP="003E08D0">
      <w:pPr>
        <w:ind w:left="720"/>
        <w:jc w:val="both"/>
        <w:rPr>
          <w:rFonts w:ascii="Arial" w:hAnsi="Arial" w:cs="Arial"/>
          <w:b/>
        </w:rPr>
      </w:pPr>
      <w:r>
        <w:rPr>
          <w:rFonts w:ascii="Arial" w:hAnsi="Arial" w:cs="Arial"/>
        </w:rPr>
        <w:t>The Director</w:t>
      </w:r>
      <w:r w:rsidR="003E08D0" w:rsidRPr="00EE3B6C">
        <w:rPr>
          <w:rFonts w:ascii="Arial" w:hAnsi="Arial" w:cs="Arial"/>
        </w:rPr>
        <w:t xml:space="preserve"> collects and uses employee personal information to process payroll payments, to determine benefits eligibility and process benefit payments, to analyze compensation costs and training needs and to determine employee eligibility for different responsibilities. Depending on which business unit an employee works for, additional information may be collected for purposes of complying with regulatory requirements. Information may also be collected to meet legally mandated obligations (such as tax and U.S. Equal Employment Opportunity requirements), to ensure compliance with </w:t>
      </w:r>
      <w:r w:rsidR="00515E99">
        <w:rPr>
          <w:rFonts w:ascii="Arial" w:hAnsi="Arial" w:cs="Arial"/>
          <w:b/>
        </w:rPr>
        <w:t>Library</w:t>
      </w:r>
      <w:r w:rsidR="003E08D0">
        <w:rPr>
          <w:rFonts w:ascii="Arial" w:hAnsi="Arial" w:cs="Arial"/>
          <w:b/>
        </w:rPr>
        <w:t xml:space="preserve"> Name</w:t>
      </w:r>
      <w:r w:rsidR="003E08D0" w:rsidRPr="00EE3B6C">
        <w:rPr>
          <w:rFonts w:ascii="Arial" w:hAnsi="Arial" w:cs="Arial"/>
        </w:rPr>
        <w:t xml:space="preserve"> policies, and to protect </w:t>
      </w:r>
      <w:r w:rsidR="003E08D0" w:rsidRPr="00A054A6">
        <w:rPr>
          <w:rFonts w:ascii="Arial" w:hAnsi="Arial" w:cs="Arial"/>
        </w:rPr>
        <w:t xml:space="preserve">the </w:t>
      </w:r>
      <w:r w:rsidR="00515E99" w:rsidRPr="00A054A6">
        <w:rPr>
          <w:rFonts w:ascii="Arial" w:hAnsi="Arial" w:cs="Arial"/>
        </w:rPr>
        <w:t>Library</w:t>
      </w:r>
      <w:r w:rsidR="003E08D0" w:rsidRPr="00A054A6">
        <w:rPr>
          <w:rFonts w:ascii="Arial" w:hAnsi="Arial" w:cs="Arial"/>
        </w:rPr>
        <w:t>,</w:t>
      </w:r>
      <w:r w:rsidR="003E08D0" w:rsidRPr="00EE3B6C">
        <w:rPr>
          <w:rFonts w:ascii="Arial" w:hAnsi="Arial" w:cs="Arial"/>
        </w:rPr>
        <w:t xml:space="preserve"> the workforce and the public against injury, theft, legal liability, fraud or abuse. Information (such as emergency contact information) is also collected from employees for use in connection with disaster recovery and business continuity efforts.</w:t>
      </w:r>
    </w:p>
    <w:p w14:paraId="37E98465" w14:textId="77777777" w:rsidR="003E08D0" w:rsidRPr="00EE3B6C" w:rsidRDefault="003E08D0" w:rsidP="003E08D0">
      <w:pPr>
        <w:jc w:val="both"/>
        <w:rPr>
          <w:rFonts w:ascii="Arial" w:hAnsi="Arial" w:cs="Arial"/>
        </w:rPr>
      </w:pPr>
    </w:p>
    <w:p w14:paraId="1488F148" w14:textId="77777777" w:rsidR="003E08D0" w:rsidRPr="00EE3B6C" w:rsidRDefault="003E08D0" w:rsidP="003E08D0">
      <w:pPr>
        <w:ind w:firstLine="720"/>
        <w:jc w:val="both"/>
        <w:rPr>
          <w:rFonts w:ascii="Arial" w:hAnsi="Arial" w:cs="Arial"/>
          <w:b/>
        </w:rPr>
      </w:pPr>
      <w:r w:rsidRPr="00EE3B6C">
        <w:rPr>
          <w:rFonts w:ascii="Arial" w:hAnsi="Arial" w:cs="Arial"/>
          <w:b/>
        </w:rPr>
        <w:t>Disclosures and International Transfers</w:t>
      </w:r>
    </w:p>
    <w:p w14:paraId="649D21C8" w14:textId="50F7E600" w:rsidR="003E08D0" w:rsidRPr="00EE3B6C" w:rsidRDefault="003E08D0" w:rsidP="003E08D0">
      <w:pPr>
        <w:ind w:left="720"/>
        <w:jc w:val="both"/>
        <w:rPr>
          <w:rFonts w:ascii="Arial" w:hAnsi="Arial" w:cs="Arial"/>
          <w:b/>
        </w:rPr>
      </w:pPr>
      <w:r w:rsidRPr="00EE3B6C">
        <w:rPr>
          <w:rFonts w:ascii="Arial" w:hAnsi="Arial" w:cs="Arial"/>
        </w:rPr>
        <w:t xml:space="preserve">Employee personal information may be shared between </w:t>
      </w:r>
      <w:r w:rsidRPr="00A054A6">
        <w:rPr>
          <w:rFonts w:ascii="Arial" w:hAnsi="Arial" w:cs="Arial"/>
        </w:rPr>
        <w:t xml:space="preserve">the </w:t>
      </w:r>
      <w:r w:rsidR="00515E99" w:rsidRPr="00A054A6">
        <w:rPr>
          <w:rFonts w:ascii="Arial" w:hAnsi="Arial" w:cs="Arial"/>
        </w:rPr>
        <w:t>Library</w:t>
      </w:r>
      <w:r w:rsidRPr="00EE3B6C">
        <w:rPr>
          <w:rFonts w:ascii="Arial" w:hAnsi="Arial" w:cs="Arial"/>
        </w:rPr>
        <w:t xml:space="preserve"> and its service providers. Without intending to provide an exhaustive list of examples, it may be disclosed in connection with legal proceedings, investigations, or as required by law, </w:t>
      </w:r>
      <w:r w:rsidR="00A054A6" w:rsidRPr="00EE3B6C">
        <w:rPr>
          <w:rFonts w:ascii="Arial" w:hAnsi="Arial" w:cs="Arial"/>
        </w:rPr>
        <w:t>regulation,</w:t>
      </w:r>
      <w:r w:rsidRPr="00EE3B6C">
        <w:rPr>
          <w:rFonts w:ascii="Arial" w:hAnsi="Arial" w:cs="Arial"/>
        </w:rPr>
        <w:t xml:space="preserve"> or relevant authority. It may also be disclosed to prospective buyers, business partners or other transferees of the business unit in which an employee works in the event of a potential sale, transfer or joint venture involving the unit or the investigation/negotiations which precede the transaction. This sharing, and these other disclosures, may involve transfers of personal information to any country in the world, including to countries which do not have strong data privacy laws. The </w:t>
      </w:r>
      <w:r w:rsidR="00515E99" w:rsidRPr="00A054A6">
        <w:rPr>
          <w:rFonts w:ascii="Arial" w:hAnsi="Arial" w:cs="Arial"/>
          <w:bCs/>
        </w:rPr>
        <w:t>Library</w:t>
      </w:r>
      <w:r w:rsidRPr="00A054A6">
        <w:rPr>
          <w:rFonts w:ascii="Arial" w:hAnsi="Arial" w:cs="Arial"/>
          <w:bCs/>
        </w:rPr>
        <w:t xml:space="preserve"> </w:t>
      </w:r>
      <w:r w:rsidRPr="00EE3B6C">
        <w:rPr>
          <w:rFonts w:ascii="Arial" w:hAnsi="Arial" w:cs="Arial"/>
        </w:rPr>
        <w:t>will, nevertheless, use all reasonable commercial efforts to protect employee personal information in accordance with this policy.</w:t>
      </w:r>
    </w:p>
    <w:p w14:paraId="7B25F28F" w14:textId="77777777" w:rsidR="003E08D0" w:rsidRPr="00EE3B6C" w:rsidRDefault="003E08D0" w:rsidP="003E08D0">
      <w:pPr>
        <w:jc w:val="both"/>
        <w:rPr>
          <w:rFonts w:ascii="Arial" w:hAnsi="Arial" w:cs="Arial"/>
        </w:rPr>
      </w:pPr>
    </w:p>
    <w:p w14:paraId="79D75048" w14:textId="77777777" w:rsidR="003E08D0" w:rsidRPr="00EE3B6C" w:rsidRDefault="003E08D0" w:rsidP="003E08D0">
      <w:pPr>
        <w:ind w:firstLine="720"/>
        <w:jc w:val="both"/>
        <w:rPr>
          <w:rFonts w:ascii="Arial" w:hAnsi="Arial" w:cs="Arial"/>
          <w:b/>
        </w:rPr>
      </w:pPr>
      <w:r>
        <w:rPr>
          <w:rFonts w:ascii="Arial" w:hAnsi="Arial" w:cs="Arial"/>
          <w:b/>
        </w:rPr>
        <w:t>Fair Processing Principles</w:t>
      </w:r>
    </w:p>
    <w:p w14:paraId="542FCF91" w14:textId="1C2615EB" w:rsidR="003E08D0" w:rsidRPr="00EE3B6C" w:rsidRDefault="003E08D0" w:rsidP="003E08D0">
      <w:pPr>
        <w:ind w:left="720"/>
        <w:jc w:val="both"/>
        <w:rPr>
          <w:rFonts w:ascii="Arial" w:hAnsi="Arial" w:cs="Arial"/>
          <w:b/>
        </w:rPr>
      </w:pPr>
      <w:r w:rsidRPr="00A054A6">
        <w:rPr>
          <w:rFonts w:ascii="Arial" w:hAnsi="Arial" w:cs="Arial"/>
        </w:rPr>
        <w:t xml:space="preserve">The </w:t>
      </w:r>
      <w:r w:rsidR="00515E99" w:rsidRPr="00A054A6">
        <w:rPr>
          <w:rFonts w:ascii="Arial" w:hAnsi="Arial" w:cs="Arial"/>
        </w:rPr>
        <w:t>Library</w:t>
      </w:r>
      <w:r w:rsidRPr="00A054A6">
        <w:rPr>
          <w:rFonts w:ascii="Arial" w:hAnsi="Arial" w:cs="Arial"/>
        </w:rPr>
        <w:t xml:space="preserve"> will only collect and use employee personal information fairly and lawfully. The </w:t>
      </w:r>
      <w:r w:rsidR="00515E99" w:rsidRPr="00A054A6">
        <w:rPr>
          <w:rFonts w:ascii="Arial" w:hAnsi="Arial" w:cs="Arial"/>
        </w:rPr>
        <w:t>Library</w:t>
      </w:r>
      <w:r w:rsidRPr="00A054A6">
        <w:rPr>
          <w:rFonts w:ascii="Arial" w:hAnsi="Arial" w:cs="Arial"/>
        </w:rPr>
        <w:t xml:space="preserve"> will</w:t>
      </w:r>
      <w:r w:rsidRPr="00EE3B6C">
        <w:rPr>
          <w:rFonts w:ascii="Arial" w:hAnsi="Arial" w:cs="Arial"/>
        </w:rPr>
        <w:t xml:space="preserve"> take reasonable steps to ensure that it does not collect or use irrelevant, excessive or inadequate employee personal information and that the employee personal information it holds is accurate and, where relevant, up to date.</w:t>
      </w:r>
    </w:p>
    <w:p w14:paraId="493ADFCB" w14:textId="77777777" w:rsidR="003E08D0" w:rsidRDefault="003E08D0" w:rsidP="003E08D0">
      <w:pPr>
        <w:rPr>
          <w:rFonts w:ascii="Arial" w:hAnsi="Arial" w:cs="Arial"/>
        </w:rPr>
      </w:pPr>
    </w:p>
    <w:p w14:paraId="72A83AB8" w14:textId="7A76B87A" w:rsidR="003E08D0" w:rsidRPr="00EE3B6C" w:rsidRDefault="003E08D0" w:rsidP="003E08D0">
      <w:pPr>
        <w:ind w:left="720"/>
        <w:jc w:val="both"/>
        <w:rPr>
          <w:rFonts w:ascii="Arial" w:hAnsi="Arial" w:cs="Arial"/>
          <w:b/>
        </w:rPr>
      </w:pPr>
      <w:r w:rsidRPr="00EE3B6C">
        <w:rPr>
          <w:rFonts w:ascii="Arial" w:hAnsi="Arial" w:cs="Arial"/>
        </w:rPr>
        <w:t xml:space="preserve">In particular, </w:t>
      </w:r>
      <w:r w:rsidRPr="00A054A6">
        <w:rPr>
          <w:rFonts w:ascii="Arial" w:hAnsi="Arial" w:cs="Arial"/>
        </w:rPr>
        <w:t xml:space="preserve">the </w:t>
      </w:r>
      <w:r w:rsidR="00515E99" w:rsidRPr="00A054A6">
        <w:rPr>
          <w:rFonts w:ascii="Arial" w:hAnsi="Arial" w:cs="Arial"/>
        </w:rPr>
        <w:t>Library</w:t>
      </w:r>
      <w:r w:rsidRPr="00EE3B6C">
        <w:rPr>
          <w:rFonts w:ascii="Arial" w:hAnsi="Arial" w:cs="Arial"/>
        </w:rPr>
        <w:t xml:space="preserve"> will only collect and use employee personal information:</w:t>
      </w:r>
    </w:p>
    <w:p w14:paraId="3AE1AC17" w14:textId="77777777" w:rsidR="003E08D0" w:rsidRPr="00EE3B6C" w:rsidRDefault="003E08D0" w:rsidP="003E08D0">
      <w:pPr>
        <w:rPr>
          <w:rFonts w:ascii="Arial" w:hAnsi="Arial" w:cs="Arial"/>
        </w:rPr>
      </w:pPr>
    </w:p>
    <w:p w14:paraId="7E93C2F2" w14:textId="77777777" w:rsidR="003E08D0" w:rsidRPr="00EE3B6C" w:rsidRDefault="003E08D0" w:rsidP="008F40D4">
      <w:pPr>
        <w:pStyle w:val="ListParagraph"/>
        <w:numPr>
          <w:ilvl w:val="0"/>
          <w:numId w:val="29"/>
        </w:numPr>
        <w:jc w:val="both"/>
        <w:rPr>
          <w:rFonts w:ascii="Arial" w:hAnsi="Arial" w:cs="Arial"/>
          <w:b/>
        </w:rPr>
      </w:pPr>
      <w:r w:rsidRPr="00EE3B6C">
        <w:rPr>
          <w:rFonts w:ascii="Arial" w:hAnsi="Arial" w:cs="Arial"/>
        </w:rPr>
        <w:t>As necessary for the purposes of its legitimate interests which are not overridden by the rights, freedoms or legitimate interests of the employees concerned; or</w:t>
      </w:r>
    </w:p>
    <w:p w14:paraId="05AAC0E5" w14:textId="77777777" w:rsidR="003E08D0" w:rsidRPr="00EE3B6C" w:rsidRDefault="003E08D0" w:rsidP="008F40D4">
      <w:pPr>
        <w:pStyle w:val="ListParagraph"/>
        <w:numPr>
          <w:ilvl w:val="0"/>
          <w:numId w:val="29"/>
        </w:numPr>
        <w:jc w:val="both"/>
        <w:rPr>
          <w:rFonts w:ascii="Arial" w:hAnsi="Arial" w:cs="Arial"/>
          <w:b/>
        </w:rPr>
      </w:pPr>
      <w:r w:rsidRPr="00EE3B6C">
        <w:rPr>
          <w:rFonts w:ascii="Arial" w:hAnsi="Arial" w:cs="Arial"/>
        </w:rPr>
        <w:t>With the consent of the employees concerned; or</w:t>
      </w:r>
    </w:p>
    <w:p w14:paraId="02B6B1CA" w14:textId="2C232A1F" w:rsidR="003E08D0" w:rsidRPr="00EE3B6C" w:rsidRDefault="003E08D0" w:rsidP="008F40D4">
      <w:pPr>
        <w:pStyle w:val="ListParagraph"/>
        <w:numPr>
          <w:ilvl w:val="0"/>
          <w:numId w:val="29"/>
        </w:numPr>
        <w:jc w:val="both"/>
        <w:rPr>
          <w:rFonts w:ascii="Arial" w:hAnsi="Arial" w:cs="Arial"/>
          <w:b/>
        </w:rPr>
      </w:pPr>
      <w:r w:rsidRPr="00EE3B6C">
        <w:rPr>
          <w:rFonts w:ascii="Arial" w:hAnsi="Arial" w:cs="Arial"/>
        </w:rPr>
        <w:t xml:space="preserve">Where the collection or use has been approved by the </w:t>
      </w:r>
      <w:r w:rsidR="00515E99" w:rsidRPr="00A054A6">
        <w:rPr>
          <w:rFonts w:ascii="Arial" w:hAnsi="Arial" w:cs="Arial"/>
          <w:bCs/>
        </w:rPr>
        <w:t>Library</w:t>
      </w:r>
      <w:r w:rsidRPr="00A054A6">
        <w:rPr>
          <w:rFonts w:ascii="Arial" w:hAnsi="Arial" w:cs="Arial"/>
          <w:bCs/>
        </w:rPr>
        <w:t xml:space="preserve">’s </w:t>
      </w:r>
      <w:bookmarkStart w:id="324" w:name="_Hlk22557586"/>
      <w:r w:rsidRPr="008F38F1">
        <w:rPr>
          <w:rFonts w:ascii="Arial" w:hAnsi="Arial" w:cs="Arial"/>
          <w:b/>
          <w:bCs/>
        </w:rPr>
        <w:t>[</w:t>
      </w:r>
      <w:r w:rsidRPr="00302A33">
        <w:rPr>
          <w:rFonts w:ascii="Arial" w:hAnsi="Arial" w:cs="Arial"/>
          <w:b/>
          <w:bCs/>
        </w:rPr>
        <w:t>Legal Department/Legal Counsel</w:t>
      </w:r>
      <w:r>
        <w:rPr>
          <w:rFonts w:ascii="Arial" w:hAnsi="Arial" w:cs="Arial"/>
          <w:b/>
          <w:bCs/>
        </w:rPr>
        <w:t>]</w:t>
      </w:r>
      <w:bookmarkEnd w:id="324"/>
      <w:r w:rsidRPr="00EE3B6C">
        <w:rPr>
          <w:rFonts w:ascii="Arial" w:hAnsi="Arial" w:cs="Arial"/>
        </w:rPr>
        <w:t xml:space="preserve"> as justified under applicable data privacy law.</w:t>
      </w:r>
    </w:p>
    <w:p w14:paraId="35CF4662" w14:textId="77777777" w:rsidR="003E08D0" w:rsidRPr="00EE3B6C" w:rsidRDefault="003E08D0" w:rsidP="003E08D0">
      <w:pPr>
        <w:jc w:val="both"/>
        <w:rPr>
          <w:rFonts w:ascii="Arial" w:hAnsi="Arial" w:cs="Arial"/>
        </w:rPr>
      </w:pPr>
    </w:p>
    <w:p w14:paraId="6BCBF9B0" w14:textId="77777777" w:rsidR="003E08D0" w:rsidRPr="006A18F0" w:rsidRDefault="003E08D0" w:rsidP="003E08D0">
      <w:pPr>
        <w:ind w:firstLine="720"/>
        <w:jc w:val="both"/>
        <w:rPr>
          <w:rFonts w:ascii="Arial" w:hAnsi="Arial" w:cs="Arial"/>
          <w:b/>
        </w:rPr>
      </w:pPr>
      <w:r w:rsidRPr="006A18F0">
        <w:rPr>
          <w:rFonts w:ascii="Arial" w:hAnsi="Arial" w:cs="Arial"/>
          <w:b/>
        </w:rPr>
        <w:t>Security</w:t>
      </w:r>
    </w:p>
    <w:p w14:paraId="0B36CED9" w14:textId="7BD88024" w:rsidR="003E08D0" w:rsidRPr="00EE3B6C" w:rsidRDefault="003E08D0" w:rsidP="003E08D0">
      <w:pPr>
        <w:ind w:left="720"/>
        <w:jc w:val="both"/>
        <w:rPr>
          <w:rFonts w:ascii="Arial" w:hAnsi="Arial" w:cs="Arial"/>
        </w:rPr>
      </w:pPr>
      <w:r w:rsidRPr="00A054A6">
        <w:rPr>
          <w:rFonts w:ascii="Arial" w:hAnsi="Arial" w:cs="Arial"/>
        </w:rPr>
        <w:t xml:space="preserve">The </w:t>
      </w:r>
      <w:r w:rsidR="00515E99" w:rsidRPr="00A054A6">
        <w:rPr>
          <w:rFonts w:ascii="Arial" w:hAnsi="Arial" w:cs="Arial"/>
        </w:rPr>
        <w:t>Library</w:t>
      </w:r>
      <w:r w:rsidRPr="00A054A6">
        <w:rPr>
          <w:rFonts w:ascii="Arial" w:hAnsi="Arial" w:cs="Arial"/>
        </w:rPr>
        <w:t xml:space="preserve"> will</w:t>
      </w:r>
      <w:r w:rsidRPr="00EE3B6C">
        <w:rPr>
          <w:rFonts w:ascii="Arial" w:hAnsi="Arial" w:cs="Arial"/>
        </w:rPr>
        <w:t xml:space="preserve"> use commercially reasonable efforts to ensure that it has in place appropriate technical and organizational security measures to protect employee personal information against accidental or unlawful destruction, accidental loss, alteration, unauthorized disclosure or access and all other unlawful forms of processing.</w:t>
      </w:r>
    </w:p>
    <w:p w14:paraId="50AA22B0" w14:textId="77777777" w:rsidR="003E08D0" w:rsidRDefault="003E08D0" w:rsidP="003E08D0">
      <w:pPr>
        <w:jc w:val="both"/>
        <w:rPr>
          <w:rFonts w:ascii="Arial" w:hAnsi="Arial" w:cs="Arial"/>
        </w:rPr>
      </w:pPr>
    </w:p>
    <w:p w14:paraId="2A019B32" w14:textId="29FA83C7" w:rsidR="003E08D0" w:rsidRPr="00EE3B6C" w:rsidRDefault="003E08D0" w:rsidP="003E08D0">
      <w:pPr>
        <w:ind w:left="720"/>
        <w:jc w:val="both"/>
        <w:rPr>
          <w:rFonts w:ascii="Arial" w:hAnsi="Arial" w:cs="Arial"/>
        </w:rPr>
      </w:pPr>
      <w:r w:rsidRPr="00EE3B6C">
        <w:rPr>
          <w:rFonts w:ascii="Arial" w:hAnsi="Arial" w:cs="Arial"/>
        </w:rPr>
        <w:t xml:space="preserve">In particular, where </w:t>
      </w:r>
      <w:r w:rsidRPr="00A054A6">
        <w:rPr>
          <w:rFonts w:ascii="Arial" w:hAnsi="Arial" w:cs="Arial"/>
        </w:rPr>
        <w:t xml:space="preserve">the </w:t>
      </w:r>
      <w:r w:rsidR="00515E99" w:rsidRPr="00A054A6">
        <w:rPr>
          <w:rFonts w:ascii="Arial" w:hAnsi="Arial" w:cs="Arial"/>
        </w:rPr>
        <w:t>Library</w:t>
      </w:r>
      <w:r w:rsidRPr="00EE3B6C">
        <w:rPr>
          <w:rFonts w:ascii="Arial" w:hAnsi="Arial" w:cs="Arial"/>
        </w:rPr>
        <w:t xml:space="preserve"> contracts with third party service providers to collect and/or process employee personal information on its behalf, it will ensure that the service providers are bound by written agreements requiring them to process the information only on the instructions of </w:t>
      </w:r>
      <w:r w:rsidRPr="00A054A6">
        <w:rPr>
          <w:rFonts w:ascii="Arial" w:hAnsi="Arial" w:cs="Arial"/>
        </w:rPr>
        <w:t xml:space="preserve">the </w:t>
      </w:r>
      <w:r w:rsidR="00515E99" w:rsidRPr="00A054A6">
        <w:rPr>
          <w:rFonts w:ascii="Arial" w:hAnsi="Arial" w:cs="Arial"/>
        </w:rPr>
        <w:t>Library</w:t>
      </w:r>
      <w:r w:rsidRPr="00EE3B6C">
        <w:rPr>
          <w:rFonts w:ascii="Arial" w:hAnsi="Arial" w:cs="Arial"/>
        </w:rPr>
        <w:t xml:space="preserve"> and to have appropriate technical and organizational security measures in place to protect the information.</w:t>
      </w:r>
    </w:p>
    <w:p w14:paraId="1AAB9E2A" w14:textId="77777777" w:rsidR="003E08D0" w:rsidRPr="00EE3B6C" w:rsidRDefault="003E08D0" w:rsidP="003E08D0">
      <w:pPr>
        <w:jc w:val="both"/>
        <w:rPr>
          <w:rFonts w:ascii="Arial" w:hAnsi="Arial" w:cs="Arial"/>
        </w:rPr>
      </w:pPr>
    </w:p>
    <w:p w14:paraId="44DF724C" w14:textId="77777777" w:rsidR="003E08D0" w:rsidRPr="006A18F0" w:rsidRDefault="003E08D0" w:rsidP="003E08D0">
      <w:pPr>
        <w:ind w:firstLine="720"/>
        <w:jc w:val="both"/>
        <w:rPr>
          <w:rFonts w:ascii="Arial" w:hAnsi="Arial" w:cs="Arial"/>
          <w:b/>
        </w:rPr>
      </w:pPr>
      <w:r w:rsidRPr="006A18F0">
        <w:rPr>
          <w:rFonts w:ascii="Arial" w:hAnsi="Arial" w:cs="Arial"/>
          <w:b/>
        </w:rPr>
        <w:t>Retention and Destruction</w:t>
      </w:r>
    </w:p>
    <w:p w14:paraId="4B309A8F" w14:textId="7277188F" w:rsidR="003E08D0" w:rsidRPr="00EE3B6C" w:rsidRDefault="003E08D0" w:rsidP="003E08D0">
      <w:pPr>
        <w:ind w:left="720"/>
        <w:jc w:val="both"/>
        <w:rPr>
          <w:rFonts w:ascii="Arial" w:hAnsi="Arial" w:cs="Arial"/>
        </w:rPr>
      </w:pPr>
      <w:r w:rsidRPr="00EE3B6C">
        <w:rPr>
          <w:rFonts w:ascii="Arial" w:hAnsi="Arial" w:cs="Arial"/>
        </w:rPr>
        <w:t xml:space="preserve">The </w:t>
      </w:r>
      <w:r w:rsidR="00515E99" w:rsidRPr="00A054A6">
        <w:rPr>
          <w:rFonts w:ascii="Arial" w:hAnsi="Arial" w:cs="Arial"/>
          <w:bCs/>
        </w:rPr>
        <w:t>Library</w:t>
      </w:r>
      <w:r w:rsidRPr="00A054A6">
        <w:rPr>
          <w:rFonts w:ascii="Arial" w:hAnsi="Arial" w:cs="Arial"/>
          <w:bCs/>
        </w:rPr>
        <w:t xml:space="preserve"> will</w:t>
      </w:r>
      <w:r w:rsidRPr="00EE3B6C">
        <w:rPr>
          <w:rFonts w:ascii="Arial" w:hAnsi="Arial" w:cs="Arial"/>
        </w:rPr>
        <w:t xml:space="preserve"> follow data retention and destruction policies and processes designed to ensure that employee personal information is deleted when it is no longer needed for the purposes for which it is collected and used.</w:t>
      </w:r>
    </w:p>
    <w:p w14:paraId="22A64EB2" w14:textId="77777777" w:rsidR="003E08D0" w:rsidRPr="00EE3B6C" w:rsidRDefault="003E08D0" w:rsidP="003E08D0">
      <w:pPr>
        <w:jc w:val="both"/>
        <w:rPr>
          <w:rFonts w:ascii="Arial" w:hAnsi="Arial" w:cs="Arial"/>
        </w:rPr>
      </w:pPr>
    </w:p>
    <w:p w14:paraId="6125C7F9" w14:textId="77777777" w:rsidR="003E08D0" w:rsidRPr="006A18F0" w:rsidRDefault="003E08D0" w:rsidP="003E08D0">
      <w:pPr>
        <w:ind w:firstLine="720"/>
        <w:jc w:val="both"/>
        <w:rPr>
          <w:rFonts w:ascii="Arial" w:hAnsi="Arial" w:cs="Arial"/>
          <w:b/>
        </w:rPr>
      </w:pPr>
      <w:r w:rsidRPr="006A18F0">
        <w:rPr>
          <w:rFonts w:ascii="Arial" w:hAnsi="Arial" w:cs="Arial"/>
          <w:b/>
        </w:rPr>
        <w:t>Direct Marketing</w:t>
      </w:r>
    </w:p>
    <w:p w14:paraId="017575F9" w14:textId="23DBEC67" w:rsidR="003E08D0" w:rsidRPr="00EE3B6C" w:rsidRDefault="003E08D0" w:rsidP="003E08D0">
      <w:pPr>
        <w:ind w:left="720"/>
        <w:jc w:val="both"/>
        <w:rPr>
          <w:rFonts w:ascii="Arial" w:hAnsi="Arial" w:cs="Arial"/>
        </w:rPr>
      </w:pPr>
      <w:r w:rsidRPr="00EE3B6C">
        <w:rPr>
          <w:rFonts w:ascii="Arial" w:hAnsi="Arial" w:cs="Arial"/>
        </w:rPr>
        <w:t>The</w:t>
      </w:r>
      <w:r w:rsidRPr="00A054A6">
        <w:rPr>
          <w:rFonts w:ascii="Arial" w:hAnsi="Arial" w:cs="Arial"/>
          <w:bCs/>
        </w:rPr>
        <w:t xml:space="preserve"> </w:t>
      </w:r>
      <w:r w:rsidR="00515E99" w:rsidRPr="00A054A6">
        <w:rPr>
          <w:rFonts w:ascii="Arial" w:hAnsi="Arial" w:cs="Arial"/>
          <w:bCs/>
        </w:rPr>
        <w:t>Library</w:t>
      </w:r>
      <w:r w:rsidRPr="00EE3B6C">
        <w:rPr>
          <w:rFonts w:ascii="Arial" w:hAnsi="Arial" w:cs="Arial"/>
        </w:rPr>
        <w:t xml:space="preserve"> will not share employee personal information for direct marketing purposes outside of </w:t>
      </w:r>
      <w:r w:rsidRPr="00A054A6">
        <w:rPr>
          <w:rFonts w:ascii="Arial" w:hAnsi="Arial" w:cs="Arial"/>
        </w:rPr>
        <w:t xml:space="preserve">the </w:t>
      </w:r>
      <w:r w:rsidR="00515E99" w:rsidRPr="00A054A6">
        <w:rPr>
          <w:rFonts w:ascii="Arial" w:hAnsi="Arial" w:cs="Arial"/>
        </w:rPr>
        <w:t>Library</w:t>
      </w:r>
      <w:r w:rsidRPr="00EE3B6C">
        <w:rPr>
          <w:rFonts w:ascii="Arial" w:hAnsi="Arial" w:cs="Arial"/>
        </w:rPr>
        <w:t>.</w:t>
      </w:r>
    </w:p>
    <w:p w14:paraId="123B951F" w14:textId="77777777" w:rsidR="003E08D0" w:rsidRPr="00EE3B6C" w:rsidRDefault="003E08D0" w:rsidP="003E08D0">
      <w:pPr>
        <w:jc w:val="both"/>
        <w:rPr>
          <w:rFonts w:ascii="Arial" w:hAnsi="Arial" w:cs="Arial"/>
        </w:rPr>
      </w:pPr>
    </w:p>
    <w:p w14:paraId="12D47A91" w14:textId="77777777" w:rsidR="003E08D0" w:rsidRPr="00EE3B6C" w:rsidRDefault="003E08D0" w:rsidP="003E08D0">
      <w:pPr>
        <w:jc w:val="both"/>
        <w:rPr>
          <w:rFonts w:ascii="Arial" w:hAnsi="Arial" w:cs="Arial"/>
          <w:b/>
        </w:rPr>
      </w:pPr>
      <w:r w:rsidRPr="00EE3B6C">
        <w:rPr>
          <w:rFonts w:ascii="Arial" w:hAnsi="Arial" w:cs="Arial"/>
          <w:b/>
        </w:rPr>
        <w:t>MORE INFORMATION</w:t>
      </w:r>
    </w:p>
    <w:p w14:paraId="7C6EC368" w14:textId="648383A3" w:rsidR="003E08D0" w:rsidRPr="00EE3B6C" w:rsidRDefault="003E08D0" w:rsidP="003E08D0">
      <w:pPr>
        <w:ind w:left="720"/>
        <w:jc w:val="both"/>
        <w:rPr>
          <w:rFonts w:ascii="Arial" w:hAnsi="Arial" w:cs="Arial"/>
        </w:rPr>
      </w:pPr>
      <w:r w:rsidRPr="00EE3B6C">
        <w:rPr>
          <w:rFonts w:ascii="Arial" w:hAnsi="Arial" w:cs="Arial"/>
        </w:rPr>
        <w:t xml:space="preserve">Employees who have a reason to believe that their PII and/or the </w:t>
      </w:r>
      <w:r w:rsidR="00515E99" w:rsidRPr="00A054A6">
        <w:rPr>
          <w:rFonts w:ascii="Arial" w:hAnsi="Arial" w:cs="Arial"/>
          <w:bCs/>
        </w:rPr>
        <w:t>Library</w:t>
      </w:r>
      <w:r w:rsidRPr="00A054A6">
        <w:rPr>
          <w:rFonts w:ascii="Arial" w:hAnsi="Arial" w:cs="Arial"/>
          <w:bCs/>
        </w:rPr>
        <w:t xml:space="preserve">’s </w:t>
      </w:r>
      <w:r w:rsidRPr="00EE3B6C">
        <w:rPr>
          <w:rFonts w:ascii="Arial" w:hAnsi="Arial" w:cs="Arial"/>
        </w:rPr>
        <w:t xml:space="preserve">proprietary data has been breached should notify </w:t>
      </w:r>
      <w:r w:rsidR="00A054A6">
        <w:rPr>
          <w:rFonts w:ascii="Arial" w:hAnsi="Arial" w:cs="Arial"/>
        </w:rPr>
        <w:t>the Director</w:t>
      </w:r>
      <w:r w:rsidRPr="00EE3B6C">
        <w:rPr>
          <w:rFonts w:ascii="Arial" w:hAnsi="Arial" w:cs="Arial"/>
        </w:rPr>
        <w:t xml:space="preserve">. Employees should also notify </w:t>
      </w:r>
      <w:r w:rsidR="00CD22DD">
        <w:rPr>
          <w:rFonts w:ascii="Arial" w:hAnsi="Arial" w:cs="Arial"/>
        </w:rPr>
        <w:t>the Director</w:t>
      </w:r>
      <w:r w:rsidRPr="00EE3B6C">
        <w:rPr>
          <w:rFonts w:ascii="Arial" w:hAnsi="Arial" w:cs="Arial"/>
        </w:rPr>
        <w:t xml:space="preserve"> if they have knowledge of any</w:t>
      </w:r>
      <w:r w:rsidRPr="00A054A6">
        <w:rPr>
          <w:rFonts w:ascii="Arial" w:hAnsi="Arial" w:cs="Arial"/>
          <w:bCs/>
        </w:rPr>
        <w:t xml:space="preserve"> </w:t>
      </w:r>
      <w:r w:rsidR="00515E99" w:rsidRPr="00A054A6">
        <w:rPr>
          <w:rFonts w:ascii="Arial" w:hAnsi="Arial" w:cs="Arial"/>
          <w:bCs/>
        </w:rPr>
        <w:t>Library</w:t>
      </w:r>
      <w:r w:rsidRPr="00EE3B6C">
        <w:rPr>
          <w:rFonts w:ascii="Arial" w:hAnsi="Arial" w:cs="Arial"/>
        </w:rPr>
        <w:t xml:space="preserve"> representative not adhering to this policy.</w:t>
      </w:r>
    </w:p>
    <w:p w14:paraId="404B7437" w14:textId="77777777" w:rsidR="003E08D0" w:rsidRPr="00EE3B6C" w:rsidRDefault="003E08D0" w:rsidP="003E08D0">
      <w:pPr>
        <w:jc w:val="both"/>
        <w:rPr>
          <w:rFonts w:ascii="Arial" w:hAnsi="Arial" w:cs="Arial"/>
        </w:rPr>
      </w:pPr>
    </w:p>
    <w:p w14:paraId="29B634C7" w14:textId="77777777" w:rsidR="003E08D0" w:rsidRPr="00EE3B6C" w:rsidRDefault="003E08D0" w:rsidP="003E08D0">
      <w:pPr>
        <w:ind w:left="720"/>
        <w:jc w:val="both"/>
        <w:rPr>
          <w:rFonts w:ascii="Arial" w:hAnsi="Arial" w:cs="Arial"/>
        </w:rPr>
      </w:pPr>
      <w:r w:rsidRPr="00EE3B6C">
        <w:rPr>
          <w:rFonts w:ascii="Arial" w:hAnsi="Arial" w:cs="Arial"/>
        </w:rPr>
        <w:t xml:space="preserve">Violations of this policy may result in disciplinary action, up to and including termination of employment. </w:t>
      </w:r>
    </w:p>
    <w:p w14:paraId="6BD2CB31" w14:textId="77777777" w:rsidR="00EE02AD" w:rsidRDefault="00EE02AD" w:rsidP="00EE02AD">
      <w:pPr>
        <w:rPr>
          <w:rFonts w:ascii="Arial" w:hAnsi="Arial" w:cs="Arial"/>
          <w:b/>
          <w:sz w:val="36"/>
          <w:szCs w:val="36"/>
        </w:rPr>
      </w:pPr>
      <w:r>
        <w:rPr>
          <w:szCs w:val="36"/>
        </w:rPr>
        <w:br w:type="page"/>
      </w:r>
    </w:p>
    <w:p w14:paraId="2F76DDA4" w14:textId="43E052CF" w:rsidR="006C31D1" w:rsidRPr="009C43DE" w:rsidRDefault="006C31D1" w:rsidP="006C31D1">
      <w:pPr>
        <w:pStyle w:val="Heading2"/>
        <w:rPr>
          <w:b w:val="0"/>
          <w:szCs w:val="36"/>
        </w:rPr>
      </w:pPr>
      <w:bookmarkStart w:id="325" w:name="_Toc499907030"/>
      <w:bookmarkStart w:id="326" w:name="_Toc96084120"/>
      <w:r w:rsidRPr="009C43DE">
        <w:rPr>
          <w:szCs w:val="36"/>
        </w:rPr>
        <w:lastRenderedPageBreak/>
        <w:t>6.</w:t>
      </w:r>
      <w:r w:rsidR="00154791">
        <w:rPr>
          <w:szCs w:val="36"/>
        </w:rPr>
        <w:t>04</w:t>
      </w:r>
      <w:r w:rsidRPr="009C43DE">
        <w:rPr>
          <w:szCs w:val="36"/>
        </w:rPr>
        <w:tab/>
      </w:r>
      <w:bookmarkStart w:id="327" w:name="Protected_Health_Information_Privacy"/>
      <w:r w:rsidRPr="009C43DE">
        <w:rPr>
          <w:szCs w:val="36"/>
        </w:rPr>
        <w:tab/>
      </w:r>
      <w:commentRangeStart w:id="328"/>
      <w:r w:rsidRPr="009C43DE">
        <w:rPr>
          <w:szCs w:val="36"/>
        </w:rPr>
        <w:t>PROTECTED HEALTH INFORMATION</w:t>
      </w:r>
      <w:bookmarkEnd w:id="325"/>
      <w:bookmarkEnd w:id="326"/>
    </w:p>
    <w:p w14:paraId="7E2196DF" w14:textId="1113A12F" w:rsidR="006C31D1" w:rsidRPr="009C43DE" w:rsidRDefault="006C31D1" w:rsidP="006C31D1">
      <w:pPr>
        <w:rPr>
          <w:rFonts w:ascii="Arial" w:hAnsi="Arial" w:cs="Arial"/>
          <w:sz w:val="36"/>
          <w:szCs w:val="36"/>
        </w:rPr>
      </w:pPr>
      <w:r w:rsidRPr="009C43DE">
        <w:rPr>
          <w:rFonts w:ascii="Arial" w:hAnsi="Arial" w:cs="Arial"/>
          <w:b/>
          <w:sz w:val="36"/>
          <w:szCs w:val="36"/>
        </w:rPr>
        <w:tab/>
      </w:r>
      <w:r w:rsidRPr="009C43DE">
        <w:rPr>
          <w:rFonts w:ascii="Arial" w:hAnsi="Arial" w:cs="Arial"/>
          <w:b/>
          <w:sz w:val="36"/>
          <w:szCs w:val="36"/>
        </w:rPr>
        <w:tab/>
        <w:t>PRIVACY</w:t>
      </w:r>
      <w:commentRangeEnd w:id="328"/>
      <w:r w:rsidR="006B1A84">
        <w:rPr>
          <w:rStyle w:val="CommentReference"/>
        </w:rPr>
        <w:commentReference w:id="328"/>
      </w:r>
    </w:p>
    <w:bookmarkEnd w:id="327"/>
    <w:p w14:paraId="69A5E5FD" w14:textId="77777777" w:rsidR="006C31D1" w:rsidRDefault="006C31D1" w:rsidP="006C31D1">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6"/>
          <w:szCs w:val="36"/>
        </w:rPr>
      </w:pPr>
    </w:p>
    <w:p w14:paraId="1C751A37" w14:textId="12902E1F" w:rsidR="006C31D1" w:rsidRPr="004F4135" w:rsidRDefault="006C31D1" w:rsidP="006C31D1">
      <w:pPr>
        <w:jc w:val="both"/>
        <w:rPr>
          <w:rFonts w:ascii="Arial" w:hAnsi="Arial" w:cs="Arial"/>
        </w:rPr>
      </w:pPr>
      <w:r w:rsidRPr="0005758E">
        <w:rPr>
          <w:rFonts w:ascii="Arial" w:hAnsi="Arial" w:cs="Arial"/>
        </w:rPr>
        <w:t xml:space="preserve">For employers with </w:t>
      </w:r>
      <w:r w:rsidRPr="004F4135">
        <w:rPr>
          <w:rFonts w:ascii="Arial" w:hAnsi="Arial" w:cs="Arial"/>
        </w:rPr>
        <w:t xml:space="preserve">self-insured medical plans or a medical flexible spending account plan, the Health Insurance Portability and Accountability Act (HIPAA) privacy rules require group health plans like </w:t>
      </w:r>
      <w:r w:rsidR="00515E99">
        <w:rPr>
          <w:rFonts w:ascii="Arial" w:hAnsi="Arial" w:cs="Arial"/>
          <w:b/>
        </w:rPr>
        <w:t>Library</w:t>
      </w:r>
      <w:r w:rsidRPr="00F94832">
        <w:rPr>
          <w:rFonts w:ascii="Arial" w:hAnsi="Arial" w:cs="Arial"/>
          <w:b/>
        </w:rPr>
        <w:t xml:space="preserve"> Name</w:t>
      </w:r>
      <w:r w:rsidRPr="004F4135">
        <w:rPr>
          <w:rFonts w:ascii="Arial" w:hAnsi="Arial" w:cs="Arial"/>
        </w:rPr>
        <w:t>’s</w:t>
      </w:r>
      <w:r w:rsidRPr="004F4135">
        <w:rPr>
          <w:rFonts w:ascii="Arial" w:hAnsi="Arial" w:cs="Arial"/>
          <w:b/>
        </w:rPr>
        <w:t xml:space="preserve"> </w:t>
      </w:r>
      <w:r w:rsidRPr="004F4135">
        <w:rPr>
          <w:rFonts w:ascii="Arial" w:hAnsi="Arial" w:cs="Arial"/>
        </w:rPr>
        <w:t xml:space="preserve">group health plan to take steps to ensure the privacy of personally identifiable health information (PHI) and provide notice of the plan’s legal duties and privacy practices to participants. Generally, the plan cannot use or disclose PHI without written authorization except for the purposes stated in the plan’s Notice of Privacy Practices. The summary below briefly describes some of the aspects of how medical information may be used and disclosed by </w:t>
      </w:r>
      <w:r w:rsidR="00515E99">
        <w:rPr>
          <w:rFonts w:ascii="Arial" w:hAnsi="Arial" w:cs="Arial"/>
          <w:b/>
        </w:rPr>
        <w:t>Library</w:t>
      </w:r>
      <w:r w:rsidRPr="00F94832">
        <w:rPr>
          <w:rFonts w:ascii="Arial" w:hAnsi="Arial" w:cs="Arial"/>
          <w:b/>
        </w:rPr>
        <w:t xml:space="preserve"> Name</w:t>
      </w:r>
      <w:r w:rsidRPr="004F4135">
        <w:rPr>
          <w:rFonts w:ascii="Arial" w:hAnsi="Arial" w:cs="Arial"/>
        </w:rPr>
        <w:t>’s</w:t>
      </w:r>
      <w:r w:rsidRPr="004F4135">
        <w:rPr>
          <w:rFonts w:ascii="Arial" w:hAnsi="Arial" w:cs="Arial"/>
          <w:b/>
        </w:rPr>
        <w:t xml:space="preserve"> </w:t>
      </w:r>
      <w:r w:rsidRPr="004F4135">
        <w:rPr>
          <w:rFonts w:ascii="Arial" w:hAnsi="Arial" w:cs="Arial"/>
        </w:rPr>
        <w:t>group health plan and how employees can get access to this information. A more complete summary is contained in the plan’s Notice of Privacy Practices</w:t>
      </w:r>
      <w:bookmarkStart w:id="329" w:name="_Toc499907031"/>
      <w:r w:rsidRPr="004F4135">
        <w:rPr>
          <w:rFonts w:ascii="Arial" w:hAnsi="Arial" w:cs="Arial"/>
        </w:rPr>
        <w:t>.</w:t>
      </w:r>
    </w:p>
    <w:p w14:paraId="537B7AC2" w14:textId="77777777" w:rsidR="006C31D1" w:rsidRPr="004F4135" w:rsidRDefault="006C31D1" w:rsidP="006C31D1">
      <w:pPr>
        <w:jc w:val="both"/>
        <w:rPr>
          <w:rFonts w:ascii="Arial" w:hAnsi="Arial" w:cs="Arial"/>
        </w:rPr>
      </w:pPr>
    </w:p>
    <w:p w14:paraId="432148F5" w14:textId="77777777" w:rsidR="006C31D1" w:rsidRPr="004F4135" w:rsidRDefault="006C31D1" w:rsidP="006C31D1">
      <w:pPr>
        <w:jc w:val="both"/>
        <w:rPr>
          <w:rFonts w:ascii="Arial" w:hAnsi="Arial" w:cs="Arial"/>
        </w:rPr>
      </w:pPr>
      <w:r w:rsidRPr="004F4135">
        <w:rPr>
          <w:rFonts w:ascii="Arial" w:hAnsi="Arial" w:cs="Arial"/>
          <w:noProof/>
        </w:rPr>
        <mc:AlternateContent>
          <mc:Choice Requires="wps">
            <w:drawing>
              <wp:anchor distT="4294967294" distB="4294967294" distL="114300" distR="114300" simplePos="0" relativeHeight="251658263" behindDoc="0" locked="0" layoutInCell="1" allowOverlap="1" wp14:anchorId="500F2D98" wp14:editId="7154FB67">
                <wp:simplePos x="0" y="0"/>
                <wp:positionH relativeFrom="column">
                  <wp:posOffset>0</wp:posOffset>
                </wp:positionH>
                <wp:positionV relativeFrom="paragraph">
                  <wp:posOffset>26669</wp:posOffset>
                </wp:positionV>
                <wp:extent cx="5943600" cy="0"/>
                <wp:effectExtent l="0" t="0" r="0" b="0"/>
                <wp:wrapNone/>
                <wp:docPr id="20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7D92B" id="Straight Connector 5" o:spid="_x0000_s1026" style="position:absolute;z-index:251658263;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6EF8A8BB" w14:textId="77777777" w:rsidR="006C31D1" w:rsidRPr="004F4135" w:rsidRDefault="006C31D1" w:rsidP="006C31D1">
      <w:pPr>
        <w:jc w:val="both"/>
        <w:rPr>
          <w:rFonts w:ascii="Arial" w:hAnsi="Arial" w:cs="Arial"/>
        </w:rPr>
      </w:pPr>
      <w:r w:rsidRPr="004F4135">
        <w:rPr>
          <w:rFonts w:ascii="Arial" w:hAnsi="Arial" w:cs="Arial"/>
          <w:b/>
        </w:rPr>
        <w:t>USE AND DISCLOSURE OF PHI</w:t>
      </w:r>
      <w:bookmarkEnd w:id="329"/>
    </w:p>
    <w:p w14:paraId="546E03F2" w14:textId="77777777" w:rsidR="006C31D1" w:rsidRPr="004F4135" w:rsidRDefault="006C31D1" w:rsidP="006C31D1">
      <w:pPr>
        <w:pStyle w:val="BodyText"/>
        <w:tabs>
          <w:tab w:val="left" w:pos="-1440"/>
          <w:tab w:val="left" w:pos="1843"/>
          <w:tab w:val="left" w:pos="9360"/>
        </w:tabs>
        <w:ind w:left="720"/>
        <w:rPr>
          <w:rFonts w:cs="Arial"/>
        </w:rPr>
      </w:pPr>
      <w:r w:rsidRPr="004F4135">
        <w:rPr>
          <w:rFonts w:cs="Arial"/>
        </w:rPr>
        <w:t>The plan is required to provide an employee access to certain PHI in order to inspect or copy it. Use and disclosure may also be required by the Department of Health and Human Services to enable the Department to investigate or determine compliance with the privacy regulations.</w:t>
      </w:r>
    </w:p>
    <w:p w14:paraId="1B9A380D" w14:textId="77777777" w:rsidR="006C31D1" w:rsidRPr="004F4135" w:rsidRDefault="006C31D1" w:rsidP="006C31D1">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06651C19" w14:textId="77777777" w:rsidR="006C31D1" w:rsidRPr="004F4135" w:rsidRDefault="006C31D1" w:rsidP="006C31D1">
      <w:pPr>
        <w:rPr>
          <w:rStyle w:val="IntenseEmphasis"/>
          <w:rFonts w:cs="Arial"/>
          <w:b w:val="0"/>
        </w:rPr>
      </w:pPr>
      <w:r>
        <w:rPr>
          <w:rStyle w:val="IntenseEmphasis"/>
          <w:rFonts w:cs="Arial"/>
        </w:rPr>
        <w:t>EMPLOYEE</w:t>
      </w:r>
      <w:r w:rsidRPr="004F4135">
        <w:rPr>
          <w:rStyle w:val="IntenseEmphasis"/>
          <w:rFonts w:cs="Arial"/>
        </w:rPr>
        <w:t xml:space="preserve"> RIGHTS</w:t>
      </w:r>
    </w:p>
    <w:p w14:paraId="6FF3A898" w14:textId="4D5D66CE" w:rsidR="006C31D1" w:rsidRPr="004F4135" w:rsidRDefault="006C31D1" w:rsidP="006C31D1">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sidRPr="004F4135">
        <w:rPr>
          <w:rFonts w:ascii="Arial" w:hAnsi="Arial" w:cs="Arial"/>
        </w:rPr>
        <w:t xml:space="preserve">Employees may request that the plan restrict the use and disclosure of PHI to carry out treatment, </w:t>
      </w:r>
      <w:r w:rsidR="00CD22DD" w:rsidRPr="004F4135">
        <w:rPr>
          <w:rFonts w:ascii="Arial" w:hAnsi="Arial" w:cs="Arial"/>
        </w:rPr>
        <w:t>payment,</w:t>
      </w:r>
      <w:r w:rsidRPr="004F4135">
        <w:rPr>
          <w:rFonts w:ascii="Arial" w:hAnsi="Arial" w:cs="Arial"/>
        </w:rPr>
        <w:t xml:space="preserve"> or health care operations. Employees also may request that the plan allow the use and disclosure of PHI to relatives, friends or other individuals identified by the employee. However, there is no requirement that the request be granted.</w:t>
      </w:r>
    </w:p>
    <w:p w14:paraId="7197D44A" w14:textId="77777777" w:rsidR="006C31D1" w:rsidRPr="004F4135" w:rsidRDefault="006C31D1" w:rsidP="006C31D1">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p>
    <w:p w14:paraId="68B80B7F" w14:textId="77777777" w:rsidR="006C31D1" w:rsidRPr="004F4135" w:rsidRDefault="006C31D1" w:rsidP="006C31D1">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sidRPr="004F4135">
        <w:rPr>
          <w:rFonts w:ascii="Arial" w:hAnsi="Arial" w:cs="Arial"/>
        </w:rPr>
        <w:t>Employees generally have the right to inspect and copy their PHI. The plan will provide requested information within the federally established timeframe. If the request is denied, the employee will receive a written notice.</w:t>
      </w:r>
    </w:p>
    <w:p w14:paraId="779E07A3" w14:textId="77777777" w:rsidR="006C31D1" w:rsidRPr="004F4135" w:rsidRDefault="006C31D1" w:rsidP="006C31D1">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p>
    <w:p w14:paraId="0497E5C4" w14:textId="77777777" w:rsidR="006C31D1" w:rsidRPr="004F4135" w:rsidRDefault="006C31D1" w:rsidP="006C31D1">
      <w:pPr>
        <w:pStyle w:val="BodyTextIndent"/>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4F4135">
        <w:rPr>
          <w:rFonts w:cs="Arial"/>
        </w:rPr>
        <w:t>Employees have the right to request an amendment of their PHI. The plan will act on the request within the legally required timeframe. If the plan is unable to comply with the request for amendment, the employee will be provided with a written denial that explains the basis for denial. Employees may also submit a written statement disagreeing with the denial.</w:t>
      </w:r>
    </w:p>
    <w:p w14:paraId="525632E5" w14:textId="77777777" w:rsidR="006C31D1" w:rsidRPr="004F4135" w:rsidRDefault="006C31D1" w:rsidP="006C31D1">
      <w:pPr>
        <w:pStyle w:val="BodyTextIndent"/>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4FEB58DA" w14:textId="77777777" w:rsidR="006C31D1" w:rsidRPr="004F4135" w:rsidRDefault="006C31D1" w:rsidP="006C31D1">
      <w:pPr>
        <w:pStyle w:val="BodyTextIndent"/>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4F4135">
        <w:rPr>
          <w:rFonts w:cs="Arial"/>
        </w:rPr>
        <w:t>Employees have the right to request an accounting of disclosures of their PHI. However, such accounting need not include PHI disclosures made to carry out treatment, payment or health care operations or certain other types of disclosures identified in the privacy regulations.</w:t>
      </w:r>
    </w:p>
    <w:p w14:paraId="5D681BFF" w14:textId="77777777" w:rsidR="004A5277" w:rsidRDefault="004A5277" w:rsidP="006C31D1">
      <w:pPr>
        <w:rPr>
          <w:rFonts w:ascii="Arial" w:hAnsi="Arial" w:cs="Arial"/>
        </w:rPr>
      </w:pPr>
    </w:p>
    <w:p w14:paraId="45B5DA0C" w14:textId="59AD0365" w:rsidR="006C31D1" w:rsidRPr="004F4135" w:rsidRDefault="006C31D1" w:rsidP="006C31D1">
      <w:pPr>
        <w:rPr>
          <w:rStyle w:val="IntenseEmphasis"/>
          <w:rFonts w:cs="Arial"/>
          <w:b w:val="0"/>
        </w:rPr>
      </w:pPr>
      <w:r w:rsidRPr="004F4135">
        <w:rPr>
          <w:rStyle w:val="IntenseEmphasis"/>
          <w:rFonts w:cs="Arial"/>
        </w:rPr>
        <w:t>MORE INFORMATION</w:t>
      </w:r>
    </w:p>
    <w:p w14:paraId="6C7AE1A3" w14:textId="33758297" w:rsidR="006C31D1" w:rsidRPr="004F4135" w:rsidRDefault="006C31D1" w:rsidP="006C31D1">
      <w:pPr>
        <w:pStyle w:val="BodyTextIndent"/>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4F4135">
        <w:rPr>
          <w:rFonts w:cs="Arial"/>
        </w:rPr>
        <w:t xml:space="preserve">Requests to restrict use and disclosure, inspect or copy PHI, amend PHI or receive an accounting of PHI should be made to </w:t>
      </w:r>
      <w:r w:rsidR="004A5277" w:rsidRPr="004F4135">
        <w:rPr>
          <w:rFonts w:cs="Arial"/>
          <w:b/>
        </w:rPr>
        <w:t>Designated Individual</w:t>
      </w:r>
      <w:r w:rsidRPr="004F4135">
        <w:rPr>
          <w:rFonts w:cs="Arial"/>
          <w:b/>
        </w:rPr>
        <w:t xml:space="preserve">, </w:t>
      </w:r>
      <w:r w:rsidR="004A5277" w:rsidRPr="004F4135">
        <w:rPr>
          <w:rFonts w:cs="Arial"/>
          <w:b/>
        </w:rPr>
        <w:t>Title</w:t>
      </w:r>
      <w:r w:rsidRPr="004F4135">
        <w:rPr>
          <w:rFonts w:cs="Arial"/>
          <w:b/>
        </w:rPr>
        <w:t xml:space="preserve">, </w:t>
      </w:r>
      <w:r w:rsidR="004A5277" w:rsidRPr="004F4135">
        <w:rPr>
          <w:rFonts w:cs="Arial"/>
          <w:b/>
        </w:rPr>
        <w:t xml:space="preserve">telephone, </w:t>
      </w:r>
      <w:r w:rsidR="004A5277">
        <w:rPr>
          <w:rFonts w:cs="Arial"/>
          <w:b/>
        </w:rPr>
        <w:lastRenderedPageBreak/>
        <w:t xml:space="preserve">and </w:t>
      </w:r>
      <w:r w:rsidR="004A5277" w:rsidRPr="004F4135">
        <w:rPr>
          <w:rFonts w:cs="Arial"/>
          <w:b/>
        </w:rPr>
        <w:t>address</w:t>
      </w:r>
      <w:r w:rsidRPr="004F4135">
        <w:rPr>
          <w:rFonts w:cs="Arial"/>
        </w:rPr>
        <w:t>. The plan will make every effort to accommodate the request within a reasonable period of time.</w:t>
      </w:r>
    </w:p>
    <w:p w14:paraId="412F1DE8" w14:textId="77777777" w:rsidR="006C31D1" w:rsidRPr="004F4135" w:rsidRDefault="006C31D1" w:rsidP="006C31D1">
      <w:pPr>
        <w:pStyle w:val="BodyTextIndent"/>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cs="Arial"/>
        </w:rPr>
      </w:pPr>
    </w:p>
    <w:p w14:paraId="27D62FDF" w14:textId="191F0053" w:rsidR="006C31D1" w:rsidRPr="00457CB0" w:rsidRDefault="006C31D1" w:rsidP="006C31D1">
      <w:pPr>
        <w:pStyle w:val="BodyTextIndent"/>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cs="Arial"/>
        </w:rPr>
      </w:pPr>
      <w:r w:rsidRPr="004F4135">
        <w:rPr>
          <w:rFonts w:cs="Arial"/>
          <w:i/>
        </w:rPr>
        <w:t xml:space="preserve">This policy is a brief summary of some of </w:t>
      </w:r>
      <w:r>
        <w:rPr>
          <w:rFonts w:cs="Arial"/>
          <w:i/>
        </w:rPr>
        <w:t>an employee’s</w:t>
      </w:r>
      <w:r w:rsidRPr="004F4135">
        <w:rPr>
          <w:rFonts w:cs="Arial"/>
          <w:i/>
        </w:rPr>
        <w:t xml:space="preserve"> PHI Use and Disclosure Rights under the Health Insurance Portability and Accountability </w:t>
      </w:r>
      <w:r w:rsidRPr="0005758E">
        <w:rPr>
          <w:rFonts w:cs="Arial"/>
          <w:i/>
        </w:rPr>
        <w:t xml:space="preserve">Act. Additional information regarding rights may be found in </w:t>
      </w:r>
      <w:r w:rsidRPr="00C14521">
        <w:rPr>
          <w:rFonts w:cs="Arial"/>
          <w:i/>
        </w:rPr>
        <w:t>the</w:t>
      </w:r>
      <w:r w:rsidRPr="0005758E">
        <w:rPr>
          <w:rFonts w:cs="Arial"/>
          <w:i/>
        </w:rPr>
        <w:t xml:space="preserve"> plan’s Notice of Privacy Rights which may be obtained </w:t>
      </w:r>
      <w:r w:rsidRPr="00CD22DD">
        <w:rPr>
          <w:rFonts w:cs="Arial"/>
          <w:i/>
        </w:rPr>
        <w:t xml:space="preserve">from </w:t>
      </w:r>
      <w:r w:rsidR="00CD22DD" w:rsidRPr="00CD22DD">
        <w:rPr>
          <w:rFonts w:cs="Arial"/>
          <w:i/>
        </w:rPr>
        <w:t>the Director</w:t>
      </w:r>
      <w:r w:rsidRPr="0005758E">
        <w:rPr>
          <w:rFonts w:cs="Arial"/>
          <w:i/>
        </w:rPr>
        <w:t>.</w:t>
      </w:r>
    </w:p>
    <w:p w14:paraId="4DE2E8B7" w14:textId="54B283E4" w:rsidR="00081C56" w:rsidRDefault="006C31D1">
      <w:pPr>
        <w:rPr>
          <w:rFonts w:ascii="Arial" w:hAnsi="Arial" w:cs="Arial"/>
          <w:b/>
          <w:sz w:val="36"/>
          <w:szCs w:val="20"/>
        </w:rPr>
      </w:pPr>
      <w:r w:rsidRPr="0005758E">
        <w:br w:type="page"/>
      </w:r>
    </w:p>
    <w:p w14:paraId="15068A6D" w14:textId="67F7F1E1" w:rsidR="00081C56" w:rsidRPr="00081C56" w:rsidRDefault="00081C56" w:rsidP="00081C56">
      <w:pPr>
        <w:pStyle w:val="Heading2"/>
        <w:jc w:val="both"/>
        <w:rPr>
          <w:bCs/>
          <w:szCs w:val="36"/>
        </w:rPr>
      </w:pPr>
      <w:bookmarkStart w:id="330" w:name="_Toc27385534"/>
      <w:bookmarkStart w:id="331" w:name="_Toc46324546"/>
      <w:bookmarkStart w:id="332" w:name="_Toc96084121"/>
      <w:r w:rsidRPr="004E4F09">
        <w:rPr>
          <w:bCs/>
          <w:szCs w:val="36"/>
        </w:rPr>
        <w:lastRenderedPageBreak/>
        <w:t>6.</w:t>
      </w:r>
      <w:r w:rsidR="00154791">
        <w:rPr>
          <w:bCs/>
          <w:szCs w:val="36"/>
        </w:rPr>
        <w:t>05</w:t>
      </w:r>
      <w:r w:rsidRPr="004E4F09">
        <w:rPr>
          <w:bCs/>
          <w:szCs w:val="36"/>
        </w:rPr>
        <w:tab/>
      </w:r>
      <w:r w:rsidRPr="004E4F09">
        <w:rPr>
          <w:bCs/>
          <w:szCs w:val="36"/>
        </w:rPr>
        <w:tab/>
      </w:r>
      <w:r w:rsidRPr="00081C56">
        <w:rPr>
          <w:bCs/>
          <w:szCs w:val="36"/>
        </w:rPr>
        <w:t>SOCIAL MEDIA</w:t>
      </w:r>
      <w:bookmarkEnd w:id="332"/>
      <w:r w:rsidRPr="00081C56">
        <w:rPr>
          <w:bCs/>
          <w:szCs w:val="36"/>
        </w:rPr>
        <w:t xml:space="preserve"> </w:t>
      </w:r>
      <w:bookmarkEnd w:id="330"/>
      <w:bookmarkEnd w:id="331"/>
    </w:p>
    <w:p w14:paraId="36F93830" w14:textId="77777777" w:rsidR="00081C56" w:rsidRPr="004F4135" w:rsidRDefault="00081C56" w:rsidP="00081C56">
      <w:pPr>
        <w:jc w:val="both"/>
        <w:rPr>
          <w:rFonts w:ascii="Arial" w:hAnsi="Arial" w:cs="Arial"/>
          <w:sz w:val="36"/>
          <w:szCs w:val="36"/>
        </w:rPr>
      </w:pPr>
    </w:p>
    <w:p w14:paraId="11ED52F2" w14:textId="07E7868E" w:rsidR="00081C56" w:rsidRPr="00FA7FC0" w:rsidRDefault="00515E99" w:rsidP="00081C56">
      <w:pPr>
        <w:jc w:val="both"/>
        <w:rPr>
          <w:rFonts w:ascii="Arial" w:hAnsi="Arial" w:cs="Arial"/>
        </w:rPr>
      </w:pPr>
      <w:r>
        <w:rPr>
          <w:rFonts w:ascii="Arial" w:hAnsi="Arial" w:cs="Arial"/>
          <w:b/>
          <w:bCs/>
        </w:rPr>
        <w:t>Library</w:t>
      </w:r>
      <w:r w:rsidR="00081C56" w:rsidRPr="00CB2E44">
        <w:rPr>
          <w:rFonts w:ascii="Arial" w:hAnsi="Arial" w:cs="Arial"/>
          <w:b/>
          <w:bCs/>
        </w:rPr>
        <w:t xml:space="preserve"> Name</w:t>
      </w:r>
      <w:r w:rsidR="00081C56" w:rsidRPr="00CB2E44">
        <w:rPr>
          <w:rFonts w:ascii="Arial" w:hAnsi="Arial" w:cs="Arial"/>
        </w:rPr>
        <w:t xml:space="preserve"> recognizes that many employees engage in social media activity.</w:t>
      </w:r>
      <w:r w:rsidR="00081C56">
        <w:rPr>
          <w:rFonts w:ascii="Arial" w:hAnsi="Arial" w:cs="Arial"/>
        </w:rPr>
        <w:t xml:space="preserve"> </w:t>
      </w:r>
      <w:r w:rsidR="00081C56" w:rsidRPr="00FA7FC0">
        <w:rPr>
          <w:rFonts w:ascii="Arial" w:hAnsi="Arial" w:cs="Arial"/>
        </w:rPr>
        <w:t xml:space="preserve">This policy establishes a set of rules and guidelines for any activity and participation in “social media” by all </w:t>
      </w:r>
      <w:r>
        <w:rPr>
          <w:rFonts w:ascii="Arial" w:hAnsi="Arial" w:cs="Arial"/>
          <w:b/>
        </w:rPr>
        <w:t>Library</w:t>
      </w:r>
      <w:r w:rsidR="00081C56" w:rsidRPr="00FA7FC0">
        <w:rPr>
          <w:rFonts w:ascii="Arial" w:hAnsi="Arial" w:cs="Arial"/>
          <w:b/>
        </w:rPr>
        <w:t xml:space="preserve"> Name</w:t>
      </w:r>
      <w:r w:rsidR="00081C56" w:rsidRPr="00FA7FC0">
        <w:rPr>
          <w:rFonts w:ascii="Arial" w:hAnsi="Arial" w:cs="Arial"/>
        </w:rPr>
        <w:t xml:space="preserve">'s employees. These rules are intended to be adaptable to the changes in technology and norms of online communication and behavior and may be amended by </w:t>
      </w:r>
      <w:r>
        <w:rPr>
          <w:rFonts w:ascii="Arial" w:hAnsi="Arial" w:cs="Arial"/>
          <w:b/>
        </w:rPr>
        <w:t>Library</w:t>
      </w:r>
      <w:r w:rsidR="00081C56" w:rsidRPr="00FA7FC0">
        <w:rPr>
          <w:rFonts w:ascii="Arial" w:hAnsi="Arial" w:cs="Arial"/>
          <w:b/>
        </w:rPr>
        <w:t xml:space="preserve"> Name</w:t>
      </w:r>
      <w:r w:rsidR="00081C56" w:rsidRPr="00FA7FC0">
        <w:rPr>
          <w:rFonts w:ascii="Arial" w:hAnsi="Arial" w:cs="Arial"/>
        </w:rPr>
        <w:t xml:space="preserve"> at any time, for any reason, without notice to employees.</w:t>
      </w:r>
      <w:r w:rsidR="00081C56">
        <w:rPr>
          <w:rFonts w:ascii="Arial" w:hAnsi="Arial" w:cs="Arial"/>
        </w:rPr>
        <w:t xml:space="preserve"> </w:t>
      </w:r>
      <w:r w:rsidR="00081C56" w:rsidRPr="00643C91">
        <w:rPr>
          <w:rFonts w:ascii="Arial" w:hAnsi="Arial" w:cs="Arial"/>
        </w:rPr>
        <w:t xml:space="preserve">This policy </w:t>
      </w:r>
      <w:r w:rsidR="00081C56">
        <w:rPr>
          <w:rFonts w:ascii="Arial" w:hAnsi="Arial" w:cs="Arial"/>
        </w:rPr>
        <w:t xml:space="preserve">also </w:t>
      </w:r>
      <w:r w:rsidR="00081C56" w:rsidRPr="00643C91">
        <w:rPr>
          <w:rFonts w:ascii="Arial" w:hAnsi="Arial" w:cs="Arial"/>
        </w:rPr>
        <w:t xml:space="preserve">applies to social media activity when on or off duty, while using </w:t>
      </w:r>
      <w:r w:rsidR="00081C56" w:rsidRPr="006B1A84">
        <w:rPr>
          <w:rFonts w:ascii="Arial" w:hAnsi="Arial" w:cs="Arial"/>
        </w:rPr>
        <w:t xml:space="preserve">the </w:t>
      </w:r>
      <w:r w:rsidRPr="006B1A84">
        <w:rPr>
          <w:rFonts w:ascii="Arial" w:hAnsi="Arial" w:cs="Arial"/>
        </w:rPr>
        <w:t>Library</w:t>
      </w:r>
      <w:r w:rsidR="00081C56" w:rsidRPr="006B1A84">
        <w:rPr>
          <w:rFonts w:ascii="Arial" w:hAnsi="Arial" w:cs="Arial"/>
        </w:rPr>
        <w:t>'s</w:t>
      </w:r>
      <w:r w:rsidR="00081C56" w:rsidRPr="00643C91">
        <w:rPr>
          <w:rFonts w:ascii="Arial" w:hAnsi="Arial" w:cs="Arial"/>
        </w:rPr>
        <w:t xml:space="preserve"> or personal electronic resources, and whether the employee posts anonymously or using a pseudonym.</w:t>
      </w:r>
    </w:p>
    <w:p w14:paraId="5893C8A8" w14:textId="77777777" w:rsidR="00081C56" w:rsidRPr="00FA7FC0" w:rsidRDefault="00081C56" w:rsidP="00081C56">
      <w:pPr>
        <w:jc w:val="both"/>
        <w:rPr>
          <w:rFonts w:ascii="Arial" w:hAnsi="Arial" w:cs="Arial"/>
        </w:rPr>
      </w:pPr>
    </w:p>
    <w:p w14:paraId="3885BE75" w14:textId="77777777" w:rsidR="00081C56" w:rsidRPr="00FA7FC0" w:rsidRDefault="00081C56" w:rsidP="00081C56">
      <w:pPr>
        <w:jc w:val="both"/>
        <w:rPr>
          <w:rFonts w:ascii="Arial" w:hAnsi="Arial" w:cs="Arial"/>
        </w:rPr>
      </w:pPr>
      <w:r w:rsidRPr="00FA7FC0">
        <w:rPr>
          <w:rFonts w:ascii="Arial" w:hAnsi="Arial" w:cs="Arial"/>
          <w:noProof/>
        </w:rPr>
        <mc:AlternateContent>
          <mc:Choice Requires="wps">
            <w:drawing>
              <wp:anchor distT="0" distB="0" distL="114300" distR="114300" simplePos="0" relativeHeight="251658292" behindDoc="0" locked="0" layoutInCell="1" allowOverlap="1" wp14:anchorId="582810E4" wp14:editId="141CDFFC">
                <wp:simplePos x="0" y="0"/>
                <wp:positionH relativeFrom="column">
                  <wp:posOffset>0</wp:posOffset>
                </wp:positionH>
                <wp:positionV relativeFrom="paragraph">
                  <wp:posOffset>26669</wp:posOffset>
                </wp:positionV>
                <wp:extent cx="5943600" cy="0"/>
                <wp:effectExtent l="0" t="0" r="0" b="0"/>
                <wp:wrapNone/>
                <wp:docPr id="9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E8EF6" id="Straight Connector 5" o:spid="_x0000_s1026" style="position:absolute;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7DE857C8" w14:textId="77777777" w:rsidR="00081C56" w:rsidRPr="00FA7FC0" w:rsidRDefault="00081C56" w:rsidP="00081C56">
      <w:pPr>
        <w:jc w:val="both"/>
        <w:rPr>
          <w:rFonts w:ascii="Arial" w:hAnsi="Arial" w:cs="Arial"/>
        </w:rPr>
      </w:pPr>
      <w:r w:rsidRPr="00FA7FC0">
        <w:rPr>
          <w:rFonts w:ascii="Arial" w:hAnsi="Arial" w:cs="Arial"/>
          <w:b/>
        </w:rPr>
        <w:t>DEFINITIONS</w:t>
      </w:r>
    </w:p>
    <w:p w14:paraId="557C8638" w14:textId="77777777" w:rsidR="00081C56"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CB2E44">
        <w:rPr>
          <w:rFonts w:ascii="Arial" w:hAnsi="Arial" w:cs="Arial"/>
        </w:rPr>
        <w:t xml:space="preserve">For purposes of this policy, </w:t>
      </w:r>
      <w:r>
        <w:rPr>
          <w:rFonts w:ascii="Arial" w:hAnsi="Arial" w:cs="Arial"/>
        </w:rPr>
        <w:t>“</w:t>
      </w:r>
      <w:r w:rsidRPr="00CB2E44">
        <w:rPr>
          <w:rFonts w:ascii="Arial" w:hAnsi="Arial" w:cs="Arial"/>
        </w:rPr>
        <w:t>social media activity</w:t>
      </w:r>
      <w:r>
        <w:rPr>
          <w:rFonts w:ascii="Arial" w:hAnsi="Arial" w:cs="Arial"/>
        </w:rPr>
        <w:t>”</w:t>
      </w:r>
      <w:r w:rsidRPr="00CB2E44">
        <w:rPr>
          <w:rFonts w:ascii="Arial" w:hAnsi="Arial" w:cs="Arial"/>
        </w:rPr>
        <w:t xml:space="preserve"> includes all types of postings on the internet, including, but not limited to, postings on social networking sites, such as Facebook, </w:t>
      </w:r>
      <w:r>
        <w:rPr>
          <w:rFonts w:ascii="Arial" w:hAnsi="Arial" w:cs="Arial"/>
        </w:rPr>
        <w:t xml:space="preserve">Instagram, </w:t>
      </w:r>
      <w:r w:rsidRPr="00CB2E44">
        <w:rPr>
          <w:rFonts w:ascii="Arial" w:hAnsi="Arial" w:cs="Arial"/>
        </w:rPr>
        <w:t>LinkedIn, and Tumblr; blogs and other on-line journals and diaries; bulletin boards and chat rooms; microblogging, such as Twitter; and postings of video or audio on media-sharing sites, such as YouTube</w:t>
      </w:r>
      <w:r>
        <w:rPr>
          <w:rFonts w:ascii="Arial" w:hAnsi="Arial" w:cs="Arial"/>
        </w:rPr>
        <w:t xml:space="preserve"> or TikTok</w:t>
      </w:r>
      <w:r w:rsidRPr="00CB2E44">
        <w:rPr>
          <w:rFonts w:ascii="Arial" w:hAnsi="Arial" w:cs="Arial"/>
        </w:rPr>
        <w:t>.</w:t>
      </w:r>
    </w:p>
    <w:p w14:paraId="25360835" w14:textId="77777777" w:rsidR="00081C56"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24E5A861" w14:textId="3D84FA3C" w:rsidR="00081C56" w:rsidRPr="00FA7FC0"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FA7FC0">
        <w:rPr>
          <w:rFonts w:ascii="Arial" w:hAnsi="Arial" w:cs="Arial"/>
        </w:rPr>
        <w:t xml:space="preserve">The term “social media” applies to any web-based and mobile technologies, in use now or developed in the future, that enable individuals or entities to disseminate or receive information, </w:t>
      </w:r>
      <w:r w:rsidR="006B1A84" w:rsidRPr="00FA7FC0">
        <w:rPr>
          <w:rFonts w:ascii="Arial" w:hAnsi="Arial" w:cs="Arial"/>
        </w:rPr>
        <w:t>communicate,</w:t>
      </w:r>
      <w:r w:rsidRPr="00FA7FC0">
        <w:rPr>
          <w:rFonts w:ascii="Arial" w:hAnsi="Arial" w:cs="Arial"/>
        </w:rPr>
        <w:t xml:space="preserve"> or otherwise interact and includes, without limitation, email, texting, messaging, social networking, blogging, micro-blogging, bulletin boards and so on.</w:t>
      </w:r>
    </w:p>
    <w:p w14:paraId="197963E3" w14:textId="77777777" w:rsidR="00081C56" w:rsidRPr="00FA7FC0"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60F9BC5A" w14:textId="77777777" w:rsidR="00081C56" w:rsidRPr="00FA7FC0"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
        <w:jc w:val="both"/>
        <w:rPr>
          <w:rFonts w:ascii="Arial" w:hAnsi="Arial" w:cs="Arial"/>
        </w:rPr>
      </w:pPr>
      <w:r w:rsidRPr="00FA7FC0">
        <w:rPr>
          <w:rFonts w:ascii="Arial" w:hAnsi="Arial" w:cs="Arial"/>
          <w:b/>
        </w:rPr>
        <w:t>EXERCISE RESPONSIBILITY ONLINE</w:t>
      </w:r>
    </w:p>
    <w:p w14:paraId="67BBAE12" w14:textId="1826037A" w:rsidR="00081C56" w:rsidRPr="00FA7FC0"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FA7FC0">
        <w:rPr>
          <w:rFonts w:ascii="Arial" w:hAnsi="Arial" w:cs="Arial"/>
        </w:rPr>
        <w:t xml:space="preserve">If, from an employee’s post in a blog or elsewhere in social media, it is clear the employee is a </w:t>
      </w:r>
      <w:r w:rsidR="00515E99">
        <w:rPr>
          <w:rFonts w:ascii="Arial" w:hAnsi="Arial" w:cs="Arial"/>
          <w:b/>
        </w:rPr>
        <w:t>Library</w:t>
      </w:r>
      <w:r w:rsidRPr="00FA7FC0">
        <w:rPr>
          <w:rFonts w:ascii="Arial" w:hAnsi="Arial" w:cs="Arial"/>
          <w:b/>
        </w:rPr>
        <w:t xml:space="preserve"> Name</w:t>
      </w:r>
      <w:r w:rsidRPr="00FA7FC0">
        <w:rPr>
          <w:rFonts w:ascii="Arial" w:hAnsi="Arial" w:cs="Arial"/>
        </w:rPr>
        <w:t xml:space="preserve"> employee or if the employee mentions </w:t>
      </w:r>
      <w:r w:rsidR="00515E99">
        <w:rPr>
          <w:rFonts w:ascii="Arial" w:hAnsi="Arial" w:cs="Arial"/>
          <w:b/>
        </w:rPr>
        <w:t>Library</w:t>
      </w:r>
      <w:r w:rsidRPr="00FA7FC0">
        <w:rPr>
          <w:rFonts w:ascii="Arial" w:hAnsi="Arial" w:cs="Arial"/>
          <w:b/>
        </w:rPr>
        <w:t xml:space="preserve"> Name</w:t>
      </w:r>
      <w:r w:rsidRPr="00FA7FC0">
        <w:rPr>
          <w:rFonts w:ascii="Arial" w:hAnsi="Arial" w:cs="Arial"/>
        </w:rPr>
        <w:t xml:space="preserve"> or it is reasonably clear the employee is referring to </w:t>
      </w:r>
      <w:r w:rsidR="00515E99">
        <w:rPr>
          <w:rFonts w:ascii="Arial" w:hAnsi="Arial" w:cs="Arial"/>
          <w:b/>
        </w:rPr>
        <w:t>Library</w:t>
      </w:r>
      <w:r w:rsidRPr="00FA7FC0">
        <w:rPr>
          <w:rFonts w:ascii="Arial" w:hAnsi="Arial" w:cs="Arial"/>
          <w:b/>
        </w:rPr>
        <w:t xml:space="preserve"> Name</w:t>
      </w:r>
      <w:r w:rsidRPr="00FA7FC0">
        <w:rPr>
          <w:rFonts w:ascii="Arial" w:hAnsi="Arial" w:cs="Arial"/>
        </w:rPr>
        <w:t xml:space="preserve"> or a position taken by </w:t>
      </w:r>
      <w:r w:rsidR="00515E99">
        <w:rPr>
          <w:rFonts w:ascii="Arial" w:hAnsi="Arial" w:cs="Arial"/>
          <w:b/>
        </w:rPr>
        <w:t>Library</w:t>
      </w:r>
      <w:r w:rsidRPr="00FA7FC0">
        <w:rPr>
          <w:rFonts w:ascii="Arial" w:hAnsi="Arial" w:cs="Arial"/>
          <w:b/>
        </w:rPr>
        <w:t xml:space="preserve"> Name</w:t>
      </w:r>
      <w:r w:rsidRPr="00FA7FC0">
        <w:rPr>
          <w:rFonts w:ascii="Arial" w:hAnsi="Arial" w:cs="Arial"/>
        </w:rPr>
        <w:t xml:space="preserve"> and the employee expresses </w:t>
      </w:r>
      <w:r w:rsidR="000C2252" w:rsidRPr="00FA7FC0">
        <w:rPr>
          <w:rFonts w:ascii="Arial" w:hAnsi="Arial" w:cs="Arial"/>
        </w:rPr>
        <w:t>an</w:t>
      </w:r>
      <w:r w:rsidRPr="00FA7FC0">
        <w:rPr>
          <w:rFonts w:ascii="Arial" w:hAnsi="Arial" w:cs="Arial"/>
        </w:rPr>
        <w:t xml:space="preserve"> opinion regarding </w:t>
      </w:r>
      <w:r w:rsidR="00515E99">
        <w:rPr>
          <w:rFonts w:ascii="Arial" w:hAnsi="Arial" w:cs="Arial"/>
          <w:b/>
        </w:rPr>
        <w:t>Library</w:t>
      </w:r>
      <w:r w:rsidRPr="00FA7FC0">
        <w:rPr>
          <w:rFonts w:ascii="Arial" w:hAnsi="Arial" w:cs="Arial"/>
          <w:b/>
        </w:rPr>
        <w:t xml:space="preserve"> Name</w:t>
      </w:r>
      <w:r w:rsidRPr="00FA7FC0">
        <w:rPr>
          <w:rFonts w:ascii="Arial" w:hAnsi="Arial" w:cs="Arial"/>
        </w:rPr>
        <w:t xml:space="preserve">’s positions or actions, the post must specifically note that the opinion expressed is the employee’s personal opinion and not necessarily </w:t>
      </w:r>
      <w:r w:rsidR="00515E99">
        <w:rPr>
          <w:rFonts w:ascii="Arial" w:hAnsi="Arial" w:cs="Arial"/>
          <w:b/>
        </w:rPr>
        <w:t>Library</w:t>
      </w:r>
      <w:r w:rsidRPr="00FA7FC0">
        <w:rPr>
          <w:rFonts w:ascii="Arial" w:hAnsi="Arial" w:cs="Arial"/>
          <w:b/>
        </w:rPr>
        <w:t xml:space="preserve"> Name</w:t>
      </w:r>
      <w:r w:rsidRPr="00FA7FC0">
        <w:rPr>
          <w:rFonts w:ascii="Arial" w:hAnsi="Arial" w:cs="Arial"/>
        </w:rPr>
        <w:t xml:space="preserve">’s position. This is necessary to preserve </w:t>
      </w:r>
      <w:r w:rsidR="00515E99">
        <w:rPr>
          <w:rFonts w:ascii="Arial" w:hAnsi="Arial" w:cs="Arial"/>
          <w:b/>
        </w:rPr>
        <w:t>Library</w:t>
      </w:r>
      <w:r w:rsidRPr="00FA7FC0">
        <w:rPr>
          <w:rFonts w:ascii="Arial" w:hAnsi="Arial" w:cs="Arial"/>
          <w:b/>
        </w:rPr>
        <w:t xml:space="preserve"> Name</w:t>
      </w:r>
      <w:r w:rsidRPr="00FA7FC0">
        <w:rPr>
          <w:rFonts w:ascii="Arial" w:hAnsi="Arial" w:cs="Arial"/>
        </w:rPr>
        <w:t>’s good will in the marketplace.</w:t>
      </w:r>
    </w:p>
    <w:p w14:paraId="2611DF87" w14:textId="77777777" w:rsidR="00081C56" w:rsidRPr="00FA7FC0"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16B9029B" w14:textId="77777777" w:rsidR="00081C56" w:rsidRPr="00FA7FC0"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FA7FC0">
        <w:rPr>
          <w:rFonts w:ascii="Arial" w:hAnsi="Arial" w:cs="Arial"/>
          <w:b/>
        </w:rPr>
        <w:t>FOLLOW EXISTING POLICIES AND TERMS OF USE</w:t>
      </w:r>
    </w:p>
    <w:p w14:paraId="394AAE5F" w14:textId="2497D413" w:rsidR="00081C56" w:rsidRPr="00FA7FC0" w:rsidRDefault="00081C56" w:rsidP="00081C56">
      <w:pPr>
        <w:ind w:left="720"/>
        <w:jc w:val="both"/>
        <w:rPr>
          <w:rFonts w:ascii="Arial" w:hAnsi="Arial" w:cs="Arial"/>
        </w:rPr>
      </w:pPr>
      <w:r w:rsidRPr="00FA7FC0">
        <w:rPr>
          <w:rFonts w:ascii="Arial" w:hAnsi="Arial" w:cs="Arial"/>
        </w:rPr>
        <w:t xml:space="preserve">Observe and follow: (a) existing </w:t>
      </w:r>
      <w:r w:rsidR="00515E99">
        <w:rPr>
          <w:rFonts w:ascii="Arial" w:hAnsi="Arial" w:cs="Arial"/>
          <w:b/>
        </w:rPr>
        <w:t>Library</w:t>
      </w:r>
      <w:r w:rsidRPr="00FA7FC0">
        <w:rPr>
          <w:rFonts w:ascii="Arial" w:hAnsi="Arial" w:cs="Arial"/>
          <w:b/>
        </w:rPr>
        <w:t xml:space="preserve"> Name</w:t>
      </w:r>
      <w:r w:rsidRPr="00FA7FC0">
        <w:rPr>
          <w:rFonts w:ascii="Arial" w:hAnsi="Arial" w:cs="Arial"/>
        </w:rPr>
        <w:t xml:space="preserve"> policy and agreements, such as our </w:t>
      </w:r>
      <w:r w:rsidRPr="006B1A84">
        <w:rPr>
          <w:rFonts w:ascii="Arial" w:hAnsi="Arial" w:cs="Arial"/>
          <w:bCs/>
        </w:rPr>
        <w:t>Employee Handbook</w:t>
      </w:r>
      <w:r w:rsidRPr="00FA7FC0">
        <w:rPr>
          <w:rFonts w:ascii="Arial" w:hAnsi="Arial" w:cs="Arial"/>
        </w:rPr>
        <w:t xml:space="preserve">; (b) the policies and terms of use of the particular social media forum or service that is being used; and (c) applicable laws and regulations. This means that employees are prohibited from using social media to post or display comments about co-workers or </w:t>
      </w:r>
      <w:r w:rsidR="00B80489" w:rsidRPr="00B80489">
        <w:rPr>
          <w:rFonts w:ascii="Arial" w:hAnsi="Arial" w:cs="Arial"/>
        </w:rPr>
        <w:t>supervisors</w:t>
      </w:r>
      <w:r w:rsidRPr="00FA7FC0">
        <w:rPr>
          <w:rFonts w:ascii="Arial" w:hAnsi="Arial" w:cs="Arial"/>
          <w:b/>
        </w:rPr>
        <w:t xml:space="preserve"> </w:t>
      </w:r>
      <w:r w:rsidRPr="00FA7FC0">
        <w:rPr>
          <w:rFonts w:ascii="Arial" w:hAnsi="Arial" w:cs="Arial"/>
        </w:rPr>
        <w:t xml:space="preserve">of </w:t>
      </w:r>
      <w:r w:rsidR="00515E99">
        <w:rPr>
          <w:rFonts w:ascii="Arial" w:hAnsi="Arial" w:cs="Arial"/>
          <w:b/>
        </w:rPr>
        <w:t>Library</w:t>
      </w:r>
      <w:r w:rsidRPr="00FA7FC0">
        <w:rPr>
          <w:rFonts w:ascii="Arial" w:hAnsi="Arial" w:cs="Arial"/>
          <w:b/>
        </w:rPr>
        <w:t xml:space="preserve"> Name</w:t>
      </w:r>
      <w:r w:rsidRPr="00FA7FC0">
        <w:rPr>
          <w:rFonts w:ascii="Arial" w:hAnsi="Arial" w:cs="Arial"/>
        </w:rPr>
        <w:t xml:space="preserve"> that are </w:t>
      </w:r>
      <w:r>
        <w:rPr>
          <w:rFonts w:ascii="Arial" w:hAnsi="Arial" w:cs="Arial"/>
        </w:rPr>
        <w:t>knowingly</w:t>
      </w:r>
      <w:r w:rsidRPr="00FA7FC0">
        <w:rPr>
          <w:rFonts w:ascii="Arial" w:hAnsi="Arial" w:cs="Arial"/>
        </w:rPr>
        <w:t xml:space="preserve"> false, vulgar, obscene, threatening, intimidating</w:t>
      </w:r>
      <w:r>
        <w:rPr>
          <w:rFonts w:ascii="Arial" w:hAnsi="Arial" w:cs="Arial"/>
        </w:rPr>
        <w:t xml:space="preserve">, </w:t>
      </w:r>
      <w:r w:rsidRPr="00A42FB0">
        <w:rPr>
          <w:rFonts w:ascii="Arial" w:hAnsi="Arial" w:cs="Arial"/>
        </w:rPr>
        <w:t xml:space="preserve">disparages the </w:t>
      </w:r>
      <w:r w:rsidR="00515E99" w:rsidRPr="006B1A84">
        <w:rPr>
          <w:rFonts w:ascii="Arial" w:hAnsi="Arial" w:cs="Arial"/>
        </w:rPr>
        <w:t>Library</w:t>
      </w:r>
      <w:r w:rsidRPr="006B1A84">
        <w:rPr>
          <w:rFonts w:ascii="Arial" w:hAnsi="Arial" w:cs="Arial"/>
        </w:rPr>
        <w:t>'s</w:t>
      </w:r>
      <w:r w:rsidRPr="00A42FB0">
        <w:rPr>
          <w:rFonts w:ascii="Arial" w:hAnsi="Arial" w:cs="Arial"/>
        </w:rPr>
        <w:t xml:space="preserve"> services</w:t>
      </w:r>
      <w:r>
        <w:rPr>
          <w:rFonts w:ascii="Arial" w:hAnsi="Arial" w:cs="Arial"/>
        </w:rPr>
        <w:t xml:space="preserve">, </w:t>
      </w:r>
      <w:r w:rsidRPr="00A42FB0">
        <w:rPr>
          <w:rFonts w:ascii="Arial" w:hAnsi="Arial" w:cs="Arial"/>
        </w:rPr>
        <w:t>depicts the employee engaging in conduct that is unlawful</w:t>
      </w:r>
      <w:r w:rsidRPr="00FA7FC0">
        <w:rPr>
          <w:rFonts w:ascii="Arial" w:hAnsi="Arial" w:cs="Arial"/>
        </w:rPr>
        <w:t xml:space="preserve"> or in violation of </w:t>
      </w:r>
      <w:r w:rsidR="00515E99">
        <w:rPr>
          <w:rFonts w:ascii="Arial" w:hAnsi="Arial" w:cs="Arial"/>
          <w:b/>
        </w:rPr>
        <w:t>Library</w:t>
      </w:r>
      <w:r w:rsidRPr="00FA7FC0">
        <w:rPr>
          <w:rFonts w:ascii="Arial" w:hAnsi="Arial" w:cs="Arial"/>
          <w:b/>
        </w:rPr>
        <w:t xml:space="preserve"> Name</w:t>
      </w:r>
      <w:r w:rsidRPr="00FA7FC0">
        <w:rPr>
          <w:rFonts w:ascii="Arial" w:hAnsi="Arial" w:cs="Arial"/>
        </w:rPr>
        <w:t xml:space="preserve">’s workplace policies against workplace violence or discrimination and harassment </w:t>
      </w:r>
      <w:r w:rsidR="00C31291">
        <w:rPr>
          <w:rFonts w:ascii="Arial" w:hAnsi="Arial" w:cs="Arial"/>
        </w:rPr>
        <w:t>based on</w:t>
      </w:r>
      <w:r w:rsidRPr="00FA7FC0">
        <w:rPr>
          <w:rFonts w:ascii="Arial" w:hAnsi="Arial" w:cs="Arial"/>
        </w:rPr>
        <w:t xml:space="preserve"> </w:t>
      </w:r>
      <w:r w:rsidRPr="00643C91">
        <w:rPr>
          <w:rFonts w:ascii="Arial" w:hAnsi="Arial" w:cs="Arial"/>
        </w:rPr>
        <w:t>any protected status under federal, state or local law</w:t>
      </w:r>
      <w:r>
        <w:rPr>
          <w:rFonts w:ascii="Arial" w:hAnsi="Arial" w:cs="Arial"/>
        </w:rPr>
        <w:t xml:space="preserve">. </w:t>
      </w:r>
    </w:p>
    <w:p w14:paraId="0110496F" w14:textId="09A6825E" w:rsidR="00081C56" w:rsidRPr="00FA7FC0"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FA7FC0">
        <w:rPr>
          <w:rFonts w:ascii="Arial" w:hAnsi="Arial" w:cs="Arial"/>
        </w:rPr>
        <w:lastRenderedPageBreak/>
        <w:t xml:space="preserve">Thus, the rules in </w:t>
      </w:r>
      <w:r w:rsidR="00515E99">
        <w:rPr>
          <w:rFonts w:ascii="Arial" w:hAnsi="Arial" w:cs="Arial"/>
          <w:b/>
        </w:rPr>
        <w:t>Library</w:t>
      </w:r>
      <w:r w:rsidRPr="00FA7FC0">
        <w:rPr>
          <w:rFonts w:ascii="Arial" w:hAnsi="Arial" w:cs="Arial"/>
          <w:b/>
        </w:rPr>
        <w:t xml:space="preserve"> Name</w:t>
      </w:r>
      <w:r w:rsidRPr="00FA7FC0">
        <w:rPr>
          <w:rFonts w:ascii="Arial" w:hAnsi="Arial" w:cs="Arial"/>
        </w:rPr>
        <w:t xml:space="preserve">’s </w:t>
      </w:r>
      <w:r w:rsidRPr="006B1A84">
        <w:rPr>
          <w:rFonts w:ascii="Arial" w:hAnsi="Arial" w:cs="Arial"/>
          <w:bCs/>
        </w:rPr>
        <w:t>Employee Handbook</w:t>
      </w:r>
      <w:r w:rsidRPr="00FA7FC0">
        <w:rPr>
          <w:rFonts w:ascii="Arial" w:hAnsi="Arial" w:cs="Arial"/>
        </w:rPr>
        <w:t xml:space="preserve"> including but not limited to </w:t>
      </w:r>
      <w:r w:rsidRPr="00421C02">
        <w:rPr>
          <w:rFonts w:ascii="Arial" w:hAnsi="Arial" w:cs="Arial"/>
        </w:rPr>
        <w:t xml:space="preserve">its Equal Employment Opportunity, Non-Harassment/Non-Discrimination, Code of Ethics, </w:t>
      </w:r>
      <w:r w:rsidR="00421C02" w:rsidRPr="00421C02">
        <w:rPr>
          <w:rFonts w:ascii="Arial" w:hAnsi="Arial" w:cs="Arial"/>
        </w:rPr>
        <w:t xml:space="preserve">and </w:t>
      </w:r>
      <w:r w:rsidRPr="00421C02">
        <w:rPr>
          <w:rFonts w:ascii="Arial" w:hAnsi="Arial" w:cs="Arial"/>
        </w:rPr>
        <w:t>Standards of Conduct</w:t>
      </w:r>
      <w:r w:rsidR="00421C02" w:rsidRPr="00421C02">
        <w:rPr>
          <w:rFonts w:ascii="Arial" w:hAnsi="Arial" w:cs="Arial"/>
        </w:rPr>
        <w:t xml:space="preserve"> </w:t>
      </w:r>
      <w:r w:rsidRPr="00FA7FC0">
        <w:rPr>
          <w:rFonts w:ascii="Arial" w:hAnsi="Arial" w:cs="Arial"/>
        </w:rPr>
        <w:t>policies apply to employee behavior within social media and in public online spaces.</w:t>
      </w:r>
    </w:p>
    <w:p w14:paraId="68DDCF69" w14:textId="77777777" w:rsidR="00081C56" w:rsidRPr="00FA7FC0"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206ACFCE" w14:textId="0074CDA8" w:rsidR="00081C56" w:rsidRPr="00FA7FC0"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FA7FC0">
        <w:rPr>
          <w:rFonts w:ascii="Arial" w:hAnsi="Arial" w:cs="Arial"/>
        </w:rPr>
        <w:t xml:space="preserve">Do not post any information or conduct any online activity that violates applicable federal, </w:t>
      </w:r>
      <w:r w:rsidR="00421C02" w:rsidRPr="00FA7FC0">
        <w:rPr>
          <w:rFonts w:ascii="Arial" w:hAnsi="Arial" w:cs="Arial"/>
        </w:rPr>
        <w:t>state,</w:t>
      </w:r>
      <w:r w:rsidRPr="00FA7FC0">
        <w:rPr>
          <w:rFonts w:ascii="Arial" w:hAnsi="Arial" w:cs="Arial"/>
        </w:rPr>
        <w:t xml:space="preserve"> or local laws and regulations. Any conduct which is impermissible under the law if expressed in any other form or forum is also impermissible if expressed through social media. In addition, most social media websites/services have rules concerning the use of and activity conducted on their sites. These are sometimes referred to as “Terms of Use.” Employees must follow the established terms and conditions of use that have been established by the venue and not do anything that would violate those rules.</w:t>
      </w:r>
    </w:p>
    <w:p w14:paraId="3CB2DCEA" w14:textId="77777777" w:rsidR="00081C56" w:rsidRPr="00FA7FC0"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5C6027B2" w14:textId="77777777" w:rsidR="00764003" w:rsidRDefault="00081C56" w:rsidP="0076400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
        <w:jc w:val="both"/>
        <w:rPr>
          <w:rFonts w:ascii="Arial" w:hAnsi="Arial" w:cs="Arial"/>
          <w:b/>
        </w:rPr>
      </w:pPr>
      <w:r w:rsidRPr="00A56F28">
        <w:rPr>
          <w:rFonts w:ascii="Arial" w:hAnsi="Arial" w:cs="Arial"/>
          <w:b/>
        </w:rPr>
        <w:t xml:space="preserve">SAFEGUARD </w:t>
      </w:r>
      <w:r>
        <w:rPr>
          <w:rFonts w:ascii="Arial" w:hAnsi="Arial" w:cs="Arial"/>
          <w:b/>
        </w:rPr>
        <w:t>CONFIDENTIAL</w:t>
      </w:r>
      <w:r w:rsidRPr="00A56F28">
        <w:rPr>
          <w:rFonts w:ascii="Arial" w:hAnsi="Arial" w:cs="Arial"/>
          <w:b/>
        </w:rPr>
        <w:t xml:space="preserve"> PERSONAL</w:t>
      </w:r>
      <w:r>
        <w:rPr>
          <w:rFonts w:ascii="Arial" w:hAnsi="Arial" w:cs="Arial"/>
          <w:b/>
        </w:rPr>
        <w:t xml:space="preserve"> AND PROPRIETARY</w:t>
      </w:r>
      <w:r w:rsidRPr="00A56F28">
        <w:rPr>
          <w:rFonts w:ascii="Arial" w:hAnsi="Arial" w:cs="Arial"/>
          <w:b/>
        </w:rPr>
        <w:t xml:space="preserve"> INFORMATION</w:t>
      </w:r>
    </w:p>
    <w:p w14:paraId="7131D43E" w14:textId="38762382" w:rsidR="00081C56" w:rsidRPr="00FA7FC0"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Pr>
          <w:rFonts w:ascii="Arial" w:hAnsi="Arial" w:cs="Arial"/>
        </w:rPr>
        <w:t>E</w:t>
      </w:r>
      <w:r w:rsidRPr="00A56F28">
        <w:rPr>
          <w:rFonts w:ascii="Arial" w:hAnsi="Arial" w:cs="Arial"/>
        </w:rPr>
        <w:t xml:space="preserve">mployees </w:t>
      </w:r>
      <w:r>
        <w:rPr>
          <w:rFonts w:ascii="Arial" w:hAnsi="Arial" w:cs="Arial"/>
        </w:rPr>
        <w:t xml:space="preserve">should exercise caution when </w:t>
      </w:r>
      <w:r w:rsidRPr="00A56F28">
        <w:rPr>
          <w:rFonts w:ascii="Arial" w:hAnsi="Arial" w:cs="Arial"/>
        </w:rPr>
        <w:t>posting their own or others' personal information</w:t>
      </w:r>
      <w:r>
        <w:rPr>
          <w:rFonts w:ascii="Arial" w:hAnsi="Arial" w:cs="Arial"/>
        </w:rPr>
        <w:t>.</w:t>
      </w:r>
      <w:r w:rsidRPr="00A56F28">
        <w:rPr>
          <w:rFonts w:ascii="Arial" w:hAnsi="Arial" w:cs="Arial"/>
        </w:rPr>
        <w:t xml:space="preserve"> </w:t>
      </w:r>
      <w:r w:rsidRPr="00FA7FC0">
        <w:rPr>
          <w:rFonts w:ascii="Arial" w:hAnsi="Arial" w:cs="Arial"/>
        </w:rPr>
        <w:t xml:space="preserve">It is inappropriate to use or disclose “confidential personal information” (as defined below) about another individual or use or disclose </w:t>
      </w:r>
      <w:r w:rsidR="00515E99">
        <w:rPr>
          <w:rFonts w:ascii="Arial" w:hAnsi="Arial" w:cs="Arial"/>
          <w:b/>
        </w:rPr>
        <w:t>Library</w:t>
      </w:r>
      <w:r w:rsidRPr="00FA7FC0">
        <w:rPr>
          <w:rFonts w:ascii="Arial" w:hAnsi="Arial" w:cs="Arial"/>
          <w:b/>
        </w:rPr>
        <w:t xml:space="preserve"> Name</w:t>
      </w:r>
      <w:r w:rsidRPr="00FA7FC0">
        <w:rPr>
          <w:rFonts w:ascii="Arial" w:hAnsi="Arial" w:cs="Arial"/>
        </w:rPr>
        <w:t>’s “proprietary confidential information” in any form of social media.</w:t>
      </w:r>
    </w:p>
    <w:p w14:paraId="1FA84609" w14:textId="77777777" w:rsidR="00081C56" w:rsidRPr="00FA7FC0"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
        <w:jc w:val="center"/>
        <w:rPr>
          <w:rFonts w:ascii="Arial" w:hAnsi="Arial" w:cs="Arial"/>
        </w:rPr>
      </w:pPr>
    </w:p>
    <w:p w14:paraId="15939652" w14:textId="77777777" w:rsidR="00081C56"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FA7FC0">
        <w:rPr>
          <w:rFonts w:ascii="Arial" w:hAnsi="Arial" w:cs="Arial"/>
        </w:rPr>
        <w:t xml:space="preserve">For purposes of this policy, “confidential personal information” refers to </w:t>
      </w:r>
      <w:r w:rsidRPr="00CB2E44">
        <w:rPr>
          <w:rFonts w:ascii="Arial" w:hAnsi="Arial" w:cs="Arial"/>
        </w:rPr>
        <w:t>information that could be used to commit identity theft</w:t>
      </w:r>
      <w:r>
        <w:rPr>
          <w:rFonts w:ascii="Arial" w:hAnsi="Arial" w:cs="Arial"/>
        </w:rPr>
        <w:t xml:space="preserve"> such as </w:t>
      </w:r>
      <w:r w:rsidRPr="00FA7FC0">
        <w:rPr>
          <w:rFonts w:ascii="Arial" w:hAnsi="Arial" w:cs="Arial"/>
        </w:rPr>
        <w:t>an individual's Social Security Number, financial account numbers, driver’s license number or personal medical information (including family medical history).</w:t>
      </w:r>
    </w:p>
    <w:p w14:paraId="59FA9377" w14:textId="77777777" w:rsidR="00081C56"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1008BFBA" w14:textId="77777777" w:rsidR="000368B3" w:rsidRPr="00391746" w:rsidRDefault="00515E99"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391746">
        <w:rPr>
          <w:rFonts w:ascii="Arial" w:hAnsi="Arial" w:cs="Arial"/>
          <w:b/>
        </w:rPr>
        <w:t>Library</w:t>
      </w:r>
      <w:r w:rsidR="00081C56" w:rsidRPr="00391746">
        <w:rPr>
          <w:rFonts w:ascii="Arial" w:hAnsi="Arial" w:cs="Arial"/>
          <w:b/>
        </w:rPr>
        <w:t xml:space="preserve"> Name</w:t>
      </w:r>
      <w:r w:rsidR="00081C56" w:rsidRPr="00391746">
        <w:rPr>
          <w:rFonts w:ascii="Arial" w:hAnsi="Arial" w:cs="Arial"/>
        </w:rPr>
        <w:t xml:space="preserve">’s “proprietary confidential information” refers to internal information </w:t>
      </w:r>
      <w:r w:rsidR="0011526E" w:rsidRPr="00391746">
        <w:rPr>
          <w:rFonts w:ascii="Arial" w:hAnsi="Arial" w:cs="Arial"/>
        </w:rPr>
        <w:t>that is not subject to the Freedom of Information Law (FOIL) or subject to Open Meetings</w:t>
      </w:r>
      <w:r w:rsidR="000368B3" w:rsidRPr="00391746">
        <w:rPr>
          <w:rFonts w:ascii="Arial" w:hAnsi="Arial" w:cs="Arial"/>
        </w:rPr>
        <w:t>.</w:t>
      </w:r>
    </w:p>
    <w:p w14:paraId="27970AE4" w14:textId="77777777" w:rsidR="007F54FC" w:rsidRPr="00B6411C" w:rsidRDefault="007F54FC"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highlight w:val="yellow"/>
        </w:rPr>
      </w:pPr>
    </w:p>
    <w:p w14:paraId="3AB3F56C" w14:textId="5F423B7F" w:rsidR="00081C56" w:rsidRDefault="003144C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617F1D">
        <w:rPr>
          <w:rFonts w:ascii="Arial" w:hAnsi="Arial" w:cs="Arial"/>
          <w:b/>
          <w:bCs/>
          <w:color w:val="FF0000"/>
        </w:rPr>
        <w:t>[</w:t>
      </w:r>
      <w:r w:rsidR="00617F1D" w:rsidRPr="00617F1D">
        <w:rPr>
          <w:rFonts w:ascii="Arial" w:hAnsi="Arial" w:cs="Arial"/>
          <w:b/>
          <w:bCs/>
          <w:color w:val="FF0000"/>
        </w:rPr>
        <w:t>For Private Employers:</w:t>
      </w:r>
      <w:r w:rsidR="00617F1D" w:rsidRPr="00617F1D">
        <w:rPr>
          <w:rFonts w:ascii="Arial" w:hAnsi="Arial" w:cs="Arial"/>
          <w:color w:val="FF0000"/>
        </w:rPr>
        <w:t xml:space="preserve"> </w:t>
      </w:r>
      <w:r w:rsidR="00081C56" w:rsidRPr="00A42FB0">
        <w:rPr>
          <w:rFonts w:ascii="Arial" w:hAnsi="Arial" w:cs="Arial"/>
        </w:rPr>
        <w:t xml:space="preserve">Confidential </w:t>
      </w:r>
      <w:r w:rsidR="00081C56">
        <w:rPr>
          <w:rFonts w:ascii="Arial" w:hAnsi="Arial" w:cs="Arial"/>
        </w:rPr>
        <w:t xml:space="preserve">proprietary </w:t>
      </w:r>
      <w:r w:rsidR="00081C56" w:rsidRPr="00A42FB0">
        <w:rPr>
          <w:rFonts w:ascii="Arial" w:hAnsi="Arial" w:cs="Arial"/>
        </w:rPr>
        <w:t xml:space="preserve">information does not include information lawfully acquired by non-management employees about wages, hours or other terms and conditions of employment, if used for purposes protected by </w:t>
      </w:r>
      <w:r w:rsidR="00081C56">
        <w:rPr>
          <w:rFonts w:ascii="Arial" w:hAnsi="Arial" w:cs="Arial"/>
        </w:rPr>
        <w:t xml:space="preserve">Section </w:t>
      </w:r>
      <w:r w:rsidR="00081C56" w:rsidRPr="00A42FB0">
        <w:rPr>
          <w:rFonts w:ascii="Arial" w:hAnsi="Arial" w:cs="Arial"/>
        </w:rPr>
        <w:t>7 of the National Labor Relations Act such as joining or forming a union, engaging in collective bargaining, or engaging in other concerted activity for their mutual aid or protection.</w:t>
      </w:r>
      <w:r w:rsidRPr="00617F1D">
        <w:rPr>
          <w:rFonts w:ascii="Arial" w:hAnsi="Arial" w:cs="Arial"/>
          <w:b/>
          <w:bCs/>
          <w:color w:val="FF0000"/>
        </w:rPr>
        <w:t>]</w:t>
      </w:r>
    </w:p>
    <w:p w14:paraId="24DB0967" w14:textId="77777777" w:rsidR="00081C56"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02046DBE" w14:textId="6A10C295" w:rsidR="00081C56" w:rsidRPr="00FA7FC0"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FA7FC0">
        <w:rPr>
          <w:rFonts w:ascii="Arial" w:hAnsi="Arial" w:cs="Arial"/>
        </w:rPr>
        <w:t xml:space="preserve">All </w:t>
      </w:r>
      <w:r w:rsidR="00515E99">
        <w:rPr>
          <w:rFonts w:ascii="Arial" w:hAnsi="Arial" w:cs="Arial"/>
          <w:b/>
        </w:rPr>
        <w:t>Library</w:t>
      </w:r>
      <w:r w:rsidRPr="00FA7FC0">
        <w:rPr>
          <w:rFonts w:ascii="Arial" w:hAnsi="Arial" w:cs="Arial"/>
          <w:b/>
        </w:rPr>
        <w:t xml:space="preserve"> Name</w:t>
      </w:r>
      <w:r w:rsidRPr="00FA7FC0">
        <w:rPr>
          <w:rFonts w:ascii="Arial" w:hAnsi="Arial" w:cs="Arial"/>
        </w:rPr>
        <w:t xml:space="preserve">’s rules regarding </w:t>
      </w:r>
      <w:r w:rsidR="00515E99">
        <w:rPr>
          <w:rFonts w:ascii="Arial" w:hAnsi="Arial" w:cs="Arial"/>
          <w:b/>
        </w:rPr>
        <w:t>Library</w:t>
      </w:r>
      <w:r w:rsidRPr="00FA7FC0">
        <w:rPr>
          <w:rFonts w:ascii="Arial" w:hAnsi="Arial" w:cs="Arial"/>
          <w:b/>
        </w:rPr>
        <w:t xml:space="preserve"> Name</w:t>
      </w:r>
      <w:r w:rsidRPr="00FA7FC0">
        <w:rPr>
          <w:rFonts w:ascii="Arial" w:hAnsi="Arial" w:cs="Arial"/>
        </w:rPr>
        <w:t>’s confidential proprietary information and confidential personal information, apply in full to social media, such as blogs or social networking sites.</w:t>
      </w:r>
    </w:p>
    <w:p w14:paraId="7EF2C3C6" w14:textId="77777777" w:rsidR="00081C56" w:rsidRPr="00FA7FC0"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424D7426" w14:textId="1C24D360" w:rsidR="00081C56" w:rsidRPr="00FA7FC0"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
        <w:jc w:val="both"/>
        <w:rPr>
          <w:rFonts w:ascii="Arial" w:hAnsi="Arial" w:cs="Arial"/>
        </w:rPr>
      </w:pPr>
      <w:r>
        <w:rPr>
          <w:rFonts w:ascii="Arial" w:hAnsi="Arial" w:cs="Arial"/>
          <w:b/>
        </w:rPr>
        <w:t>IDENTIFY YOURSELF IN ENDORSEMENTS</w:t>
      </w:r>
    </w:p>
    <w:p w14:paraId="306DB1E5" w14:textId="737A7A93" w:rsidR="00081C56" w:rsidRPr="00FA7FC0"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Pr>
          <w:rFonts w:ascii="Arial" w:hAnsi="Arial" w:cs="Arial"/>
        </w:rPr>
        <w:t>E</w:t>
      </w:r>
      <w:r w:rsidRPr="00A42FB0">
        <w:rPr>
          <w:rFonts w:ascii="Arial" w:hAnsi="Arial" w:cs="Arial"/>
        </w:rPr>
        <w:t xml:space="preserve">mployees </w:t>
      </w:r>
      <w:r>
        <w:rPr>
          <w:rFonts w:ascii="Arial" w:hAnsi="Arial" w:cs="Arial"/>
        </w:rPr>
        <w:t>must</w:t>
      </w:r>
      <w:r w:rsidRPr="00A42FB0">
        <w:rPr>
          <w:rFonts w:ascii="Arial" w:hAnsi="Arial" w:cs="Arial"/>
        </w:rPr>
        <w:t xml:space="preserve"> disclose their affiliation with </w:t>
      </w:r>
      <w:r w:rsidR="00515E99">
        <w:rPr>
          <w:rFonts w:ascii="Arial" w:hAnsi="Arial" w:cs="Arial"/>
          <w:b/>
          <w:bCs/>
        </w:rPr>
        <w:t>Library</w:t>
      </w:r>
      <w:r w:rsidRPr="00A42FB0">
        <w:rPr>
          <w:rFonts w:ascii="Arial" w:hAnsi="Arial" w:cs="Arial"/>
          <w:b/>
          <w:bCs/>
        </w:rPr>
        <w:t xml:space="preserve"> Name</w:t>
      </w:r>
      <w:r w:rsidRPr="00A42FB0">
        <w:rPr>
          <w:rFonts w:ascii="Arial" w:hAnsi="Arial" w:cs="Arial"/>
        </w:rPr>
        <w:t xml:space="preserve"> if they endorse the </w:t>
      </w:r>
      <w:r w:rsidR="00515E99" w:rsidRPr="00421C02">
        <w:rPr>
          <w:rFonts w:ascii="Arial" w:hAnsi="Arial" w:cs="Arial"/>
        </w:rPr>
        <w:t>Library</w:t>
      </w:r>
      <w:r w:rsidRPr="00421C02">
        <w:rPr>
          <w:rFonts w:ascii="Arial" w:hAnsi="Arial" w:cs="Arial"/>
        </w:rPr>
        <w:t xml:space="preserve">'s </w:t>
      </w:r>
      <w:r w:rsidRPr="00A42FB0">
        <w:rPr>
          <w:rFonts w:ascii="Arial" w:hAnsi="Arial" w:cs="Arial"/>
        </w:rPr>
        <w:t>services in social media.</w:t>
      </w:r>
      <w:r>
        <w:rPr>
          <w:rFonts w:ascii="Arial" w:hAnsi="Arial" w:cs="Arial"/>
        </w:rPr>
        <w:t xml:space="preserve"> </w:t>
      </w:r>
      <w:r w:rsidRPr="00FA7FC0">
        <w:rPr>
          <w:rFonts w:ascii="Arial" w:hAnsi="Arial" w:cs="Arial"/>
        </w:rPr>
        <w:t xml:space="preserve">When commenting on or promoting any </w:t>
      </w:r>
      <w:r w:rsidR="00515E99">
        <w:rPr>
          <w:rFonts w:ascii="Arial" w:hAnsi="Arial" w:cs="Arial"/>
          <w:b/>
        </w:rPr>
        <w:t>Library</w:t>
      </w:r>
      <w:r w:rsidRPr="00FA7FC0">
        <w:rPr>
          <w:rFonts w:ascii="Arial" w:hAnsi="Arial" w:cs="Arial"/>
          <w:b/>
        </w:rPr>
        <w:t xml:space="preserve"> Name</w:t>
      </w:r>
      <w:r w:rsidRPr="00FA7FC0">
        <w:rPr>
          <w:rFonts w:ascii="Arial" w:hAnsi="Arial" w:cs="Arial"/>
        </w:rPr>
        <w:t xml:space="preserve"> venue or service on any form of social media, we suggest that employees be completely transparent and disclose their identity for their personal protection. Additionally, when commenting on or promoting </w:t>
      </w:r>
      <w:r w:rsidRPr="00421C02">
        <w:rPr>
          <w:rFonts w:ascii="Arial" w:hAnsi="Arial" w:cs="Arial"/>
        </w:rPr>
        <w:t xml:space="preserve">any </w:t>
      </w:r>
      <w:r w:rsidR="00515E99" w:rsidRPr="00421C02">
        <w:rPr>
          <w:rFonts w:ascii="Arial" w:hAnsi="Arial" w:cs="Arial"/>
        </w:rPr>
        <w:t>Library</w:t>
      </w:r>
      <w:r w:rsidRPr="00421C02">
        <w:rPr>
          <w:rFonts w:ascii="Arial" w:hAnsi="Arial" w:cs="Arial"/>
        </w:rPr>
        <w:t xml:space="preserve"> product</w:t>
      </w:r>
      <w:r w:rsidRPr="00FA7FC0">
        <w:rPr>
          <w:rFonts w:ascii="Arial" w:hAnsi="Arial" w:cs="Arial"/>
        </w:rPr>
        <w:t xml:space="preserve"> or service on any form of social media, an employee must clearly and conspicuously disclose </w:t>
      </w:r>
      <w:r w:rsidRPr="00FA7FC0">
        <w:rPr>
          <w:rFonts w:ascii="Arial" w:hAnsi="Arial" w:cs="Arial"/>
        </w:rPr>
        <w:lastRenderedPageBreak/>
        <w:t xml:space="preserve">their relationship with </w:t>
      </w:r>
      <w:r w:rsidR="00515E99">
        <w:rPr>
          <w:rFonts w:ascii="Arial" w:hAnsi="Arial" w:cs="Arial"/>
          <w:b/>
        </w:rPr>
        <w:t>Library</w:t>
      </w:r>
      <w:r w:rsidRPr="00FA7FC0">
        <w:rPr>
          <w:rFonts w:ascii="Arial" w:hAnsi="Arial" w:cs="Arial"/>
          <w:b/>
        </w:rPr>
        <w:t xml:space="preserve"> Name</w:t>
      </w:r>
      <w:r w:rsidRPr="00FA7FC0">
        <w:rPr>
          <w:rFonts w:ascii="Arial" w:hAnsi="Arial" w:cs="Arial"/>
        </w:rPr>
        <w:t xml:space="preserve"> to the members and readers of that social media.</w:t>
      </w:r>
    </w:p>
    <w:p w14:paraId="7B4E5ABB" w14:textId="77777777" w:rsidR="00081C56" w:rsidRPr="00FA7FC0"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
        <w:jc w:val="both"/>
        <w:rPr>
          <w:rFonts w:ascii="Arial" w:hAnsi="Arial" w:cs="Arial"/>
        </w:rPr>
      </w:pPr>
    </w:p>
    <w:p w14:paraId="07FBAF26" w14:textId="4BCDCD4F" w:rsidR="00081C56" w:rsidRPr="00643C91" w:rsidRDefault="00081C56" w:rsidP="00081C56">
      <w:pPr>
        <w:jc w:val="both"/>
        <w:rPr>
          <w:rFonts w:ascii="Arial" w:hAnsi="Arial" w:cs="Arial"/>
          <w:b/>
          <w:bCs/>
        </w:rPr>
      </w:pPr>
      <w:r w:rsidRPr="00643C91">
        <w:rPr>
          <w:rFonts w:ascii="Arial" w:hAnsi="Arial" w:cs="Arial"/>
          <w:b/>
          <w:bCs/>
        </w:rPr>
        <w:t>EXPECTATIONS OF PRIVACY</w:t>
      </w:r>
    </w:p>
    <w:p w14:paraId="5D7AF7FB" w14:textId="0D09F460" w:rsidR="00081C56" w:rsidRPr="004E0A6E" w:rsidRDefault="00515E99" w:rsidP="00081C56">
      <w:pPr>
        <w:ind w:left="720"/>
        <w:jc w:val="both"/>
        <w:rPr>
          <w:rFonts w:ascii="Arial" w:hAnsi="Arial" w:cs="Arial"/>
        </w:rPr>
      </w:pPr>
      <w:r>
        <w:rPr>
          <w:rFonts w:ascii="Arial" w:hAnsi="Arial" w:cs="Arial"/>
          <w:b/>
          <w:bCs/>
        </w:rPr>
        <w:t>Library</w:t>
      </w:r>
      <w:r w:rsidR="00081C56" w:rsidRPr="004E0A6E">
        <w:rPr>
          <w:rFonts w:ascii="Arial" w:hAnsi="Arial" w:cs="Arial"/>
          <w:b/>
          <w:bCs/>
        </w:rPr>
        <w:t xml:space="preserve"> Name</w:t>
      </w:r>
      <w:r w:rsidR="00081C56" w:rsidRPr="004E0A6E">
        <w:rPr>
          <w:rFonts w:ascii="Arial" w:hAnsi="Arial" w:cs="Arial"/>
        </w:rPr>
        <w:t xml:space="preserve"> may access and monitor its Information Systems and obtain the communications within the systems, including email, Internet usage and the like, with or without notice to users of the system, in the ordinary course of business when the </w:t>
      </w:r>
      <w:r w:rsidRPr="008D1408">
        <w:rPr>
          <w:rFonts w:ascii="Arial" w:hAnsi="Arial" w:cs="Arial"/>
        </w:rPr>
        <w:t>Library</w:t>
      </w:r>
      <w:r w:rsidR="00081C56" w:rsidRPr="008D1408">
        <w:rPr>
          <w:rFonts w:ascii="Arial" w:hAnsi="Arial" w:cs="Arial"/>
        </w:rPr>
        <w:t xml:space="preserve"> </w:t>
      </w:r>
      <w:r w:rsidR="00081C56" w:rsidRPr="004E0A6E">
        <w:rPr>
          <w:rFonts w:ascii="Arial" w:hAnsi="Arial" w:cs="Arial"/>
        </w:rPr>
        <w:t xml:space="preserve">deems it appropriate to do so. When using such systems, employees should have no expectation of privacy regarding time, frequency, </w:t>
      </w:r>
      <w:r w:rsidR="008D1408" w:rsidRPr="004E0A6E">
        <w:rPr>
          <w:rFonts w:ascii="Arial" w:hAnsi="Arial" w:cs="Arial"/>
        </w:rPr>
        <w:t>content,</w:t>
      </w:r>
      <w:r w:rsidR="00081C56" w:rsidRPr="004E0A6E">
        <w:rPr>
          <w:rFonts w:ascii="Arial" w:hAnsi="Arial" w:cs="Arial"/>
        </w:rPr>
        <w:t xml:space="preserve"> or other aspects of use, including the websites the employee visits and other Internet/Intranet activity. The reasons </w:t>
      </w:r>
      <w:r>
        <w:rPr>
          <w:rFonts w:ascii="Arial" w:hAnsi="Arial" w:cs="Arial"/>
          <w:b/>
          <w:bCs/>
        </w:rPr>
        <w:t>Library</w:t>
      </w:r>
      <w:r w:rsidR="00081C56" w:rsidRPr="004E0A6E">
        <w:rPr>
          <w:rFonts w:ascii="Arial" w:hAnsi="Arial" w:cs="Arial"/>
          <w:b/>
          <w:bCs/>
        </w:rPr>
        <w:t xml:space="preserve"> Name</w:t>
      </w:r>
      <w:r w:rsidR="00081C56" w:rsidRPr="004E0A6E">
        <w:rPr>
          <w:rFonts w:ascii="Arial" w:hAnsi="Arial" w:cs="Arial"/>
        </w:rPr>
        <w:t xml:space="preserve"> accesses and monitors these systems include, but are not limited to maintaining the system, </w:t>
      </w:r>
      <w:r w:rsidR="008D1408" w:rsidRPr="004E0A6E">
        <w:rPr>
          <w:rFonts w:ascii="Arial" w:hAnsi="Arial" w:cs="Arial"/>
        </w:rPr>
        <w:t>preventing,</w:t>
      </w:r>
      <w:r w:rsidR="00081C56" w:rsidRPr="004E0A6E">
        <w:rPr>
          <w:rFonts w:ascii="Arial" w:hAnsi="Arial" w:cs="Arial"/>
        </w:rPr>
        <w:t xml:space="preserve"> or investigating allegations of system abuse or misuse, assuring compliance with software copyright laws and complying with legal and regulatory requirements.</w:t>
      </w:r>
    </w:p>
    <w:p w14:paraId="51883458" w14:textId="77777777" w:rsidR="00081C56" w:rsidRPr="00FA7FC0"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rPr>
      </w:pPr>
    </w:p>
    <w:p w14:paraId="714CFDD7" w14:textId="6C240465" w:rsidR="00081C56" w:rsidRPr="00FA7FC0"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FA7FC0">
        <w:rPr>
          <w:rFonts w:ascii="Arial" w:hAnsi="Arial" w:cs="Arial"/>
          <w:b/>
        </w:rPr>
        <w:t xml:space="preserve">PERSONAL </w:t>
      </w:r>
      <w:r>
        <w:rPr>
          <w:rFonts w:ascii="Arial" w:hAnsi="Arial" w:cs="Arial"/>
          <w:b/>
        </w:rPr>
        <w:t xml:space="preserve">USE </w:t>
      </w:r>
      <w:r w:rsidRPr="00AE7790">
        <w:rPr>
          <w:rFonts w:ascii="Arial" w:hAnsi="Arial" w:cs="Arial"/>
          <w:b/>
          <w:color w:val="FF0000"/>
        </w:rPr>
        <w:t>[OPTIONAL]</w:t>
      </w:r>
    </w:p>
    <w:p w14:paraId="31B31432" w14:textId="62B576AF" w:rsidR="00081C56" w:rsidRPr="00FA7FC0" w:rsidRDefault="00515E99"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Pr>
          <w:rFonts w:ascii="Arial" w:hAnsi="Arial" w:cs="Arial"/>
          <w:b/>
        </w:rPr>
        <w:t>Library</w:t>
      </w:r>
      <w:r w:rsidR="00081C56" w:rsidRPr="00FA7FC0">
        <w:rPr>
          <w:rFonts w:ascii="Arial" w:hAnsi="Arial" w:cs="Arial"/>
          <w:b/>
        </w:rPr>
        <w:t xml:space="preserve"> Name</w:t>
      </w:r>
      <w:r w:rsidR="00081C56" w:rsidRPr="00FA7FC0">
        <w:rPr>
          <w:rFonts w:ascii="Arial" w:hAnsi="Arial" w:cs="Arial"/>
        </w:rPr>
        <w:t xml:space="preserve"> respects the right of any employee to participate in social media, such as maintaining a blog or participating in online forums. However, to ensure proper employee focus on job duties and adequate functioning of </w:t>
      </w:r>
      <w:r w:rsidRPr="008D1408">
        <w:rPr>
          <w:rFonts w:ascii="Arial" w:hAnsi="Arial" w:cs="Arial"/>
          <w:bCs/>
        </w:rPr>
        <w:t>Library</w:t>
      </w:r>
      <w:r w:rsidR="00081C56" w:rsidRPr="008D1408">
        <w:rPr>
          <w:rFonts w:ascii="Arial" w:hAnsi="Arial" w:cs="Arial"/>
          <w:bCs/>
        </w:rPr>
        <w:t xml:space="preserve"> </w:t>
      </w:r>
      <w:r w:rsidR="00081C56" w:rsidRPr="00FA7FC0">
        <w:rPr>
          <w:rFonts w:ascii="Arial" w:hAnsi="Arial" w:cs="Arial"/>
        </w:rPr>
        <w:t>equipment, employees are not permitted to engage in social media activities during working time. For purposes of this policy, “working time” is defined as the time during which employees are scheduled to work, but does not include scheduled rest periods, meal breaks and other specified times when employees are not expected to be working. Moreover, during non-working time, employees must avoid usage that may interfere with the system’s productivity, such as large attachments or audio/video segments.</w:t>
      </w:r>
    </w:p>
    <w:p w14:paraId="3E1A9C01" w14:textId="77777777" w:rsidR="00081C56"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rPr>
      </w:pPr>
    </w:p>
    <w:p w14:paraId="1DDFA40A" w14:textId="77777777" w:rsidR="00081C56" w:rsidRPr="00FA7FC0"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FA7FC0">
        <w:rPr>
          <w:rFonts w:ascii="Arial" w:hAnsi="Arial" w:cs="Arial"/>
          <w:b/>
        </w:rPr>
        <w:t>IDENTIFY ANY COPYRIGHTED OR BORROWED MATERIAL WITH CITATIONS AND LINKS</w:t>
      </w:r>
    </w:p>
    <w:p w14:paraId="27A4C6A9" w14:textId="77777777" w:rsidR="00081C56" w:rsidRPr="00FA7FC0"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FA7FC0">
        <w:rPr>
          <w:rFonts w:ascii="Arial" w:hAnsi="Arial" w:cs="Arial"/>
        </w:rPr>
        <w:t>When publishing any online material through social media, employees must respect and follow all copyright and other intellectual property laws and should use citations and links to original material, where possible.</w:t>
      </w:r>
    </w:p>
    <w:p w14:paraId="77660F9E" w14:textId="77777777" w:rsidR="00081C56"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21721284" w14:textId="77777777" w:rsidR="00081C56"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rPr>
      </w:pPr>
      <w:r>
        <w:rPr>
          <w:rFonts w:ascii="Arial" w:hAnsi="Arial" w:cs="Arial"/>
          <w:b/>
        </w:rPr>
        <w:t>ADDRESSING PERSONAL CONCERNS</w:t>
      </w:r>
    </w:p>
    <w:p w14:paraId="303D1E02" w14:textId="7C3A8AED" w:rsidR="00081C56" w:rsidRPr="00FB3348"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A56F28">
        <w:rPr>
          <w:rFonts w:ascii="Arial" w:hAnsi="Arial" w:cs="Arial"/>
          <w:bCs/>
        </w:rPr>
        <w:t xml:space="preserve">Consistent with the </w:t>
      </w:r>
      <w:r w:rsidR="00515E99">
        <w:rPr>
          <w:rFonts w:ascii="Arial" w:hAnsi="Arial" w:cs="Arial"/>
          <w:bCs/>
        </w:rPr>
        <w:t>Library</w:t>
      </w:r>
      <w:r w:rsidRPr="00A56F28">
        <w:rPr>
          <w:rFonts w:ascii="Arial" w:hAnsi="Arial" w:cs="Arial"/>
          <w:bCs/>
        </w:rPr>
        <w:t xml:space="preserve">’s </w:t>
      </w:r>
      <w:r w:rsidRPr="00FB3348">
        <w:rPr>
          <w:rFonts w:ascii="Arial" w:hAnsi="Arial" w:cs="Arial"/>
          <w:bCs/>
        </w:rPr>
        <w:t>Open Communication</w:t>
      </w:r>
      <w:r>
        <w:rPr>
          <w:rFonts w:ascii="Arial" w:hAnsi="Arial" w:cs="Arial"/>
          <w:bCs/>
        </w:rPr>
        <w:t xml:space="preserve"> policy employees are encouraged to address work related concerns through their </w:t>
      </w:r>
      <w:r w:rsidR="00B80489" w:rsidRPr="00FB3348">
        <w:rPr>
          <w:rFonts w:ascii="Arial" w:hAnsi="Arial" w:cs="Arial"/>
        </w:rPr>
        <w:t>supervisor</w:t>
      </w:r>
      <w:r w:rsidRPr="00FB3348">
        <w:rPr>
          <w:rFonts w:ascii="Arial" w:hAnsi="Arial" w:cs="Arial"/>
        </w:rPr>
        <w:t xml:space="preserve">, </w:t>
      </w:r>
      <w:r w:rsidR="00FB3348" w:rsidRPr="00FB3348">
        <w:rPr>
          <w:rFonts w:ascii="Arial" w:hAnsi="Arial" w:cs="Arial"/>
        </w:rPr>
        <w:t>the Director,</w:t>
      </w:r>
      <w:r w:rsidRPr="00FB3348">
        <w:rPr>
          <w:rFonts w:ascii="Arial" w:hAnsi="Arial" w:cs="Arial"/>
        </w:rPr>
        <w:t xml:space="preserve"> or </w:t>
      </w:r>
      <w:r w:rsidR="00360C16">
        <w:rPr>
          <w:rFonts w:ascii="Arial" w:hAnsi="Arial" w:cs="Arial"/>
        </w:rPr>
        <w:t>Board President</w:t>
      </w:r>
      <w:r w:rsidRPr="00FB3348">
        <w:rPr>
          <w:rFonts w:ascii="Arial" w:hAnsi="Arial" w:cs="Arial"/>
        </w:rPr>
        <w:t xml:space="preserve"> with whom they feel comfortable rather than through social media.</w:t>
      </w:r>
    </w:p>
    <w:p w14:paraId="33B4F437" w14:textId="77777777" w:rsidR="00081C56"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b/>
        </w:rPr>
      </w:pPr>
    </w:p>
    <w:p w14:paraId="4009B261" w14:textId="77777777" w:rsidR="00081C56" w:rsidRPr="00A56F28"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
        <w:jc w:val="both"/>
        <w:rPr>
          <w:rFonts w:ascii="Arial" w:hAnsi="Arial" w:cs="Arial"/>
          <w:b/>
        </w:rPr>
      </w:pPr>
      <w:commentRangeStart w:id="333"/>
      <w:r w:rsidRPr="00A56F28">
        <w:rPr>
          <w:rFonts w:ascii="Arial" w:hAnsi="Arial" w:cs="Arial"/>
          <w:b/>
        </w:rPr>
        <w:t>DISCLAIMER</w:t>
      </w:r>
    </w:p>
    <w:p w14:paraId="4F0D0941" w14:textId="49B76B39" w:rsidR="00081C56" w:rsidRPr="00A56F28"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bCs/>
        </w:rPr>
      </w:pPr>
      <w:r>
        <w:rPr>
          <w:rFonts w:ascii="Arial" w:hAnsi="Arial" w:cs="Arial"/>
          <w:bCs/>
        </w:rPr>
        <w:t>The</w:t>
      </w:r>
      <w:r w:rsidRPr="00FB3348">
        <w:rPr>
          <w:rFonts w:ascii="Arial" w:hAnsi="Arial" w:cs="Arial"/>
          <w:bCs/>
        </w:rPr>
        <w:t xml:space="preserve"> </w:t>
      </w:r>
      <w:r w:rsidR="00515E99" w:rsidRPr="00FB3348">
        <w:rPr>
          <w:rFonts w:ascii="Arial" w:hAnsi="Arial" w:cs="Arial"/>
          <w:bCs/>
        </w:rPr>
        <w:t>Library</w:t>
      </w:r>
      <w:r w:rsidRPr="00A56F28">
        <w:rPr>
          <w:rFonts w:ascii="Arial" w:hAnsi="Arial" w:cs="Arial"/>
          <w:bCs/>
        </w:rPr>
        <w:t xml:space="preserve"> will not enforce the social media policy in a manner that would interfere with employees' rights under the National Labor Relations Act to discuss the terms and conditions of employment.</w:t>
      </w:r>
      <w:commentRangeEnd w:id="333"/>
      <w:r w:rsidR="00985C0A">
        <w:rPr>
          <w:rStyle w:val="CommentReference"/>
        </w:rPr>
        <w:commentReference w:id="333"/>
      </w:r>
    </w:p>
    <w:p w14:paraId="4228F089" w14:textId="77777777" w:rsidR="00081C56" w:rsidRPr="00FA7FC0"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37A07D27" w14:textId="77777777" w:rsidR="00081C56" w:rsidRPr="00FA7FC0"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FA7FC0">
        <w:rPr>
          <w:rFonts w:ascii="Arial" w:hAnsi="Arial" w:cs="Arial"/>
          <w:b/>
        </w:rPr>
        <w:t>ADDITIONAL INFORMATION</w:t>
      </w:r>
    </w:p>
    <w:p w14:paraId="22EE22A7" w14:textId="4053916D" w:rsidR="00081C56" w:rsidRDefault="00081C56" w:rsidP="00081C56">
      <w:pPr>
        <w:ind w:left="720"/>
        <w:jc w:val="both"/>
        <w:rPr>
          <w:rFonts w:ascii="Arial" w:hAnsi="Arial" w:cs="Arial"/>
        </w:rPr>
      </w:pPr>
      <w:r>
        <w:rPr>
          <w:rFonts w:ascii="Arial" w:hAnsi="Arial" w:cs="Arial"/>
        </w:rPr>
        <w:t>T</w:t>
      </w:r>
      <w:r w:rsidRPr="00A56F28">
        <w:rPr>
          <w:rFonts w:ascii="Arial" w:hAnsi="Arial" w:cs="Arial"/>
        </w:rPr>
        <w:t>he</w:t>
      </w:r>
      <w:r w:rsidRPr="00FB3348">
        <w:rPr>
          <w:rFonts w:ascii="Arial" w:hAnsi="Arial" w:cs="Arial"/>
        </w:rPr>
        <w:t xml:space="preserve"> </w:t>
      </w:r>
      <w:r w:rsidR="00515E99" w:rsidRPr="00FB3348">
        <w:rPr>
          <w:rFonts w:ascii="Arial" w:hAnsi="Arial" w:cs="Arial"/>
        </w:rPr>
        <w:t>Library</w:t>
      </w:r>
      <w:r w:rsidRPr="00A56F28">
        <w:rPr>
          <w:rFonts w:ascii="Arial" w:hAnsi="Arial" w:cs="Arial"/>
        </w:rPr>
        <w:t xml:space="preserve"> will monitor social media to the fullest extent permitted by applicable law and will take disciplinary action against those who violate the policy.</w:t>
      </w:r>
    </w:p>
    <w:p w14:paraId="24B42036" w14:textId="77777777" w:rsidR="00081C56" w:rsidRDefault="00081C56" w:rsidP="00081C56">
      <w:pPr>
        <w:ind w:left="720"/>
        <w:rPr>
          <w:rFonts w:ascii="Arial" w:hAnsi="Arial" w:cs="Arial"/>
        </w:rPr>
      </w:pPr>
    </w:p>
    <w:p w14:paraId="2D446C4B" w14:textId="0D7AD21B" w:rsidR="00081C56" w:rsidRDefault="00081C56" w:rsidP="00081C56">
      <w:pPr>
        <w:ind w:left="720"/>
        <w:rPr>
          <w:rFonts w:ascii="Arial" w:hAnsi="Arial" w:cs="Arial"/>
        </w:rPr>
      </w:pPr>
      <w:r w:rsidRPr="00FA7FC0">
        <w:rPr>
          <w:rFonts w:ascii="Arial" w:hAnsi="Arial" w:cs="Arial"/>
        </w:rPr>
        <w:t xml:space="preserve">Contact </w:t>
      </w:r>
      <w:r w:rsidR="00FB3348">
        <w:rPr>
          <w:rFonts w:ascii="Arial" w:hAnsi="Arial" w:cs="Arial"/>
        </w:rPr>
        <w:t>the Director</w:t>
      </w:r>
      <w:r w:rsidRPr="00FA7FC0">
        <w:rPr>
          <w:rFonts w:ascii="Arial" w:hAnsi="Arial" w:cs="Arial"/>
        </w:rPr>
        <w:t xml:space="preserve"> for additional information or clarification of any aspect of this policy.</w:t>
      </w:r>
    </w:p>
    <w:p w14:paraId="34FB4753" w14:textId="77777777" w:rsidR="00081C56" w:rsidRDefault="00081C56" w:rsidP="00081C56">
      <w:pPr>
        <w:rPr>
          <w:rFonts w:ascii="Arial" w:hAnsi="Arial" w:cs="Arial"/>
        </w:rPr>
      </w:pPr>
    </w:p>
    <w:p w14:paraId="26EBF8F8" w14:textId="77777777" w:rsidR="00081C56" w:rsidRDefault="00081C56" w:rsidP="00081C56">
      <w:pPr>
        <w:rPr>
          <w:rFonts w:ascii="Arial" w:hAnsi="Arial" w:cs="Arial"/>
        </w:rPr>
      </w:pPr>
    </w:p>
    <w:bookmarkEnd w:id="320"/>
    <w:p w14:paraId="4ACF24BF" w14:textId="77777777" w:rsidR="000F6AB9" w:rsidRPr="007D53A5" w:rsidRDefault="000F6AB9">
      <w:pPr>
        <w:rPr>
          <w:rFonts w:ascii="Arial" w:hAnsi="Arial" w:cs="Arial"/>
          <w:b/>
          <w:sz w:val="36"/>
          <w:szCs w:val="20"/>
        </w:rPr>
      </w:pPr>
      <w:r w:rsidRPr="007D53A5">
        <w:rPr>
          <w:rFonts w:ascii="Arial" w:hAnsi="Arial" w:cs="Arial"/>
        </w:rPr>
        <w:br w:type="page"/>
      </w:r>
    </w:p>
    <w:p w14:paraId="0542AB40" w14:textId="12B5CCEB" w:rsidR="00296062" w:rsidRPr="00E766A0" w:rsidRDefault="00160796" w:rsidP="00296062">
      <w:pPr>
        <w:pStyle w:val="Heading2"/>
      </w:pPr>
      <w:bookmarkStart w:id="334" w:name="_Hlk518029011"/>
      <w:bookmarkStart w:id="335" w:name="_Toc96084122"/>
      <w:r>
        <w:lastRenderedPageBreak/>
        <w:t>6</w:t>
      </w:r>
      <w:r w:rsidR="00296062" w:rsidRPr="00E766A0">
        <w:t>.</w:t>
      </w:r>
      <w:r w:rsidR="00154791">
        <w:t>06</w:t>
      </w:r>
      <w:r w:rsidR="00296062" w:rsidRPr="00E766A0">
        <w:tab/>
      </w:r>
      <w:r w:rsidR="00296062" w:rsidRPr="00E766A0">
        <w:tab/>
      </w:r>
      <w:bookmarkStart w:id="336" w:name="Should_You_Leave_Us"/>
      <w:r w:rsidR="00296062" w:rsidRPr="00E766A0">
        <w:t>SHOULD YOU LEAVE US</w:t>
      </w:r>
      <w:bookmarkEnd w:id="335"/>
      <w:bookmarkEnd w:id="336"/>
    </w:p>
    <w:p w14:paraId="69B060E2" w14:textId="77777777" w:rsidR="00296062" w:rsidRPr="00CB662F" w:rsidRDefault="00296062" w:rsidP="00296062">
      <w:pPr>
        <w:rPr>
          <w:rFonts w:ascii="Arial" w:hAnsi="Arial" w:cs="Arial"/>
          <w:sz w:val="36"/>
          <w:szCs w:val="36"/>
        </w:rPr>
      </w:pPr>
    </w:p>
    <w:p w14:paraId="182CF264" w14:textId="6B908C5A" w:rsidR="0064703A" w:rsidRPr="00CB662F" w:rsidRDefault="004832AD" w:rsidP="0064703A">
      <w:pPr>
        <w:jc w:val="both"/>
        <w:rPr>
          <w:rFonts w:ascii="Arial" w:hAnsi="Arial" w:cs="Arial"/>
        </w:rPr>
      </w:pPr>
      <w:r w:rsidRPr="00171C63">
        <w:rPr>
          <w:rFonts w:ascii="Arial" w:hAnsi="Arial" w:cs="Arial"/>
        </w:rPr>
        <w:t>Employees of</w:t>
      </w:r>
      <w:r>
        <w:rPr>
          <w:rFonts w:ascii="Arial" w:hAnsi="Arial" w:cs="Arial"/>
        </w:rPr>
        <w:t xml:space="preserve"> </w:t>
      </w:r>
      <w:r w:rsidR="00515E99">
        <w:rPr>
          <w:rFonts w:ascii="Arial" w:hAnsi="Arial" w:cs="Arial"/>
          <w:b/>
          <w:bCs/>
        </w:rPr>
        <w:t>Library</w:t>
      </w:r>
      <w:r w:rsidRPr="00171C63">
        <w:rPr>
          <w:rFonts w:ascii="Arial" w:hAnsi="Arial" w:cs="Arial"/>
          <w:b/>
          <w:bCs/>
        </w:rPr>
        <w:t xml:space="preserve"> Name</w:t>
      </w:r>
      <w:r w:rsidRPr="00171C63">
        <w:rPr>
          <w:rFonts w:ascii="Arial" w:hAnsi="Arial" w:cs="Arial"/>
        </w:rPr>
        <w:t xml:space="preserve"> are employed on an at-will basis. This means that employment may be terminated by either party at any time, with or without cause or notice. Nothing in this policy is intended to limit or alter the at-will nature of your employment.</w:t>
      </w:r>
      <w:r w:rsidRPr="00CB662F">
        <w:rPr>
          <w:rFonts w:ascii="Arial" w:hAnsi="Arial" w:cs="Arial"/>
        </w:rPr>
        <w:t xml:space="preserve"> </w:t>
      </w:r>
      <w:r w:rsidR="0064703A" w:rsidRPr="00CB662F">
        <w:rPr>
          <w:rFonts w:ascii="Arial" w:hAnsi="Arial" w:cs="Arial"/>
        </w:rPr>
        <w:t xml:space="preserve">To ensure fairness and consistency throughout </w:t>
      </w:r>
      <w:r w:rsidR="0064703A" w:rsidRPr="00985C0A">
        <w:rPr>
          <w:rFonts w:ascii="Arial" w:hAnsi="Arial" w:cs="Arial"/>
        </w:rPr>
        <w:t xml:space="preserve">our </w:t>
      </w:r>
      <w:r w:rsidR="00515E99" w:rsidRPr="00985C0A">
        <w:rPr>
          <w:rFonts w:ascii="Arial" w:hAnsi="Arial" w:cs="Arial"/>
        </w:rPr>
        <w:t>Library</w:t>
      </w:r>
      <w:r w:rsidR="0064703A" w:rsidRPr="00985C0A">
        <w:rPr>
          <w:rFonts w:ascii="Arial" w:hAnsi="Arial" w:cs="Arial"/>
        </w:rPr>
        <w:t>,</w:t>
      </w:r>
      <w:r w:rsidR="0064703A" w:rsidRPr="00CB662F">
        <w:rPr>
          <w:rFonts w:ascii="Arial" w:hAnsi="Arial" w:cs="Arial"/>
        </w:rPr>
        <w:t xml:space="preserve"> terminations are handled in accordance with </w:t>
      </w:r>
      <w:r w:rsidR="00C603FA" w:rsidRPr="00171C63">
        <w:rPr>
          <w:rFonts w:ascii="Arial" w:hAnsi="Arial" w:cs="Arial"/>
        </w:rPr>
        <w:t xml:space="preserve">applicable federal and state laws and </w:t>
      </w:r>
      <w:r w:rsidR="0064703A" w:rsidRPr="00CB662F">
        <w:rPr>
          <w:rFonts w:ascii="Arial" w:hAnsi="Arial" w:cs="Arial"/>
        </w:rPr>
        <w:t>the following provisions.</w:t>
      </w:r>
      <w:bookmarkStart w:id="337" w:name="_Toc499906711"/>
    </w:p>
    <w:p w14:paraId="0F5BAA71" w14:textId="77777777" w:rsidR="0064703A" w:rsidRPr="00CB662F" w:rsidRDefault="0064703A" w:rsidP="0064703A">
      <w:pPr>
        <w:jc w:val="both"/>
        <w:rPr>
          <w:rFonts w:ascii="Arial" w:hAnsi="Arial" w:cs="Arial"/>
        </w:rPr>
      </w:pPr>
    </w:p>
    <w:p w14:paraId="4AA668CC" w14:textId="77777777" w:rsidR="0064703A" w:rsidRPr="00CB662F" w:rsidRDefault="0064703A" w:rsidP="0064703A">
      <w:pPr>
        <w:jc w:val="both"/>
        <w:rPr>
          <w:rFonts w:ascii="Arial" w:hAnsi="Arial" w:cs="Arial"/>
        </w:rPr>
      </w:pPr>
      <w:r w:rsidRPr="00CB662F">
        <w:rPr>
          <w:rFonts w:ascii="Arial" w:hAnsi="Arial" w:cs="Arial"/>
          <w:noProof/>
        </w:rPr>
        <mc:AlternateContent>
          <mc:Choice Requires="wps">
            <w:drawing>
              <wp:anchor distT="4294967294" distB="4294967294" distL="114300" distR="114300" simplePos="0" relativeHeight="251658280" behindDoc="0" locked="0" layoutInCell="1" allowOverlap="1" wp14:anchorId="5E8FAD4D" wp14:editId="48F84B59">
                <wp:simplePos x="0" y="0"/>
                <wp:positionH relativeFrom="column">
                  <wp:posOffset>0</wp:posOffset>
                </wp:positionH>
                <wp:positionV relativeFrom="paragraph">
                  <wp:posOffset>26669</wp:posOffset>
                </wp:positionV>
                <wp:extent cx="5943600" cy="0"/>
                <wp:effectExtent l="0" t="0" r="0" b="0"/>
                <wp:wrapNone/>
                <wp:docPr id="4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71C16" id="Straight Connector 5" o:spid="_x0000_s1026" style="position:absolute;z-index:251658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6D0F3957" w14:textId="77777777" w:rsidR="0064703A" w:rsidRPr="00CB662F" w:rsidRDefault="0064703A" w:rsidP="0064703A">
      <w:pPr>
        <w:jc w:val="both"/>
        <w:rPr>
          <w:rFonts w:ascii="Arial" w:hAnsi="Arial" w:cs="Arial"/>
        </w:rPr>
      </w:pPr>
      <w:r w:rsidRPr="00CB662F">
        <w:rPr>
          <w:rFonts w:ascii="Arial" w:hAnsi="Arial" w:cs="Arial"/>
          <w:b/>
        </w:rPr>
        <w:t>TYPES OF TERMINATIONS</w:t>
      </w:r>
      <w:bookmarkEnd w:id="337"/>
    </w:p>
    <w:p w14:paraId="7C17B9A2" w14:textId="7FDCDAA5" w:rsidR="0064703A" w:rsidRPr="00CB662F" w:rsidRDefault="0064703A" w:rsidP="0064703A">
      <w:pPr>
        <w:ind w:left="720"/>
        <w:jc w:val="both"/>
        <w:rPr>
          <w:rFonts w:ascii="Arial" w:hAnsi="Arial" w:cs="Arial"/>
        </w:rPr>
      </w:pPr>
      <w:r w:rsidRPr="00CB662F">
        <w:rPr>
          <w:rFonts w:ascii="Arial" w:hAnsi="Arial" w:cs="Arial"/>
        </w:rPr>
        <w:t xml:space="preserve">Termination refers to either voluntary resignations initiated by the employee or involuntary terminations initiated by </w:t>
      </w:r>
      <w:r w:rsidRPr="00985C0A">
        <w:rPr>
          <w:rFonts w:ascii="Arial" w:hAnsi="Arial" w:cs="Arial"/>
        </w:rPr>
        <w:t xml:space="preserve">the </w:t>
      </w:r>
      <w:r w:rsidR="00515E99" w:rsidRPr="00985C0A">
        <w:rPr>
          <w:rFonts w:ascii="Arial" w:hAnsi="Arial" w:cs="Arial"/>
        </w:rPr>
        <w:t>Library</w:t>
      </w:r>
      <w:r w:rsidRPr="00CB662F">
        <w:rPr>
          <w:rFonts w:ascii="Arial" w:hAnsi="Arial" w:cs="Arial"/>
        </w:rPr>
        <w:t>.</w:t>
      </w:r>
    </w:p>
    <w:p w14:paraId="353985F2" w14:textId="77777777" w:rsidR="0064703A" w:rsidRPr="00CB662F" w:rsidRDefault="0064703A" w:rsidP="0064703A">
      <w:pPr>
        <w:jc w:val="both"/>
        <w:rPr>
          <w:rFonts w:ascii="Arial" w:hAnsi="Arial" w:cs="Arial"/>
        </w:rPr>
      </w:pPr>
    </w:p>
    <w:p w14:paraId="2A343571" w14:textId="77777777" w:rsidR="0001294A" w:rsidRDefault="0001294A" w:rsidP="0001294A">
      <w:pPr>
        <w:jc w:val="both"/>
        <w:rPr>
          <w:rFonts w:ascii="Arial" w:hAnsi="Arial" w:cs="Arial"/>
          <w:b/>
        </w:rPr>
      </w:pPr>
      <w:bookmarkStart w:id="338" w:name="_Toc499906712"/>
      <w:r>
        <w:rPr>
          <w:rFonts w:ascii="Arial" w:hAnsi="Arial" w:cs="Arial"/>
          <w:b/>
        </w:rPr>
        <w:t>INVOLUNTARY TERMINATION</w:t>
      </w:r>
    </w:p>
    <w:p w14:paraId="2FF2EAF2" w14:textId="2A06AA64" w:rsidR="0001294A" w:rsidRPr="003C1B20" w:rsidRDefault="0001294A" w:rsidP="0001294A">
      <w:pPr>
        <w:ind w:left="720"/>
        <w:jc w:val="both"/>
        <w:rPr>
          <w:rFonts w:ascii="Arial" w:hAnsi="Arial" w:cs="Arial"/>
          <w:bCs/>
        </w:rPr>
      </w:pPr>
      <w:r w:rsidRPr="003C1B20">
        <w:rPr>
          <w:rFonts w:ascii="Arial" w:hAnsi="Arial" w:cs="Arial"/>
          <w:bCs/>
        </w:rPr>
        <w:t xml:space="preserve">An involuntary termination occurs when </w:t>
      </w:r>
      <w:r w:rsidRPr="00985C0A">
        <w:rPr>
          <w:rFonts w:ascii="Arial" w:hAnsi="Arial" w:cs="Arial"/>
          <w:bCs/>
        </w:rPr>
        <w:t xml:space="preserve">the </w:t>
      </w:r>
      <w:r w:rsidR="00515E99" w:rsidRPr="00985C0A">
        <w:rPr>
          <w:rFonts w:ascii="Arial" w:hAnsi="Arial" w:cs="Arial"/>
          <w:bCs/>
        </w:rPr>
        <w:t>Library</w:t>
      </w:r>
      <w:r w:rsidRPr="003C1B20">
        <w:rPr>
          <w:rFonts w:ascii="Arial" w:hAnsi="Arial" w:cs="Arial"/>
          <w:bCs/>
        </w:rPr>
        <w:t xml:space="preserve"> decides to end the working relationship with an employee. Involuntary terminations may occur for cause or for reasons other than cause.</w:t>
      </w:r>
    </w:p>
    <w:p w14:paraId="152C16EA" w14:textId="77777777" w:rsidR="0001294A" w:rsidRPr="003C1B20" w:rsidRDefault="0001294A" w:rsidP="0001294A">
      <w:pPr>
        <w:ind w:left="720"/>
        <w:jc w:val="both"/>
        <w:rPr>
          <w:rFonts w:ascii="Arial" w:hAnsi="Arial" w:cs="Arial"/>
          <w:bCs/>
        </w:rPr>
      </w:pPr>
    </w:p>
    <w:p w14:paraId="5777D00B" w14:textId="6CE20CDD" w:rsidR="0001294A" w:rsidRPr="003C1B20" w:rsidRDefault="0001294A" w:rsidP="0001294A">
      <w:pPr>
        <w:ind w:left="720"/>
        <w:jc w:val="both"/>
        <w:rPr>
          <w:rFonts w:ascii="Arial" w:hAnsi="Arial" w:cs="Arial"/>
          <w:bCs/>
        </w:rPr>
      </w:pPr>
      <w:r w:rsidRPr="003C1B20">
        <w:rPr>
          <w:rFonts w:ascii="Arial" w:hAnsi="Arial" w:cs="Arial"/>
          <w:bCs/>
        </w:rPr>
        <w:t xml:space="preserve">Involuntary terminations for cause include, but are not limited to, terminations for violating </w:t>
      </w:r>
      <w:r w:rsidR="00515E99">
        <w:rPr>
          <w:rFonts w:ascii="Arial" w:hAnsi="Arial" w:cs="Arial"/>
          <w:bCs/>
        </w:rPr>
        <w:t>Library</w:t>
      </w:r>
      <w:r w:rsidRPr="003C1B20">
        <w:rPr>
          <w:rFonts w:ascii="Arial" w:hAnsi="Arial" w:cs="Arial"/>
          <w:bCs/>
        </w:rPr>
        <w:t xml:space="preserve"> policy, misuse or theft of resources, the falsification of information, excessive absence/</w:t>
      </w:r>
      <w:r w:rsidR="00985C0A" w:rsidRPr="003C1B20">
        <w:rPr>
          <w:rFonts w:ascii="Arial" w:hAnsi="Arial" w:cs="Arial"/>
          <w:bCs/>
        </w:rPr>
        <w:t>tardiness,</w:t>
      </w:r>
      <w:r w:rsidRPr="003C1B20">
        <w:rPr>
          <w:rFonts w:ascii="Arial" w:hAnsi="Arial" w:cs="Arial"/>
          <w:bCs/>
        </w:rPr>
        <w:t xml:space="preserve"> or unsatisfactory work performance.</w:t>
      </w:r>
    </w:p>
    <w:p w14:paraId="2A752950" w14:textId="77777777" w:rsidR="0001294A" w:rsidRPr="003C1B20" w:rsidRDefault="0001294A" w:rsidP="0001294A">
      <w:pPr>
        <w:ind w:left="720"/>
        <w:jc w:val="both"/>
        <w:rPr>
          <w:rFonts w:ascii="Arial" w:hAnsi="Arial" w:cs="Arial"/>
          <w:bCs/>
        </w:rPr>
      </w:pPr>
    </w:p>
    <w:p w14:paraId="0FA014C0" w14:textId="77777777" w:rsidR="00873747" w:rsidRDefault="0001294A" w:rsidP="00873747">
      <w:pPr>
        <w:ind w:left="720"/>
        <w:jc w:val="both"/>
        <w:rPr>
          <w:rFonts w:ascii="Arial" w:hAnsi="Arial" w:cs="Arial"/>
          <w:b/>
        </w:rPr>
      </w:pPr>
      <w:r w:rsidRPr="003C1B20">
        <w:rPr>
          <w:rFonts w:ascii="Arial" w:hAnsi="Arial" w:cs="Arial"/>
          <w:bCs/>
        </w:rPr>
        <w:t>Involuntary terminations for reasons other than cause include, but are not limited to, a reduction in workforce.</w:t>
      </w:r>
      <w:r w:rsidR="00873747" w:rsidRPr="00873747">
        <w:rPr>
          <w:rFonts w:ascii="Arial" w:hAnsi="Arial" w:cs="Arial"/>
          <w:b/>
        </w:rPr>
        <w:t xml:space="preserve"> </w:t>
      </w:r>
    </w:p>
    <w:p w14:paraId="01877C26" w14:textId="77777777" w:rsidR="00873747" w:rsidRDefault="00873747" w:rsidP="00873747">
      <w:pPr>
        <w:jc w:val="both"/>
        <w:rPr>
          <w:rFonts w:ascii="Arial" w:hAnsi="Arial" w:cs="Arial"/>
          <w:b/>
        </w:rPr>
      </w:pPr>
    </w:p>
    <w:p w14:paraId="1C3C2958" w14:textId="03918AD3" w:rsidR="00873747" w:rsidRPr="00CB662F" w:rsidRDefault="00873747" w:rsidP="00873747">
      <w:pPr>
        <w:jc w:val="both"/>
        <w:rPr>
          <w:rFonts w:ascii="Arial" w:hAnsi="Arial" w:cs="Arial"/>
        </w:rPr>
      </w:pPr>
      <w:r>
        <w:rPr>
          <w:rFonts w:ascii="Arial" w:hAnsi="Arial" w:cs="Arial"/>
          <w:b/>
        </w:rPr>
        <w:t>VOLUNTARY TERMINATION</w:t>
      </w:r>
    </w:p>
    <w:p w14:paraId="4B0AC7C5" w14:textId="7497F93F" w:rsidR="00873747" w:rsidRPr="00171C63" w:rsidRDefault="00873747" w:rsidP="00873747">
      <w:pPr>
        <w:ind w:left="720"/>
        <w:jc w:val="both"/>
        <w:rPr>
          <w:rFonts w:ascii="Arial" w:hAnsi="Arial" w:cs="Arial"/>
        </w:rPr>
      </w:pPr>
      <w:r w:rsidRPr="00171C63">
        <w:rPr>
          <w:rFonts w:ascii="Arial" w:hAnsi="Arial" w:cs="Arial"/>
        </w:rPr>
        <w:t xml:space="preserve">A voluntary termination means an employee has made the decision to end the working relationship with the </w:t>
      </w:r>
      <w:r w:rsidR="00515E99" w:rsidRPr="00985C0A">
        <w:rPr>
          <w:rFonts w:ascii="Arial" w:hAnsi="Arial" w:cs="Arial"/>
        </w:rPr>
        <w:t>Library</w:t>
      </w:r>
      <w:r w:rsidRPr="00985C0A">
        <w:rPr>
          <w:rFonts w:ascii="Arial" w:hAnsi="Arial" w:cs="Arial"/>
        </w:rPr>
        <w:t>.</w:t>
      </w:r>
      <w:r w:rsidRPr="00171C63">
        <w:rPr>
          <w:rFonts w:ascii="Arial" w:hAnsi="Arial" w:cs="Arial"/>
        </w:rPr>
        <w:t xml:space="preserve"> Voluntary </w:t>
      </w:r>
      <w:r w:rsidR="00A50C5E">
        <w:rPr>
          <w:rFonts w:ascii="Arial" w:hAnsi="Arial" w:cs="Arial"/>
        </w:rPr>
        <w:t>termination</w:t>
      </w:r>
      <w:r w:rsidRPr="00171C63">
        <w:rPr>
          <w:rFonts w:ascii="Arial" w:hAnsi="Arial" w:cs="Arial"/>
        </w:rPr>
        <w:t xml:space="preserve">s include, but are not limited to, written or verbal resignation, </w:t>
      </w:r>
      <w:r w:rsidR="00985C0A" w:rsidRPr="00171C63">
        <w:rPr>
          <w:rFonts w:ascii="Arial" w:hAnsi="Arial" w:cs="Arial"/>
        </w:rPr>
        <w:t>retirement,</w:t>
      </w:r>
      <w:r w:rsidRPr="00171C63">
        <w:rPr>
          <w:rFonts w:ascii="Arial" w:hAnsi="Arial" w:cs="Arial"/>
        </w:rPr>
        <w:t xml:space="preserve"> and job abandonment. </w:t>
      </w:r>
    </w:p>
    <w:p w14:paraId="641B1CF9" w14:textId="77777777" w:rsidR="0001294A" w:rsidRDefault="0001294A" w:rsidP="0064703A">
      <w:pPr>
        <w:jc w:val="both"/>
        <w:rPr>
          <w:rFonts w:ascii="Arial" w:hAnsi="Arial" w:cs="Arial"/>
          <w:b/>
        </w:rPr>
      </w:pPr>
    </w:p>
    <w:p w14:paraId="7AD465C2" w14:textId="19FB98A1" w:rsidR="0064703A" w:rsidRPr="00CB662F" w:rsidRDefault="0064703A" w:rsidP="0064703A">
      <w:pPr>
        <w:jc w:val="both"/>
        <w:rPr>
          <w:rFonts w:ascii="Arial" w:hAnsi="Arial" w:cs="Arial"/>
        </w:rPr>
      </w:pPr>
      <w:r w:rsidRPr="00CB662F">
        <w:rPr>
          <w:rFonts w:ascii="Arial" w:hAnsi="Arial" w:cs="Arial"/>
          <w:b/>
        </w:rPr>
        <w:t>RESIGNATIONS</w:t>
      </w:r>
      <w:bookmarkEnd w:id="338"/>
    </w:p>
    <w:p w14:paraId="4150C34E" w14:textId="143C2F7F" w:rsidR="0064703A" w:rsidRPr="00CB662F" w:rsidRDefault="0064703A" w:rsidP="0064703A">
      <w:pPr>
        <w:ind w:left="720"/>
        <w:jc w:val="both"/>
        <w:rPr>
          <w:rFonts w:ascii="Arial" w:hAnsi="Arial" w:cs="Arial"/>
        </w:rPr>
      </w:pPr>
      <w:r w:rsidRPr="00CB662F">
        <w:rPr>
          <w:rFonts w:ascii="Arial" w:hAnsi="Arial" w:cs="Arial"/>
        </w:rPr>
        <w:t xml:space="preserve">Employees resigning voluntarily are expected to give a minimum of </w:t>
      </w:r>
      <w:r w:rsidR="007F652B" w:rsidRPr="00FE3468">
        <w:rPr>
          <w:rFonts w:ascii="Arial" w:hAnsi="Arial" w:cs="Arial"/>
          <w:b/>
        </w:rPr>
        <w:t>how much</w:t>
      </w:r>
      <w:r w:rsidR="007F652B">
        <w:rPr>
          <w:rFonts w:ascii="Arial" w:hAnsi="Arial" w:cs="Arial"/>
          <w:b/>
        </w:rPr>
        <w:t xml:space="preserve"> </w:t>
      </w:r>
      <w:r w:rsidRPr="00CB662F">
        <w:rPr>
          <w:rFonts w:ascii="Arial" w:hAnsi="Arial" w:cs="Arial"/>
        </w:rPr>
        <w:t xml:space="preserve">advance notice in writing to </w:t>
      </w:r>
      <w:r w:rsidR="00985C0A">
        <w:rPr>
          <w:rFonts w:ascii="Arial" w:hAnsi="Arial" w:cs="Arial"/>
        </w:rPr>
        <w:t>the Director</w:t>
      </w:r>
      <w:r w:rsidRPr="000551B7">
        <w:rPr>
          <w:rFonts w:ascii="Arial" w:hAnsi="Arial" w:cs="Arial"/>
          <w:bCs/>
        </w:rPr>
        <w:t xml:space="preserve"> </w:t>
      </w:r>
      <w:r w:rsidRPr="00CB662F">
        <w:rPr>
          <w:rFonts w:ascii="Arial" w:hAnsi="Arial" w:cs="Arial"/>
        </w:rPr>
        <w:t>so that the proper replacement can be found. An employee's consideration in this situation will be viewed favorably by management should the employee reapply for employment with</w:t>
      </w:r>
      <w:r w:rsidR="001C5397">
        <w:rPr>
          <w:rFonts w:ascii="Arial" w:hAnsi="Arial" w:cs="Arial"/>
        </w:rPr>
        <w:t xml:space="preserve"> </w:t>
      </w:r>
      <w:r w:rsidR="001C5397" w:rsidRPr="00985C0A">
        <w:rPr>
          <w:rFonts w:ascii="Arial" w:hAnsi="Arial" w:cs="Arial"/>
        </w:rPr>
        <w:t>the</w:t>
      </w:r>
      <w:r w:rsidRPr="00985C0A">
        <w:rPr>
          <w:rFonts w:ascii="Arial" w:hAnsi="Arial" w:cs="Arial"/>
        </w:rPr>
        <w:t xml:space="preserve"> </w:t>
      </w:r>
      <w:r w:rsidR="00515E99" w:rsidRPr="00985C0A">
        <w:rPr>
          <w:rFonts w:ascii="Arial" w:hAnsi="Arial" w:cs="Arial"/>
        </w:rPr>
        <w:t>Library</w:t>
      </w:r>
      <w:r w:rsidRPr="00CB662F">
        <w:rPr>
          <w:rFonts w:ascii="Arial" w:hAnsi="Arial" w:cs="Arial"/>
        </w:rPr>
        <w:t>.</w:t>
      </w:r>
    </w:p>
    <w:p w14:paraId="52615CAE" w14:textId="77777777" w:rsidR="0064703A" w:rsidRPr="00CB662F" w:rsidRDefault="0064703A" w:rsidP="0064703A">
      <w:pPr>
        <w:jc w:val="both"/>
        <w:rPr>
          <w:rFonts w:ascii="Arial" w:hAnsi="Arial" w:cs="Arial"/>
        </w:rPr>
      </w:pPr>
    </w:p>
    <w:p w14:paraId="15CBBE94" w14:textId="77777777" w:rsidR="00613713" w:rsidRDefault="00613713" w:rsidP="00613713">
      <w:pPr>
        <w:jc w:val="both"/>
        <w:rPr>
          <w:rFonts w:ascii="Arial" w:hAnsi="Arial" w:cs="Arial"/>
          <w:b/>
        </w:rPr>
      </w:pPr>
      <w:bookmarkStart w:id="339" w:name="_Toc499906713"/>
      <w:r>
        <w:rPr>
          <w:rFonts w:ascii="Arial" w:hAnsi="Arial" w:cs="Arial"/>
          <w:b/>
        </w:rPr>
        <w:t>FINAL WAGES</w:t>
      </w:r>
    </w:p>
    <w:p w14:paraId="445B01B1" w14:textId="77777777" w:rsidR="00613713" w:rsidRPr="00057CA8" w:rsidRDefault="00613713" w:rsidP="00613713">
      <w:pPr>
        <w:ind w:firstLine="720"/>
        <w:jc w:val="both"/>
        <w:rPr>
          <w:rFonts w:ascii="Arial" w:hAnsi="Arial" w:cs="Arial"/>
        </w:rPr>
      </w:pPr>
      <w:r w:rsidRPr="00057CA8">
        <w:rPr>
          <w:rFonts w:ascii="Arial" w:hAnsi="Arial" w:cs="Arial"/>
        </w:rPr>
        <w:t>Final wages will be paid in accordance with applicable state law. </w:t>
      </w:r>
    </w:p>
    <w:p w14:paraId="7C23C34F" w14:textId="77777777" w:rsidR="00613713" w:rsidRDefault="00613713" w:rsidP="0064703A">
      <w:pPr>
        <w:jc w:val="both"/>
        <w:rPr>
          <w:rFonts w:ascii="Arial" w:hAnsi="Arial" w:cs="Arial"/>
          <w:b/>
        </w:rPr>
      </w:pPr>
    </w:p>
    <w:p w14:paraId="7C2D54C7" w14:textId="3CF0C78A" w:rsidR="0064703A" w:rsidRPr="00CB662F" w:rsidRDefault="0064703A" w:rsidP="0064703A">
      <w:pPr>
        <w:jc w:val="both"/>
        <w:rPr>
          <w:rFonts w:ascii="Arial" w:hAnsi="Arial" w:cs="Arial"/>
        </w:rPr>
      </w:pPr>
      <w:r w:rsidRPr="00CB662F">
        <w:rPr>
          <w:rFonts w:ascii="Arial" w:hAnsi="Arial" w:cs="Arial"/>
          <w:b/>
        </w:rPr>
        <w:t>UNUSED VACATION</w:t>
      </w:r>
      <w:r>
        <w:rPr>
          <w:rFonts w:ascii="Arial" w:hAnsi="Arial" w:cs="Arial"/>
          <w:b/>
        </w:rPr>
        <w:t>/PTO</w:t>
      </w:r>
      <w:r w:rsidRPr="00CB662F">
        <w:rPr>
          <w:rFonts w:ascii="Arial" w:hAnsi="Arial" w:cs="Arial"/>
          <w:b/>
        </w:rPr>
        <w:t xml:space="preserve"> </w:t>
      </w:r>
      <w:bookmarkEnd w:id="339"/>
    </w:p>
    <w:p w14:paraId="721A40C3" w14:textId="7F614102" w:rsidR="0064703A" w:rsidRPr="00CB662F" w:rsidRDefault="0064703A" w:rsidP="0064703A">
      <w:pPr>
        <w:ind w:left="720"/>
        <w:jc w:val="both"/>
        <w:rPr>
          <w:rFonts w:ascii="Arial" w:hAnsi="Arial" w:cs="Arial"/>
        </w:rPr>
      </w:pPr>
      <w:r w:rsidRPr="00881795">
        <w:rPr>
          <w:rFonts w:ascii="Arial" w:hAnsi="Arial" w:cs="Arial"/>
          <w:b/>
          <w:bCs/>
        </w:rPr>
        <w:t>[</w:t>
      </w:r>
      <w:r w:rsidRPr="00CB662F">
        <w:rPr>
          <w:rFonts w:ascii="Arial" w:hAnsi="Arial" w:cs="Arial"/>
        </w:rPr>
        <w:t xml:space="preserve">Employees who resign voluntarily giving the required advance notice will be paid for earned but unused </w:t>
      </w:r>
      <w:r w:rsidRPr="00BC6A38">
        <w:rPr>
          <w:rFonts w:ascii="Arial" w:hAnsi="Arial"/>
          <w:b/>
        </w:rPr>
        <w:t>vacation</w:t>
      </w:r>
      <w:r w:rsidRPr="00A5668D">
        <w:rPr>
          <w:rFonts w:ascii="Arial" w:hAnsi="Arial" w:cs="Arial"/>
          <w:b/>
          <w:bCs/>
        </w:rPr>
        <w:t>/PTO</w:t>
      </w:r>
      <w:r w:rsidRPr="00CB662F">
        <w:rPr>
          <w:rFonts w:ascii="Arial" w:hAnsi="Arial" w:cs="Arial"/>
        </w:rPr>
        <w:t xml:space="preserve">. Earned but unused </w:t>
      </w:r>
      <w:r w:rsidRPr="00BC6A38">
        <w:rPr>
          <w:rFonts w:ascii="Arial" w:hAnsi="Arial"/>
          <w:b/>
        </w:rPr>
        <w:t>vacation</w:t>
      </w:r>
      <w:r w:rsidRPr="00A5668D">
        <w:rPr>
          <w:rFonts w:ascii="Arial" w:hAnsi="Arial" w:cs="Arial"/>
          <w:b/>
          <w:bCs/>
        </w:rPr>
        <w:t>/PTO</w:t>
      </w:r>
      <w:r w:rsidRPr="00CB662F">
        <w:rPr>
          <w:rFonts w:ascii="Arial" w:hAnsi="Arial" w:cs="Arial"/>
        </w:rPr>
        <w:t xml:space="preserve"> will not be paid to employees who resign with less than the required advance notice or to employees who are terminated by the </w:t>
      </w:r>
      <w:r w:rsidR="00515E99" w:rsidRPr="00985C0A">
        <w:rPr>
          <w:rFonts w:ascii="Arial" w:hAnsi="Arial" w:cs="Arial"/>
          <w:bCs/>
        </w:rPr>
        <w:t>Library</w:t>
      </w:r>
      <w:r w:rsidRPr="00985C0A">
        <w:rPr>
          <w:rFonts w:ascii="Arial" w:hAnsi="Arial" w:cs="Arial"/>
          <w:bCs/>
        </w:rPr>
        <w:t>.</w:t>
      </w:r>
      <w:r w:rsidRPr="00881795">
        <w:rPr>
          <w:rFonts w:ascii="Arial" w:hAnsi="Arial" w:cs="Arial"/>
          <w:b/>
          <w:bCs/>
        </w:rPr>
        <w:t>]</w:t>
      </w:r>
    </w:p>
    <w:p w14:paraId="74337D63" w14:textId="77777777" w:rsidR="0064703A" w:rsidRPr="00CB662F" w:rsidRDefault="0064703A" w:rsidP="0064703A">
      <w:pPr>
        <w:jc w:val="center"/>
        <w:rPr>
          <w:rFonts w:ascii="Arial" w:hAnsi="Arial" w:cs="Arial"/>
        </w:rPr>
      </w:pPr>
      <w:bookmarkStart w:id="340" w:name="_Hlk518028966"/>
    </w:p>
    <w:p w14:paraId="765E253D" w14:textId="77777777" w:rsidR="0064703A" w:rsidRPr="00853B44" w:rsidRDefault="0064703A" w:rsidP="0064703A">
      <w:pPr>
        <w:jc w:val="center"/>
        <w:rPr>
          <w:rFonts w:ascii="Arial" w:hAnsi="Arial" w:cs="Arial"/>
          <w:color w:val="FF0000"/>
        </w:rPr>
      </w:pPr>
      <w:r w:rsidRPr="00853B44">
        <w:rPr>
          <w:rFonts w:ascii="Arial" w:hAnsi="Arial" w:cs="Arial"/>
          <w:b/>
          <w:color w:val="FF0000"/>
        </w:rPr>
        <w:t>OR</w:t>
      </w:r>
    </w:p>
    <w:p w14:paraId="14C7931E" w14:textId="77777777" w:rsidR="0064703A" w:rsidRPr="00CB662F" w:rsidRDefault="0064703A" w:rsidP="0064703A">
      <w:pPr>
        <w:ind w:left="720"/>
        <w:jc w:val="both"/>
        <w:rPr>
          <w:rFonts w:ascii="Arial" w:hAnsi="Arial" w:cs="Arial"/>
        </w:rPr>
      </w:pPr>
    </w:p>
    <w:p w14:paraId="4763A669" w14:textId="6EE0D378" w:rsidR="0064703A" w:rsidRDefault="0064703A" w:rsidP="0064703A">
      <w:pPr>
        <w:ind w:left="720"/>
        <w:jc w:val="both"/>
        <w:rPr>
          <w:rFonts w:ascii="Arial" w:hAnsi="Arial"/>
          <w:b/>
        </w:rPr>
      </w:pPr>
      <w:r w:rsidRPr="00BC6A38">
        <w:rPr>
          <w:rFonts w:ascii="Arial" w:hAnsi="Arial"/>
          <w:b/>
        </w:rPr>
        <w:t>[</w:t>
      </w:r>
      <w:r w:rsidRPr="00CB662F">
        <w:rPr>
          <w:rFonts w:ascii="Arial" w:hAnsi="Arial" w:cs="Arial"/>
        </w:rPr>
        <w:t xml:space="preserve">Earned but unused </w:t>
      </w:r>
      <w:r w:rsidRPr="00CB662F">
        <w:rPr>
          <w:rFonts w:ascii="Arial" w:hAnsi="Arial" w:cs="Arial"/>
          <w:b/>
        </w:rPr>
        <w:t xml:space="preserve">PTO/vacation </w:t>
      </w:r>
      <w:r w:rsidRPr="00CB662F">
        <w:rPr>
          <w:rFonts w:ascii="Arial" w:hAnsi="Arial" w:cs="Arial"/>
        </w:rPr>
        <w:t>is not paid upon termination.</w:t>
      </w:r>
      <w:r w:rsidRPr="00BC6A38">
        <w:rPr>
          <w:rFonts w:ascii="Arial" w:hAnsi="Arial"/>
          <w:b/>
        </w:rPr>
        <w:t>]</w:t>
      </w:r>
    </w:p>
    <w:p w14:paraId="421D8786" w14:textId="5E4FB56F" w:rsidR="000A5BE9" w:rsidRDefault="000A5BE9" w:rsidP="0064703A">
      <w:pPr>
        <w:ind w:left="720"/>
        <w:jc w:val="both"/>
        <w:rPr>
          <w:rFonts w:ascii="Arial" w:hAnsi="Arial"/>
          <w:b/>
        </w:rPr>
      </w:pPr>
    </w:p>
    <w:p w14:paraId="11455D90" w14:textId="6EEFCFA9" w:rsidR="000A5BE9" w:rsidRPr="00CB662F" w:rsidRDefault="000A5BE9" w:rsidP="000A5BE9">
      <w:pPr>
        <w:jc w:val="both"/>
        <w:rPr>
          <w:rFonts w:ascii="Arial" w:hAnsi="Arial" w:cs="Arial"/>
        </w:rPr>
      </w:pPr>
      <w:r w:rsidRPr="00CB662F">
        <w:rPr>
          <w:rFonts w:ascii="Arial" w:hAnsi="Arial" w:cs="Arial"/>
          <w:b/>
        </w:rPr>
        <w:t xml:space="preserve">UNUSED </w:t>
      </w:r>
      <w:r>
        <w:rPr>
          <w:rFonts w:ascii="Arial" w:hAnsi="Arial" w:cs="Arial"/>
          <w:b/>
        </w:rPr>
        <w:t>SICK</w:t>
      </w:r>
      <w:r w:rsidRPr="00CB662F">
        <w:rPr>
          <w:rFonts w:ascii="Arial" w:hAnsi="Arial" w:cs="Arial"/>
          <w:b/>
        </w:rPr>
        <w:t xml:space="preserve"> </w:t>
      </w:r>
      <w:r w:rsidR="002E21C0">
        <w:rPr>
          <w:rFonts w:ascii="Arial" w:hAnsi="Arial" w:cs="Arial"/>
          <w:b/>
        </w:rPr>
        <w:t>LEAVE</w:t>
      </w:r>
    </w:p>
    <w:p w14:paraId="32F04A47" w14:textId="637F6190" w:rsidR="000A5BE9" w:rsidRPr="00CB662F" w:rsidRDefault="000A5BE9" w:rsidP="000A5BE9">
      <w:pPr>
        <w:ind w:left="720"/>
        <w:jc w:val="both"/>
        <w:rPr>
          <w:rFonts w:ascii="Arial" w:hAnsi="Arial" w:cs="Arial"/>
        </w:rPr>
      </w:pPr>
      <w:r w:rsidRPr="00CB662F">
        <w:rPr>
          <w:rFonts w:ascii="Arial" w:hAnsi="Arial" w:cs="Arial"/>
        </w:rPr>
        <w:t xml:space="preserve">Earned but unused sick </w:t>
      </w:r>
      <w:r w:rsidR="002E21C0">
        <w:rPr>
          <w:rFonts w:ascii="Arial" w:hAnsi="Arial" w:cs="Arial"/>
        </w:rPr>
        <w:t>leave</w:t>
      </w:r>
      <w:r w:rsidRPr="00CB662F">
        <w:rPr>
          <w:rFonts w:ascii="Arial" w:hAnsi="Arial" w:cs="Arial"/>
        </w:rPr>
        <w:t xml:space="preserve"> </w:t>
      </w:r>
      <w:r w:rsidR="002E21C0">
        <w:rPr>
          <w:rFonts w:ascii="Arial" w:hAnsi="Arial" w:cs="Arial"/>
        </w:rPr>
        <w:t>is</w:t>
      </w:r>
      <w:r w:rsidRPr="00CB662F">
        <w:rPr>
          <w:rFonts w:ascii="Arial" w:hAnsi="Arial" w:cs="Arial"/>
        </w:rPr>
        <w:t xml:space="preserve"> </w:t>
      </w:r>
      <w:r w:rsidRPr="00CB662F">
        <w:rPr>
          <w:rFonts w:ascii="Arial" w:hAnsi="Arial" w:cs="Arial"/>
          <w:b/>
        </w:rPr>
        <w:t>paid/not paid</w:t>
      </w:r>
      <w:r w:rsidRPr="00CB662F">
        <w:rPr>
          <w:rFonts w:ascii="Arial" w:hAnsi="Arial" w:cs="Arial"/>
        </w:rPr>
        <w:t xml:space="preserve"> upon termination.</w:t>
      </w:r>
    </w:p>
    <w:p w14:paraId="54F3F30B" w14:textId="77777777" w:rsidR="0064703A" w:rsidRPr="00457CB0" w:rsidRDefault="0064703A" w:rsidP="0064703A">
      <w:pPr>
        <w:jc w:val="both"/>
        <w:rPr>
          <w:rFonts w:ascii="Arial" w:hAnsi="Arial" w:cs="Arial"/>
        </w:rPr>
      </w:pPr>
      <w:bookmarkStart w:id="341" w:name="_Toc499906715"/>
      <w:bookmarkEnd w:id="340"/>
    </w:p>
    <w:p w14:paraId="2DBFD23A" w14:textId="148ED203" w:rsidR="0064703A" w:rsidRPr="00CB662F" w:rsidRDefault="0064703A" w:rsidP="0064703A">
      <w:pPr>
        <w:jc w:val="both"/>
        <w:rPr>
          <w:rFonts w:ascii="Arial" w:hAnsi="Arial" w:cs="Arial"/>
        </w:rPr>
      </w:pPr>
      <w:r w:rsidRPr="00CB662F">
        <w:rPr>
          <w:rFonts w:ascii="Arial" w:hAnsi="Arial" w:cs="Arial"/>
          <w:b/>
        </w:rPr>
        <w:t>UNUSED PERSONAL DAYS</w:t>
      </w:r>
      <w:bookmarkEnd w:id="341"/>
    </w:p>
    <w:p w14:paraId="32F0BDC2" w14:textId="461B7B0E" w:rsidR="0064703A" w:rsidRDefault="0064703A" w:rsidP="0064703A">
      <w:pPr>
        <w:ind w:left="720"/>
        <w:jc w:val="both"/>
        <w:rPr>
          <w:rFonts w:ascii="Arial" w:hAnsi="Arial" w:cs="Arial"/>
        </w:rPr>
      </w:pPr>
      <w:r w:rsidRPr="00CB662F">
        <w:rPr>
          <w:rFonts w:ascii="Arial" w:hAnsi="Arial" w:cs="Arial"/>
        </w:rPr>
        <w:t xml:space="preserve">Earned but unused </w:t>
      </w:r>
      <w:bookmarkStart w:id="342" w:name="_Hlk521577661"/>
      <w:r w:rsidRPr="00CB662F">
        <w:rPr>
          <w:rFonts w:ascii="Arial" w:hAnsi="Arial" w:cs="Arial"/>
        </w:rPr>
        <w:t xml:space="preserve">personal </w:t>
      </w:r>
      <w:bookmarkEnd w:id="342"/>
      <w:r w:rsidRPr="00CB662F">
        <w:rPr>
          <w:rFonts w:ascii="Arial" w:hAnsi="Arial" w:cs="Arial"/>
        </w:rPr>
        <w:t xml:space="preserve">days are </w:t>
      </w:r>
      <w:r w:rsidRPr="00CB662F">
        <w:rPr>
          <w:rFonts w:ascii="Arial" w:hAnsi="Arial" w:cs="Arial"/>
          <w:b/>
        </w:rPr>
        <w:t>paid/not paid</w:t>
      </w:r>
      <w:r w:rsidRPr="00CB662F">
        <w:rPr>
          <w:rFonts w:ascii="Arial" w:hAnsi="Arial" w:cs="Arial"/>
        </w:rPr>
        <w:t xml:space="preserve"> upon termination.</w:t>
      </w:r>
    </w:p>
    <w:p w14:paraId="58AC8847" w14:textId="77777777" w:rsidR="0064703A" w:rsidRDefault="0064703A" w:rsidP="0064703A">
      <w:pPr>
        <w:jc w:val="both"/>
        <w:rPr>
          <w:rFonts w:ascii="Arial" w:hAnsi="Arial" w:cs="Arial"/>
        </w:rPr>
      </w:pPr>
    </w:p>
    <w:p w14:paraId="6DF4EC99" w14:textId="77777777" w:rsidR="0064703A" w:rsidRPr="00CB662F" w:rsidRDefault="0064703A" w:rsidP="0064703A">
      <w:pPr>
        <w:jc w:val="both"/>
        <w:rPr>
          <w:rFonts w:ascii="Arial" w:hAnsi="Arial" w:cs="Arial"/>
        </w:rPr>
      </w:pPr>
      <w:bookmarkStart w:id="343" w:name="_Toc499906717"/>
      <w:r w:rsidRPr="00CB662F">
        <w:rPr>
          <w:rFonts w:ascii="Arial" w:hAnsi="Arial" w:cs="Arial"/>
          <w:b/>
        </w:rPr>
        <w:t>FLOATING HOLIDAYS</w:t>
      </w:r>
      <w:bookmarkEnd w:id="343"/>
    </w:p>
    <w:p w14:paraId="68259D7E" w14:textId="77777777" w:rsidR="0064703A" w:rsidRPr="00CB662F" w:rsidRDefault="0064703A" w:rsidP="0064703A">
      <w:pPr>
        <w:ind w:left="720"/>
        <w:jc w:val="both"/>
        <w:rPr>
          <w:rFonts w:ascii="Arial" w:hAnsi="Arial" w:cs="Arial"/>
        </w:rPr>
      </w:pPr>
      <w:r w:rsidRPr="00CB662F">
        <w:rPr>
          <w:rFonts w:ascii="Arial" w:hAnsi="Arial" w:cs="Arial"/>
        </w:rPr>
        <w:t xml:space="preserve">Floating holidays are </w:t>
      </w:r>
      <w:r w:rsidRPr="00CB662F">
        <w:rPr>
          <w:rFonts w:ascii="Arial" w:hAnsi="Arial" w:cs="Arial"/>
          <w:b/>
        </w:rPr>
        <w:t>paid/not paid</w:t>
      </w:r>
      <w:r w:rsidRPr="00CB662F">
        <w:rPr>
          <w:rFonts w:ascii="Arial" w:hAnsi="Arial" w:cs="Arial"/>
        </w:rPr>
        <w:t xml:space="preserve"> upon termination of employment.</w:t>
      </w:r>
    </w:p>
    <w:p w14:paraId="0617EAFB" w14:textId="77777777" w:rsidR="0064703A" w:rsidRDefault="0064703A" w:rsidP="0064703A">
      <w:pPr>
        <w:jc w:val="both"/>
        <w:rPr>
          <w:rFonts w:ascii="Arial" w:hAnsi="Arial" w:cs="Arial"/>
          <w:b/>
        </w:rPr>
      </w:pPr>
    </w:p>
    <w:p w14:paraId="5E9E4A7E" w14:textId="4BE427CB" w:rsidR="0064703A" w:rsidRDefault="0064703A" w:rsidP="0064703A">
      <w:pPr>
        <w:jc w:val="both"/>
        <w:rPr>
          <w:rFonts w:ascii="Arial" w:hAnsi="Arial" w:cs="Arial"/>
          <w:b/>
        </w:rPr>
      </w:pPr>
      <w:r w:rsidRPr="005D1BE9">
        <w:rPr>
          <w:rFonts w:ascii="Arial" w:hAnsi="Arial" w:cs="Arial"/>
          <w:b/>
        </w:rPr>
        <w:t>TERMINATION</w:t>
      </w:r>
      <w:r>
        <w:rPr>
          <w:rFonts w:ascii="Arial" w:hAnsi="Arial" w:cs="Arial"/>
          <w:b/>
        </w:rPr>
        <w:t xml:space="preserve"> OF BENEFITS</w:t>
      </w:r>
    </w:p>
    <w:p w14:paraId="799C9D29" w14:textId="5B460000" w:rsidR="0064703A" w:rsidRPr="00BC6A38" w:rsidRDefault="0064703A" w:rsidP="0064703A">
      <w:pPr>
        <w:ind w:left="720"/>
        <w:jc w:val="both"/>
        <w:rPr>
          <w:rFonts w:ascii="Arial" w:hAnsi="Arial"/>
        </w:rPr>
      </w:pPr>
      <w:r w:rsidRPr="005D1BE9">
        <w:rPr>
          <w:rFonts w:ascii="Arial" w:hAnsi="Arial" w:cs="Arial"/>
        </w:rPr>
        <w:t xml:space="preserve">Employees should see </w:t>
      </w:r>
      <w:r w:rsidR="00637705">
        <w:rPr>
          <w:rFonts w:ascii="Arial" w:hAnsi="Arial" w:cs="Arial"/>
        </w:rPr>
        <w:t>the Director</w:t>
      </w:r>
      <w:r w:rsidRPr="005D1BE9">
        <w:rPr>
          <w:rFonts w:ascii="Arial" w:hAnsi="Arial" w:cs="Arial"/>
        </w:rPr>
        <w:t xml:space="preserve"> for information regarding termination</w:t>
      </w:r>
      <w:r>
        <w:rPr>
          <w:rFonts w:ascii="Arial" w:hAnsi="Arial" w:cs="Arial"/>
        </w:rPr>
        <w:t xml:space="preserve"> of benefits upon separation</w:t>
      </w:r>
      <w:r w:rsidRPr="003474AF">
        <w:rPr>
          <w:rFonts w:ascii="Arial" w:hAnsi="Arial" w:cs="Arial"/>
        </w:rPr>
        <w:t>.</w:t>
      </w:r>
    </w:p>
    <w:p w14:paraId="07504917" w14:textId="77777777" w:rsidR="0064703A" w:rsidRPr="006A18F0" w:rsidRDefault="0064703A" w:rsidP="0064703A">
      <w:pPr>
        <w:rPr>
          <w:rFonts w:ascii="Arial" w:hAnsi="Arial" w:cs="Arial"/>
          <w:b/>
        </w:rPr>
      </w:pPr>
    </w:p>
    <w:p w14:paraId="2E109E78" w14:textId="77777777" w:rsidR="0064703A" w:rsidRPr="00546646" w:rsidRDefault="0064703A" w:rsidP="0064703A">
      <w:pPr>
        <w:tabs>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r w:rsidRPr="00546646">
        <w:rPr>
          <w:rFonts w:ascii="Arial" w:hAnsi="Arial"/>
          <w:b/>
        </w:rPr>
        <w:t>REQUESTS FOR REFERENCE CHECKS</w:t>
      </w:r>
    </w:p>
    <w:p w14:paraId="4E9C3464" w14:textId="0D86ED7A" w:rsidR="0064703A" w:rsidRDefault="0064703A" w:rsidP="0064703A">
      <w:pPr>
        <w:tabs>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rPr>
      </w:pPr>
      <w:bookmarkStart w:id="344" w:name="_Hlk535918443"/>
      <w:r w:rsidRPr="002A1B30">
        <w:rPr>
          <w:rFonts w:ascii="Arial" w:hAnsi="Arial"/>
        </w:rPr>
        <w:t>So that the</w:t>
      </w:r>
      <w:r w:rsidRPr="00637705">
        <w:rPr>
          <w:rFonts w:ascii="Arial" w:hAnsi="Arial"/>
          <w:bCs/>
        </w:rPr>
        <w:t xml:space="preserve"> </w:t>
      </w:r>
      <w:r w:rsidR="00515E99" w:rsidRPr="00637705">
        <w:rPr>
          <w:rFonts w:ascii="Arial" w:hAnsi="Arial"/>
          <w:bCs/>
        </w:rPr>
        <w:t>Library</w:t>
      </w:r>
      <w:r w:rsidRPr="002A1B30">
        <w:rPr>
          <w:rFonts w:ascii="Arial" w:hAnsi="Arial"/>
          <w:b/>
        </w:rPr>
        <w:t xml:space="preserve"> </w:t>
      </w:r>
      <w:r w:rsidRPr="002A1B30">
        <w:rPr>
          <w:rFonts w:ascii="Arial" w:hAnsi="Arial"/>
        </w:rPr>
        <w:t xml:space="preserve">can handle requests for job references in a consistent, fair and lawful manner, all requests for official job references on behalf of </w:t>
      </w:r>
      <w:r w:rsidRPr="00637705">
        <w:rPr>
          <w:rFonts w:ascii="Arial" w:hAnsi="Arial"/>
        </w:rPr>
        <w:t xml:space="preserve">the </w:t>
      </w:r>
      <w:r w:rsidR="00515E99" w:rsidRPr="00637705">
        <w:rPr>
          <w:rFonts w:ascii="Arial" w:hAnsi="Arial"/>
        </w:rPr>
        <w:t>Library</w:t>
      </w:r>
      <w:r w:rsidRPr="002A1B30">
        <w:rPr>
          <w:rFonts w:ascii="Arial" w:hAnsi="Arial"/>
        </w:rPr>
        <w:t xml:space="preserve"> </w:t>
      </w:r>
      <w:r w:rsidR="005C52CA">
        <w:rPr>
          <w:rFonts w:ascii="Arial" w:hAnsi="Arial"/>
        </w:rPr>
        <w:t>must</w:t>
      </w:r>
      <w:r w:rsidRPr="002A1B30">
        <w:rPr>
          <w:rFonts w:ascii="Arial" w:hAnsi="Arial"/>
        </w:rPr>
        <w:t xml:space="preserve"> be forwarded to </w:t>
      </w:r>
      <w:r w:rsidR="00637705">
        <w:rPr>
          <w:rFonts w:ascii="Arial" w:hAnsi="Arial"/>
        </w:rPr>
        <w:t>the Director</w:t>
      </w:r>
      <w:r w:rsidRPr="002A1B30">
        <w:rPr>
          <w:rFonts w:ascii="Arial" w:hAnsi="Arial"/>
        </w:rPr>
        <w:t xml:space="preserve">. </w:t>
      </w:r>
      <w:r w:rsidR="00744DAD" w:rsidRPr="00057CA8">
        <w:rPr>
          <w:rFonts w:ascii="Arial" w:hAnsi="Arial" w:cs="Arial"/>
        </w:rPr>
        <w:t>No other person or department is authorized to release</w:t>
      </w:r>
      <w:r w:rsidR="00744DAD">
        <w:rPr>
          <w:rFonts w:ascii="Arial" w:hAnsi="Arial" w:cs="Arial"/>
        </w:rPr>
        <w:t xml:space="preserve"> </w:t>
      </w:r>
      <w:r w:rsidR="00744DAD" w:rsidRPr="00057CA8">
        <w:rPr>
          <w:rFonts w:ascii="Arial" w:hAnsi="Arial" w:cs="Arial"/>
        </w:rPr>
        <w:t>references for current or former employees.</w:t>
      </w:r>
      <w:r w:rsidR="00744DAD" w:rsidRPr="002A1B30">
        <w:rPr>
          <w:rFonts w:ascii="Arial" w:hAnsi="Arial"/>
        </w:rPr>
        <w:t xml:space="preserve"> </w:t>
      </w:r>
      <w:r w:rsidRPr="002A1B30">
        <w:rPr>
          <w:rFonts w:ascii="Arial" w:hAnsi="Arial"/>
        </w:rPr>
        <w:t xml:space="preserve">In response to job reference requests, </w:t>
      </w:r>
      <w:r w:rsidR="00515E99">
        <w:rPr>
          <w:rFonts w:ascii="Arial" w:hAnsi="Arial"/>
          <w:b/>
        </w:rPr>
        <w:t>Library</w:t>
      </w:r>
      <w:r w:rsidRPr="002A1B30">
        <w:rPr>
          <w:rFonts w:ascii="Arial" w:hAnsi="Arial"/>
          <w:b/>
        </w:rPr>
        <w:t xml:space="preserve"> Name </w:t>
      </w:r>
      <w:r w:rsidRPr="002A1B30">
        <w:rPr>
          <w:rFonts w:ascii="Arial" w:hAnsi="Arial"/>
        </w:rPr>
        <w:t>will only confirm current or former employees' dates of employment and job title.</w:t>
      </w:r>
      <w:bookmarkEnd w:id="344"/>
    </w:p>
    <w:p w14:paraId="5992AF27" w14:textId="77777777" w:rsidR="0064703A" w:rsidRDefault="0064703A" w:rsidP="0064703A">
      <w:pPr>
        <w:tabs>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rPr>
      </w:pPr>
    </w:p>
    <w:p w14:paraId="1078AB44" w14:textId="77777777" w:rsidR="004D0EC3" w:rsidRPr="005E2218" w:rsidRDefault="004D0EC3" w:rsidP="004D0EC3">
      <w:pPr>
        <w:rPr>
          <w:rFonts w:ascii="Arial" w:hAnsi="Arial" w:cs="Arial"/>
          <w:b/>
        </w:rPr>
      </w:pPr>
      <w:commentRangeStart w:id="345"/>
      <w:r w:rsidRPr="005E2218">
        <w:rPr>
          <w:rFonts w:ascii="Arial" w:hAnsi="Arial" w:cs="Arial"/>
          <w:b/>
        </w:rPr>
        <w:t>EXIT INTERVIEWS</w:t>
      </w:r>
    </w:p>
    <w:p w14:paraId="004F074E" w14:textId="758F1566" w:rsidR="004D0EC3" w:rsidRPr="005E2218" w:rsidRDefault="004D0EC3" w:rsidP="004D0EC3">
      <w:pPr>
        <w:ind w:left="720"/>
        <w:jc w:val="both"/>
        <w:rPr>
          <w:rFonts w:ascii="Arial" w:hAnsi="Arial" w:cs="Arial"/>
          <w:bCs/>
        </w:rPr>
      </w:pPr>
      <w:r w:rsidRPr="005E2218">
        <w:rPr>
          <w:rFonts w:ascii="Arial" w:hAnsi="Arial" w:cs="Arial"/>
          <w:bCs/>
        </w:rPr>
        <w:t xml:space="preserve">Before leaving </w:t>
      </w:r>
      <w:r w:rsidR="00515E99">
        <w:rPr>
          <w:rFonts w:ascii="Arial" w:hAnsi="Arial" w:cs="Arial"/>
          <w:b/>
        </w:rPr>
        <w:t>Library</w:t>
      </w:r>
      <w:r w:rsidRPr="005E2218">
        <w:rPr>
          <w:rFonts w:ascii="Arial" w:hAnsi="Arial" w:cs="Arial"/>
          <w:b/>
        </w:rPr>
        <w:t xml:space="preserve"> Name</w:t>
      </w:r>
      <w:r w:rsidRPr="005E2218">
        <w:rPr>
          <w:rFonts w:ascii="Arial" w:hAnsi="Arial" w:cs="Arial"/>
          <w:bCs/>
        </w:rPr>
        <w:t xml:space="preserve">, employees may be asked to participate in a voluntary exit interview. This will provide closure to the employee's employment with </w:t>
      </w:r>
      <w:r w:rsidRPr="00637705">
        <w:rPr>
          <w:rFonts w:ascii="Arial" w:hAnsi="Arial" w:cs="Arial"/>
          <w:bCs/>
        </w:rPr>
        <w:t xml:space="preserve">the </w:t>
      </w:r>
      <w:r w:rsidR="00515E99" w:rsidRPr="00637705">
        <w:rPr>
          <w:rFonts w:ascii="Arial" w:hAnsi="Arial" w:cs="Arial"/>
          <w:bCs/>
        </w:rPr>
        <w:t>Library</w:t>
      </w:r>
      <w:r w:rsidRPr="00637705">
        <w:rPr>
          <w:rFonts w:ascii="Arial" w:hAnsi="Arial" w:cs="Arial"/>
          <w:bCs/>
        </w:rPr>
        <w:t xml:space="preserve"> and will allow the </w:t>
      </w:r>
      <w:r w:rsidR="00515E99" w:rsidRPr="00637705">
        <w:rPr>
          <w:rFonts w:ascii="Arial" w:hAnsi="Arial" w:cs="Arial"/>
          <w:bCs/>
        </w:rPr>
        <w:t>Library</w:t>
      </w:r>
      <w:r w:rsidRPr="00637705">
        <w:rPr>
          <w:rFonts w:ascii="Arial" w:hAnsi="Arial" w:cs="Arial"/>
          <w:bCs/>
        </w:rPr>
        <w:t xml:space="preserve"> to</w:t>
      </w:r>
      <w:r w:rsidRPr="005E2218">
        <w:rPr>
          <w:rFonts w:ascii="Arial" w:hAnsi="Arial" w:cs="Arial"/>
          <w:bCs/>
        </w:rPr>
        <w:t xml:space="preserve"> ensure that it has resolved various administrative matters, answered any questions about continuation of benefits and listened to any of the employee's comments or ideas about improving </w:t>
      </w:r>
      <w:r w:rsidRPr="00637705">
        <w:rPr>
          <w:rFonts w:ascii="Arial" w:hAnsi="Arial" w:cs="Arial"/>
          <w:bCs/>
        </w:rPr>
        <w:t xml:space="preserve">the </w:t>
      </w:r>
      <w:r w:rsidR="00515E99" w:rsidRPr="00637705">
        <w:rPr>
          <w:rFonts w:ascii="Arial" w:hAnsi="Arial" w:cs="Arial"/>
          <w:bCs/>
        </w:rPr>
        <w:t>Library</w:t>
      </w:r>
      <w:r w:rsidRPr="00637705">
        <w:rPr>
          <w:rFonts w:ascii="Arial" w:hAnsi="Arial" w:cs="Arial"/>
          <w:bCs/>
        </w:rPr>
        <w:t>'s</w:t>
      </w:r>
      <w:r w:rsidRPr="005E2218">
        <w:rPr>
          <w:rFonts w:ascii="Arial" w:hAnsi="Arial" w:cs="Arial"/>
          <w:bCs/>
        </w:rPr>
        <w:t xml:space="preserve"> operations. </w:t>
      </w:r>
      <w:commentRangeEnd w:id="345"/>
      <w:r w:rsidR="002D3729">
        <w:rPr>
          <w:rStyle w:val="CommentReference"/>
        </w:rPr>
        <w:commentReference w:id="345"/>
      </w:r>
    </w:p>
    <w:p w14:paraId="669395B7" w14:textId="77777777" w:rsidR="004D0EC3" w:rsidRDefault="004D0EC3" w:rsidP="0064703A">
      <w:pPr>
        <w:ind w:left="1440" w:hanging="1440"/>
        <w:rPr>
          <w:rFonts w:ascii="Arial" w:hAnsi="Arial" w:cs="Arial"/>
          <w:b/>
        </w:rPr>
      </w:pPr>
    </w:p>
    <w:p w14:paraId="6B56484D" w14:textId="0E83850A" w:rsidR="0064703A" w:rsidRPr="0004084F" w:rsidRDefault="0064703A" w:rsidP="0064703A">
      <w:pPr>
        <w:ind w:left="1440" w:hanging="1440"/>
        <w:rPr>
          <w:rFonts w:ascii="Arial" w:hAnsi="Arial" w:cs="Arial"/>
          <w:szCs w:val="36"/>
        </w:rPr>
      </w:pPr>
      <w:r w:rsidRPr="009A4E11">
        <w:rPr>
          <w:rFonts w:ascii="Arial" w:hAnsi="Arial" w:cs="Arial"/>
          <w:b/>
        </w:rPr>
        <w:t>COMPANY</w:t>
      </w:r>
      <w:r w:rsidRPr="0004084F">
        <w:rPr>
          <w:rFonts w:ascii="Arial" w:hAnsi="Arial" w:cs="Arial"/>
          <w:b/>
        </w:rPr>
        <w:t xml:space="preserve"> PROPERTY</w:t>
      </w:r>
    </w:p>
    <w:p w14:paraId="6820A9B5" w14:textId="1B4BC07B" w:rsidR="0064703A" w:rsidRPr="0004084F" w:rsidRDefault="0064703A" w:rsidP="0064703A">
      <w:pPr>
        <w:ind w:left="720"/>
        <w:jc w:val="both"/>
        <w:rPr>
          <w:rFonts w:ascii="Arial" w:hAnsi="Arial" w:cs="Arial"/>
        </w:rPr>
      </w:pPr>
      <w:r w:rsidRPr="0004084F">
        <w:rPr>
          <w:rFonts w:ascii="Arial" w:hAnsi="Arial" w:cs="Arial"/>
        </w:rPr>
        <w:t xml:space="preserve">Upon </w:t>
      </w:r>
      <w:r w:rsidR="004F3527" w:rsidRPr="00057CA8">
        <w:rPr>
          <w:rFonts w:ascii="Arial" w:hAnsi="Arial" w:cs="Arial"/>
        </w:rPr>
        <w:t>termination of employment, resignation, retirement or layoff or immediately upon request</w:t>
      </w:r>
      <w:r w:rsidRPr="0004084F">
        <w:rPr>
          <w:rFonts w:ascii="Arial" w:hAnsi="Arial" w:cs="Arial"/>
        </w:rPr>
        <w:t xml:space="preserve">, employees are expected to return </w:t>
      </w:r>
      <w:r w:rsidRPr="00637705">
        <w:rPr>
          <w:rFonts w:ascii="Arial" w:hAnsi="Arial" w:cs="Arial"/>
        </w:rPr>
        <w:t xml:space="preserve">all </w:t>
      </w:r>
      <w:r w:rsidR="00515E99" w:rsidRPr="00637705">
        <w:rPr>
          <w:rFonts w:ascii="Arial" w:hAnsi="Arial" w:cs="Arial"/>
        </w:rPr>
        <w:t>Library</w:t>
      </w:r>
      <w:r w:rsidRPr="00637705">
        <w:rPr>
          <w:rFonts w:ascii="Arial" w:hAnsi="Arial" w:cs="Arial"/>
        </w:rPr>
        <w:t>-issued</w:t>
      </w:r>
      <w:r w:rsidRPr="0004084F">
        <w:rPr>
          <w:rFonts w:ascii="Arial" w:hAnsi="Arial" w:cs="Arial"/>
        </w:rPr>
        <w:t xml:space="preserve"> items, including, but not limited to: </w:t>
      </w:r>
      <w:commentRangeStart w:id="346"/>
      <w:r w:rsidRPr="005F4D71">
        <w:rPr>
          <w:rFonts w:ascii="Arial" w:hAnsi="Arial"/>
          <w:b/>
        </w:rPr>
        <w:t xml:space="preserve">keys, key fobs, tools, uniforms, </w:t>
      </w:r>
      <w:r w:rsidRPr="00754E9F">
        <w:rPr>
          <w:rFonts w:ascii="Arial" w:hAnsi="Arial" w:cs="Arial"/>
          <w:b/>
          <w:bCs/>
        </w:rPr>
        <w:t>Employee Handbooks</w:t>
      </w:r>
      <w:r w:rsidRPr="005F4D71">
        <w:rPr>
          <w:rFonts w:ascii="Arial" w:hAnsi="Arial"/>
          <w:b/>
        </w:rPr>
        <w:t xml:space="preserve">, manuals, computers, cell phones, flash drives and </w:t>
      </w:r>
      <w:commentRangeEnd w:id="346"/>
      <w:r w:rsidR="00D23546">
        <w:rPr>
          <w:rStyle w:val="CommentReference"/>
        </w:rPr>
        <w:commentReference w:id="346"/>
      </w:r>
      <w:r w:rsidR="0020264E" w:rsidRPr="0020264E">
        <w:rPr>
          <w:rFonts w:ascii="Arial" w:hAnsi="Arial" w:cs="Arial"/>
          <w:bCs/>
        </w:rPr>
        <w:t>patron</w:t>
      </w:r>
      <w:r w:rsidRPr="0004084F">
        <w:rPr>
          <w:rFonts w:ascii="Arial" w:hAnsi="Arial" w:cs="Arial"/>
        </w:rPr>
        <w:t xml:space="preserve"> information and may not retain any copies of</w:t>
      </w:r>
      <w:r w:rsidRPr="00637705">
        <w:rPr>
          <w:rFonts w:ascii="Arial" w:hAnsi="Arial" w:cs="Arial"/>
          <w:bCs/>
        </w:rPr>
        <w:t xml:space="preserve"> </w:t>
      </w:r>
      <w:r w:rsidR="00515E99" w:rsidRPr="00637705">
        <w:rPr>
          <w:rFonts w:ascii="Arial" w:hAnsi="Arial" w:cs="Arial"/>
          <w:bCs/>
        </w:rPr>
        <w:t>Library</w:t>
      </w:r>
      <w:r w:rsidRPr="0004084F">
        <w:rPr>
          <w:rFonts w:ascii="Arial" w:hAnsi="Arial" w:cs="Arial"/>
        </w:rPr>
        <w:t xml:space="preserve"> information in any form.</w:t>
      </w:r>
      <w:r w:rsidR="007466B9">
        <w:rPr>
          <w:rFonts w:ascii="Arial" w:hAnsi="Arial" w:cs="Arial"/>
        </w:rPr>
        <w:t xml:space="preserve"> </w:t>
      </w:r>
      <w:r w:rsidR="007466B9" w:rsidRPr="00057CA8">
        <w:rPr>
          <w:rFonts w:ascii="Arial" w:hAnsi="Arial" w:cs="Arial"/>
        </w:rPr>
        <w:t xml:space="preserve">The </w:t>
      </w:r>
      <w:r w:rsidR="00515E99" w:rsidRPr="00637705">
        <w:rPr>
          <w:rFonts w:ascii="Arial" w:hAnsi="Arial" w:cs="Arial"/>
        </w:rPr>
        <w:t>Library</w:t>
      </w:r>
      <w:r w:rsidR="007466B9" w:rsidRPr="00637705">
        <w:rPr>
          <w:rFonts w:ascii="Arial" w:hAnsi="Arial" w:cs="Arial"/>
        </w:rPr>
        <w:t xml:space="preserve"> may also take all action deemed appropriate to recover or protect </w:t>
      </w:r>
      <w:r w:rsidR="00515E99" w:rsidRPr="00637705">
        <w:rPr>
          <w:rFonts w:ascii="Arial" w:hAnsi="Arial" w:cs="Arial"/>
        </w:rPr>
        <w:t>Library</w:t>
      </w:r>
      <w:r w:rsidR="007466B9" w:rsidRPr="00057CA8">
        <w:rPr>
          <w:rFonts w:ascii="Arial" w:hAnsi="Arial" w:cs="Arial"/>
        </w:rPr>
        <w:t xml:space="preserve"> property</w:t>
      </w:r>
      <w:r w:rsidR="007466B9">
        <w:rPr>
          <w:rFonts w:ascii="Arial" w:hAnsi="Arial" w:cs="Arial"/>
        </w:rPr>
        <w:t>.</w:t>
      </w:r>
    </w:p>
    <w:p w14:paraId="481B68C8" w14:textId="77777777" w:rsidR="0064703A" w:rsidRPr="005F4D71" w:rsidRDefault="0064703A" w:rsidP="0064703A">
      <w:pPr>
        <w:rPr>
          <w:rFonts w:ascii="Arial" w:hAnsi="Arial"/>
        </w:rPr>
      </w:pPr>
    </w:p>
    <w:p w14:paraId="21D2C3EF" w14:textId="2336B822" w:rsidR="00B01D8A" w:rsidRPr="0004084F" w:rsidRDefault="00B01D8A" w:rsidP="00B01D8A">
      <w:pPr>
        <w:ind w:left="720"/>
        <w:jc w:val="both"/>
        <w:rPr>
          <w:rFonts w:ascii="Arial" w:hAnsi="Arial" w:cs="Arial"/>
        </w:rPr>
      </w:pPr>
    </w:p>
    <w:bookmarkEnd w:id="334"/>
    <w:p w14:paraId="2DB37680" w14:textId="77777777" w:rsidR="00B01D8A" w:rsidRPr="0005758E" w:rsidRDefault="00B01D8A" w:rsidP="00B01D8A">
      <w:pPr>
        <w:ind w:left="1440" w:hanging="1440"/>
        <w:rPr>
          <w:rFonts w:ascii="Arial" w:hAnsi="Arial" w:cs="Arial"/>
        </w:rPr>
        <w:sectPr w:rsidR="00B01D8A" w:rsidRPr="0005758E" w:rsidSect="00AE1597">
          <w:footerReference w:type="default" r:id="rId30"/>
          <w:pgSz w:w="12240" w:h="15840"/>
          <w:pgMar w:top="720" w:right="1440" w:bottom="720" w:left="1440" w:header="720" w:footer="720" w:gutter="0"/>
          <w:cols w:space="720"/>
          <w:noEndnote/>
        </w:sectPr>
      </w:pPr>
    </w:p>
    <w:p w14:paraId="4BF6273B" w14:textId="77777777" w:rsidR="00457CB0" w:rsidRPr="004F4135" w:rsidRDefault="00A91235" w:rsidP="00A91235">
      <w:pPr>
        <w:pStyle w:val="Heading1"/>
        <w:pBdr>
          <w:top w:val="single" w:sz="4" w:space="1" w:color="auto"/>
          <w:bottom w:val="single" w:sz="4" w:space="1" w:color="auto"/>
        </w:pBdr>
        <w:shd w:val="pct10" w:color="auto" w:fill="auto"/>
        <w:jc w:val="center"/>
        <w:rPr>
          <w:rFonts w:cs="Arial"/>
          <w:sz w:val="32"/>
        </w:rPr>
      </w:pPr>
      <w:bookmarkStart w:id="347" w:name="_Toc96084123"/>
      <w:r w:rsidRPr="004F4135">
        <w:rPr>
          <w:rFonts w:cs="Arial"/>
          <w:sz w:val="32"/>
        </w:rPr>
        <w:lastRenderedPageBreak/>
        <w:t>EMPLOYEE HANDBOOK RECEIPT ACKNOWLEDGEMENT</w:t>
      </w:r>
      <w:bookmarkEnd w:id="347"/>
      <w:r w:rsidRPr="004F4135">
        <w:rPr>
          <w:rFonts w:cs="Arial"/>
          <w:sz w:val="32"/>
        </w:rPr>
        <w:t xml:space="preserve"> </w:t>
      </w:r>
    </w:p>
    <w:p w14:paraId="24F77C74" w14:textId="77777777" w:rsidR="00457CB0" w:rsidRPr="004F4135" w:rsidRDefault="00457CB0" w:rsidP="000712F7">
      <w:pPr>
        <w:jc w:val="both"/>
        <w:rPr>
          <w:rFonts w:ascii="Arial" w:hAnsi="Arial" w:cs="Arial"/>
          <w:sz w:val="36"/>
          <w:szCs w:val="36"/>
        </w:rPr>
      </w:pPr>
    </w:p>
    <w:p w14:paraId="456E35EC" w14:textId="4E75D265" w:rsidR="00457CB0" w:rsidRPr="004F4135" w:rsidRDefault="00706FCE" w:rsidP="000712F7">
      <w:pPr>
        <w:jc w:val="both"/>
        <w:rPr>
          <w:rFonts w:ascii="Arial" w:hAnsi="Arial" w:cs="Arial"/>
        </w:rPr>
      </w:pPr>
      <w:r w:rsidRPr="004F4135">
        <w:rPr>
          <w:rFonts w:ascii="Arial" w:hAnsi="Arial" w:cs="Arial"/>
        </w:rPr>
        <w:t>I acknowledge receipt of</w:t>
      </w:r>
      <w:r w:rsidR="00D67B73" w:rsidRPr="004F4135">
        <w:rPr>
          <w:rFonts w:ascii="Arial" w:hAnsi="Arial" w:cs="Arial"/>
        </w:rPr>
        <w:t xml:space="preserve"> </w:t>
      </w:r>
      <w:r w:rsidR="00515E99">
        <w:rPr>
          <w:rFonts w:ascii="Arial" w:hAnsi="Arial" w:cs="Arial"/>
          <w:b/>
        </w:rPr>
        <w:t>Library</w:t>
      </w:r>
      <w:r w:rsidR="00F94832" w:rsidRPr="00F94832">
        <w:rPr>
          <w:rFonts w:ascii="Arial" w:hAnsi="Arial" w:cs="Arial"/>
          <w:b/>
        </w:rPr>
        <w:t xml:space="preserve"> Name</w:t>
      </w:r>
      <w:r w:rsidR="004F61F4" w:rsidRPr="004F61F4">
        <w:rPr>
          <w:rFonts w:ascii="Arial" w:hAnsi="Arial" w:cs="Arial"/>
          <w:bCs/>
        </w:rPr>
        <w:t>’s</w:t>
      </w:r>
      <w:r w:rsidR="00832397" w:rsidRPr="004F4135">
        <w:rPr>
          <w:rFonts w:ascii="Arial" w:hAnsi="Arial" w:cs="Arial"/>
        </w:rPr>
        <w:t xml:space="preserve"> </w:t>
      </w:r>
      <w:r w:rsidRPr="00D23546">
        <w:rPr>
          <w:rFonts w:ascii="Arial" w:hAnsi="Arial" w:cs="Arial"/>
          <w:bCs/>
        </w:rPr>
        <w:t>Employee Handbook</w:t>
      </w:r>
      <w:r w:rsidRPr="004F4135">
        <w:rPr>
          <w:rFonts w:ascii="Arial" w:hAnsi="Arial" w:cs="Arial"/>
        </w:rPr>
        <w:t xml:space="preserve"> which </w:t>
      </w:r>
      <w:r w:rsidRPr="00D23546">
        <w:rPr>
          <w:rFonts w:ascii="Arial" w:hAnsi="Arial" w:cs="Arial"/>
        </w:rPr>
        <w:t xml:space="preserve">describes </w:t>
      </w:r>
      <w:r w:rsidR="00515E99" w:rsidRPr="00D23546">
        <w:rPr>
          <w:rFonts w:ascii="Arial" w:hAnsi="Arial" w:cs="Arial"/>
        </w:rPr>
        <w:t>Library</w:t>
      </w:r>
      <w:r w:rsidRPr="004F4135">
        <w:rPr>
          <w:rFonts w:ascii="Arial" w:hAnsi="Arial" w:cs="Arial"/>
        </w:rPr>
        <w:t xml:space="preserve"> policies, an overview of current employee benefits</w:t>
      </w:r>
      <w:r w:rsidR="00F2551A" w:rsidRPr="004F4135">
        <w:rPr>
          <w:rFonts w:ascii="Arial" w:hAnsi="Arial" w:cs="Arial"/>
        </w:rPr>
        <w:t xml:space="preserve"> and</w:t>
      </w:r>
      <w:r w:rsidRPr="004F4135">
        <w:rPr>
          <w:rFonts w:ascii="Arial" w:hAnsi="Arial" w:cs="Arial"/>
        </w:rPr>
        <w:t xml:space="preserve"> my obligations.</w:t>
      </w:r>
    </w:p>
    <w:p w14:paraId="30177906" w14:textId="77777777" w:rsidR="00457CB0" w:rsidRPr="004F4135" w:rsidRDefault="00457CB0" w:rsidP="000712F7">
      <w:pPr>
        <w:jc w:val="both"/>
        <w:rPr>
          <w:rFonts w:ascii="Arial" w:hAnsi="Arial" w:cs="Arial"/>
        </w:rPr>
      </w:pPr>
    </w:p>
    <w:p w14:paraId="0F8AB04D" w14:textId="475B1782" w:rsidR="00457CB0" w:rsidRPr="004F4135" w:rsidRDefault="00706FCE" w:rsidP="000712F7">
      <w:pPr>
        <w:jc w:val="both"/>
        <w:rPr>
          <w:rFonts w:ascii="Arial" w:hAnsi="Arial" w:cs="Arial"/>
        </w:rPr>
      </w:pPr>
      <w:r w:rsidRPr="004F4135">
        <w:rPr>
          <w:rFonts w:ascii="Arial" w:hAnsi="Arial" w:cs="Arial"/>
        </w:rPr>
        <w:t xml:space="preserve">I understand that </w:t>
      </w:r>
      <w:r w:rsidR="00C14521" w:rsidRPr="004F4135">
        <w:rPr>
          <w:rFonts w:ascii="Arial" w:hAnsi="Arial" w:cs="Arial"/>
        </w:rPr>
        <w:t>the</w:t>
      </w:r>
      <w:r w:rsidRPr="004F4135">
        <w:rPr>
          <w:rFonts w:ascii="Arial" w:hAnsi="Arial" w:cs="Arial"/>
        </w:rPr>
        <w:t xml:space="preserve"> policies contained in this </w:t>
      </w:r>
      <w:r w:rsidR="00870F26">
        <w:rPr>
          <w:rFonts w:ascii="Arial" w:hAnsi="Arial" w:cs="Arial"/>
        </w:rPr>
        <w:t>H</w:t>
      </w:r>
      <w:r w:rsidRPr="004F4135">
        <w:rPr>
          <w:rFonts w:ascii="Arial" w:hAnsi="Arial" w:cs="Arial"/>
        </w:rPr>
        <w:t>andbook are not intended to create a contract of employment nor is any o</w:t>
      </w:r>
      <w:r w:rsidR="00C14521" w:rsidRPr="004F4135">
        <w:rPr>
          <w:rFonts w:ascii="Arial" w:hAnsi="Arial" w:cs="Arial"/>
        </w:rPr>
        <w:t>the</w:t>
      </w:r>
      <w:r w:rsidRPr="004F4135">
        <w:rPr>
          <w:rFonts w:ascii="Arial" w:hAnsi="Arial" w:cs="Arial"/>
        </w:rPr>
        <w:t>r communication by a management representative, ei</w:t>
      </w:r>
      <w:r w:rsidR="00C14521" w:rsidRPr="004F4135">
        <w:rPr>
          <w:rFonts w:ascii="Arial" w:hAnsi="Arial" w:cs="Arial"/>
        </w:rPr>
        <w:t>the</w:t>
      </w:r>
      <w:r w:rsidRPr="004F4135">
        <w:rPr>
          <w:rFonts w:ascii="Arial" w:hAnsi="Arial" w:cs="Arial"/>
        </w:rPr>
        <w:t>r express or implied, intended to be a contract, unless explicitly stated o</w:t>
      </w:r>
      <w:r w:rsidR="00C14521" w:rsidRPr="004F4135">
        <w:rPr>
          <w:rFonts w:ascii="Arial" w:hAnsi="Arial" w:cs="Arial"/>
        </w:rPr>
        <w:t>the</w:t>
      </w:r>
      <w:r w:rsidRPr="004F4135">
        <w:rPr>
          <w:rFonts w:ascii="Arial" w:hAnsi="Arial" w:cs="Arial"/>
        </w:rPr>
        <w:t xml:space="preserve">rwise in a written agreement signed by </w:t>
      </w:r>
      <w:r w:rsidR="007D45BA">
        <w:rPr>
          <w:rFonts w:ascii="Arial" w:hAnsi="Arial" w:cs="Arial"/>
        </w:rPr>
        <w:t>the Director and Board of Trustees</w:t>
      </w:r>
      <w:r w:rsidRPr="004F4135">
        <w:rPr>
          <w:rFonts w:ascii="Arial" w:hAnsi="Arial" w:cs="Arial"/>
        </w:rPr>
        <w:t xml:space="preserve"> of our </w:t>
      </w:r>
      <w:r w:rsidR="00515E99" w:rsidRPr="00D23546">
        <w:rPr>
          <w:rFonts w:ascii="Arial" w:hAnsi="Arial" w:cs="Arial"/>
          <w:bCs/>
        </w:rPr>
        <w:t>Library</w:t>
      </w:r>
      <w:r w:rsidRPr="004F4135">
        <w:rPr>
          <w:rFonts w:ascii="Arial" w:hAnsi="Arial" w:cs="Arial"/>
        </w:rPr>
        <w:t>.</w:t>
      </w:r>
    </w:p>
    <w:p w14:paraId="569A3AA2" w14:textId="77777777" w:rsidR="00457CB0" w:rsidRPr="004F4135" w:rsidRDefault="00457CB0" w:rsidP="000712F7">
      <w:pPr>
        <w:jc w:val="both"/>
        <w:rPr>
          <w:rFonts w:ascii="Arial" w:hAnsi="Arial" w:cs="Arial"/>
        </w:rPr>
      </w:pPr>
    </w:p>
    <w:p w14:paraId="75C84FAF" w14:textId="41FDFC7F" w:rsidR="00457CB0" w:rsidRDefault="00706FCE" w:rsidP="000712F7">
      <w:pPr>
        <w:jc w:val="both"/>
        <w:rPr>
          <w:rFonts w:ascii="Arial" w:hAnsi="Arial" w:cs="Arial"/>
        </w:rPr>
      </w:pPr>
      <w:r w:rsidRPr="004F4135">
        <w:rPr>
          <w:rFonts w:ascii="Arial" w:hAnsi="Arial" w:cs="Arial"/>
        </w:rPr>
        <w:t xml:space="preserve">I understand that this </w:t>
      </w:r>
      <w:r w:rsidR="00870F26">
        <w:rPr>
          <w:rFonts w:ascii="Arial" w:hAnsi="Arial" w:cs="Arial"/>
        </w:rPr>
        <w:t>H</w:t>
      </w:r>
      <w:r w:rsidRPr="004F4135">
        <w:rPr>
          <w:rFonts w:ascii="Arial" w:hAnsi="Arial" w:cs="Arial"/>
        </w:rPr>
        <w:t>andbook is not a guarantee of employment for any set period and that ei</w:t>
      </w:r>
      <w:r w:rsidR="00C14521" w:rsidRPr="004F4135">
        <w:rPr>
          <w:rFonts w:ascii="Arial" w:hAnsi="Arial" w:cs="Arial"/>
        </w:rPr>
        <w:t>the</w:t>
      </w:r>
      <w:r w:rsidRPr="004F4135">
        <w:rPr>
          <w:rFonts w:ascii="Arial" w:hAnsi="Arial" w:cs="Arial"/>
        </w:rPr>
        <w:t>r</w:t>
      </w:r>
      <w:r w:rsidR="00D67B73" w:rsidRPr="004F4135">
        <w:rPr>
          <w:rFonts w:ascii="Arial" w:hAnsi="Arial" w:cs="Arial"/>
        </w:rPr>
        <w:t xml:space="preserve"> </w:t>
      </w:r>
      <w:r w:rsidR="00C14521" w:rsidRPr="004F4135">
        <w:rPr>
          <w:rFonts w:ascii="Arial" w:hAnsi="Arial" w:cs="Arial"/>
        </w:rPr>
        <w:t xml:space="preserve">the </w:t>
      </w:r>
      <w:r w:rsidR="00515E99" w:rsidRPr="00D23546">
        <w:rPr>
          <w:rFonts w:ascii="Arial" w:hAnsi="Arial" w:cs="Arial"/>
          <w:bCs/>
        </w:rPr>
        <w:t>Library</w:t>
      </w:r>
      <w:r w:rsidRPr="00D23546">
        <w:rPr>
          <w:rFonts w:ascii="Arial" w:hAnsi="Arial" w:cs="Arial"/>
          <w:bCs/>
        </w:rPr>
        <w:t xml:space="preserve"> </w:t>
      </w:r>
      <w:r w:rsidRPr="004F4135">
        <w:rPr>
          <w:rFonts w:ascii="Arial" w:hAnsi="Arial" w:cs="Arial"/>
        </w:rPr>
        <w:t>or I may terminate my employment at any time, with or without cause</w:t>
      </w:r>
      <w:r w:rsidR="009C5224" w:rsidRPr="004F4135">
        <w:rPr>
          <w:rFonts w:ascii="Arial" w:hAnsi="Arial" w:cs="Arial"/>
        </w:rPr>
        <w:t>.</w:t>
      </w:r>
      <w:r w:rsidR="002F1DB6" w:rsidRPr="004F4135">
        <w:rPr>
          <w:rFonts w:ascii="Arial" w:hAnsi="Arial" w:cs="Arial"/>
        </w:rPr>
        <w:t xml:space="preserve"> </w:t>
      </w:r>
      <w:r w:rsidRPr="004F4135">
        <w:rPr>
          <w:rFonts w:ascii="Arial" w:hAnsi="Arial" w:cs="Arial"/>
        </w:rPr>
        <w:t>Fur</w:t>
      </w:r>
      <w:r w:rsidR="00C14521" w:rsidRPr="004F4135">
        <w:rPr>
          <w:rFonts w:ascii="Arial" w:hAnsi="Arial" w:cs="Arial"/>
        </w:rPr>
        <w:t>the</w:t>
      </w:r>
      <w:r w:rsidRPr="004F4135">
        <w:rPr>
          <w:rFonts w:ascii="Arial" w:hAnsi="Arial" w:cs="Arial"/>
        </w:rPr>
        <w:t xml:space="preserve">rmore, I understand that </w:t>
      </w:r>
      <w:r w:rsidR="00C14521" w:rsidRPr="004F4135">
        <w:rPr>
          <w:rFonts w:ascii="Arial" w:hAnsi="Arial" w:cs="Arial"/>
        </w:rPr>
        <w:t>the</w:t>
      </w:r>
      <w:r w:rsidRPr="004F4135">
        <w:rPr>
          <w:rFonts w:ascii="Arial" w:hAnsi="Arial" w:cs="Arial"/>
        </w:rPr>
        <w:t xml:space="preserve"> policies and benefits described in this </w:t>
      </w:r>
      <w:r w:rsidR="00870F26">
        <w:rPr>
          <w:rFonts w:ascii="Arial" w:hAnsi="Arial" w:cs="Arial"/>
        </w:rPr>
        <w:t>H</w:t>
      </w:r>
      <w:r w:rsidRPr="004F4135">
        <w:rPr>
          <w:rFonts w:ascii="Arial" w:hAnsi="Arial" w:cs="Arial"/>
        </w:rPr>
        <w:t xml:space="preserve">andbook may be added to, </w:t>
      </w:r>
      <w:r w:rsidR="007D45BA" w:rsidRPr="004F4135">
        <w:rPr>
          <w:rFonts w:ascii="Arial" w:hAnsi="Arial" w:cs="Arial"/>
        </w:rPr>
        <w:t>revised,</w:t>
      </w:r>
      <w:r w:rsidR="00F2551A" w:rsidRPr="004F4135">
        <w:rPr>
          <w:rFonts w:ascii="Arial" w:hAnsi="Arial" w:cs="Arial"/>
        </w:rPr>
        <w:t xml:space="preserve"> or</w:t>
      </w:r>
      <w:r w:rsidRPr="004F4135">
        <w:rPr>
          <w:rFonts w:ascii="Arial" w:hAnsi="Arial" w:cs="Arial"/>
        </w:rPr>
        <w:t xml:space="preserve"> deleted at any time</w:t>
      </w:r>
      <w:r w:rsidR="009C5224" w:rsidRPr="004F4135">
        <w:rPr>
          <w:rFonts w:ascii="Arial" w:hAnsi="Arial" w:cs="Arial"/>
        </w:rPr>
        <w:t>.</w:t>
      </w:r>
    </w:p>
    <w:p w14:paraId="05AA88AD" w14:textId="4731C9D5" w:rsidR="00EB08B3" w:rsidRDefault="00EB08B3" w:rsidP="000712F7">
      <w:pPr>
        <w:jc w:val="both"/>
        <w:rPr>
          <w:rFonts w:ascii="Arial" w:hAnsi="Arial" w:cs="Arial"/>
        </w:rPr>
      </w:pPr>
    </w:p>
    <w:p w14:paraId="5C18DE5F" w14:textId="3126F8CF" w:rsidR="00EB08B3" w:rsidRPr="004F4135" w:rsidRDefault="00EB08B3" w:rsidP="000712F7">
      <w:pPr>
        <w:jc w:val="both"/>
        <w:rPr>
          <w:rFonts w:ascii="Arial" w:hAnsi="Arial" w:cs="Arial"/>
        </w:rPr>
      </w:pPr>
      <w:r>
        <w:rPr>
          <w:rFonts w:ascii="Arial" w:hAnsi="Arial" w:cs="Arial"/>
        </w:rPr>
        <w:t xml:space="preserve">I further understand that the benefit information found in this Handbook is intended to provide an overview of the benefit plans. The actual benefits may be controlled by the terms of the applicable plan documents and insurance policies. Questions regarding the interpretation of those plans will be answered in accordance with the actual plan documents and insurance policies, rather than the summaries contained in this Handbook. Employees may obtain copies of these documents from </w:t>
      </w:r>
      <w:r w:rsidR="00D23546">
        <w:rPr>
          <w:rFonts w:ascii="Arial" w:hAnsi="Arial" w:cs="Arial"/>
        </w:rPr>
        <w:t>the Director</w:t>
      </w:r>
      <w:r>
        <w:rPr>
          <w:rFonts w:ascii="Arial" w:hAnsi="Arial" w:cs="Arial"/>
          <w:bCs/>
        </w:rPr>
        <w:t>.</w:t>
      </w:r>
    </w:p>
    <w:p w14:paraId="20A5EFED" w14:textId="77777777" w:rsidR="00457CB0" w:rsidRPr="004F4135" w:rsidRDefault="00457CB0" w:rsidP="000712F7">
      <w:pPr>
        <w:jc w:val="both"/>
        <w:rPr>
          <w:rFonts w:ascii="Arial" w:hAnsi="Arial" w:cs="Arial"/>
        </w:rPr>
      </w:pPr>
    </w:p>
    <w:p w14:paraId="18F21A9C" w14:textId="19C92587" w:rsidR="00457CB0" w:rsidRPr="004F4135" w:rsidRDefault="00706FCE" w:rsidP="000712F7">
      <w:pPr>
        <w:jc w:val="both"/>
        <w:rPr>
          <w:rFonts w:ascii="Arial" w:hAnsi="Arial" w:cs="Arial"/>
        </w:rPr>
      </w:pPr>
      <w:r w:rsidRPr="004F4135">
        <w:rPr>
          <w:rFonts w:ascii="Arial" w:hAnsi="Arial" w:cs="Arial"/>
        </w:rPr>
        <w:t xml:space="preserve">I </w:t>
      </w:r>
      <w:r w:rsidR="00B93B2B">
        <w:rPr>
          <w:rFonts w:ascii="Arial" w:hAnsi="Arial" w:cs="Arial"/>
        </w:rPr>
        <w:t>have</w:t>
      </w:r>
      <w:r w:rsidRPr="004F4135">
        <w:rPr>
          <w:rFonts w:ascii="Arial" w:hAnsi="Arial" w:cs="Arial"/>
        </w:rPr>
        <w:t xml:space="preserve"> read</w:t>
      </w:r>
      <w:r w:rsidR="00B93B2B">
        <w:rPr>
          <w:rFonts w:ascii="Arial" w:hAnsi="Arial" w:cs="Arial"/>
        </w:rPr>
        <w:t xml:space="preserve">, </w:t>
      </w:r>
      <w:r w:rsidR="007D45BA">
        <w:rPr>
          <w:rFonts w:ascii="Arial" w:hAnsi="Arial" w:cs="Arial"/>
        </w:rPr>
        <w:t>understand,</w:t>
      </w:r>
      <w:r w:rsidRPr="004F4135">
        <w:rPr>
          <w:rFonts w:ascii="Arial" w:hAnsi="Arial" w:cs="Arial"/>
        </w:rPr>
        <w:t xml:space="preserve"> and </w:t>
      </w:r>
      <w:r w:rsidR="005A3063">
        <w:rPr>
          <w:rFonts w:ascii="Arial" w:hAnsi="Arial" w:cs="Arial"/>
        </w:rPr>
        <w:t>agree to comply with</w:t>
      </w:r>
      <w:r w:rsidRPr="004F4135">
        <w:rPr>
          <w:rFonts w:ascii="Arial" w:hAnsi="Arial" w:cs="Arial"/>
        </w:rPr>
        <w:t xml:space="preserve"> </w:t>
      </w:r>
      <w:r w:rsidR="00C14521" w:rsidRPr="004F4135">
        <w:rPr>
          <w:rFonts w:ascii="Arial" w:hAnsi="Arial" w:cs="Arial"/>
        </w:rPr>
        <w:t>the</w:t>
      </w:r>
      <w:r w:rsidRPr="004F4135">
        <w:rPr>
          <w:rFonts w:ascii="Arial" w:hAnsi="Arial" w:cs="Arial"/>
        </w:rPr>
        <w:t xml:space="preserve"> contents of this </w:t>
      </w:r>
      <w:r w:rsidR="00870F26">
        <w:rPr>
          <w:rFonts w:ascii="Arial" w:hAnsi="Arial" w:cs="Arial"/>
        </w:rPr>
        <w:t>Handbook</w:t>
      </w:r>
      <w:r w:rsidR="009C5224" w:rsidRPr="004F4135">
        <w:rPr>
          <w:rFonts w:ascii="Arial" w:hAnsi="Arial" w:cs="Arial"/>
        </w:rPr>
        <w:t>.</w:t>
      </w:r>
      <w:r w:rsidR="002F1DB6" w:rsidRPr="004F4135">
        <w:rPr>
          <w:rFonts w:ascii="Arial" w:hAnsi="Arial" w:cs="Arial"/>
        </w:rPr>
        <w:t xml:space="preserve"> </w:t>
      </w:r>
      <w:r w:rsidRPr="004F4135">
        <w:rPr>
          <w:rFonts w:ascii="Arial" w:hAnsi="Arial" w:cs="Arial"/>
        </w:rPr>
        <w:t>It is understood that</w:t>
      </w:r>
      <w:r w:rsidR="00DA24C4" w:rsidRPr="004F4135">
        <w:rPr>
          <w:rFonts w:ascii="Arial" w:hAnsi="Arial" w:cs="Arial"/>
        </w:rPr>
        <w:t xml:space="preserve"> </w:t>
      </w:r>
      <w:r w:rsidR="00515E99">
        <w:rPr>
          <w:rFonts w:ascii="Arial" w:hAnsi="Arial" w:cs="Arial"/>
          <w:b/>
        </w:rPr>
        <w:t>Library</w:t>
      </w:r>
      <w:r w:rsidR="00F94832" w:rsidRPr="00F94832">
        <w:rPr>
          <w:rFonts w:ascii="Arial" w:hAnsi="Arial" w:cs="Arial"/>
          <w:b/>
        </w:rPr>
        <w:t xml:space="preserve"> Name</w:t>
      </w:r>
      <w:r w:rsidR="00832397" w:rsidRPr="004F4135">
        <w:rPr>
          <w:rFonts w:ascii="Arial" w:hAnsi="Arial" w:cs="Arial"/>
        </w:rPr>
        <w:t xml:space="preserve"> </w:t>
      </w:r>
      <w:r w:rsidRPr="004F4135">
        <w:rPr>
          <w:rFonts w:ascii="Arial" w:hAnsi="Arial" w:cs="Arial"/>
        </w:rPr>
        <w:t xml:space="preserve">retains </w:t>
      </w:r>
      <w:r w:rsidR="00C14521" w:rsidRPr="004F4135">
        <w:rPr>
          <w:rFonts w:ascii="Arial" w:hAnsi="Arial" w:cs="Arial"/>
        </w:rPr>
        <w:t>the</w:t>
      </w:r>
      <w:r w:rsidRPr="004F4135">
        <w:rPr>
          <w:rFonts w:ascii="Arial" w:hAnsi="Arial" w:cs="Arial"/>
        </w:rPr>
        <w:t xml:space="preserve"> right to make decisions involving employment as needed in order to conduct its work in a manner that is beneficial to </w:t>
      </w:r>
      <w:r w:rsidR="00C14521" w:rsidRPr="004F4135">
        <w:rPr>
          <w:rFonts w:ascii="Arial" w:hAnsi="Arial" w:cs="Arial"/>
        </w:rPr>
        <w:t>the</w:t>
      </w:r>
      <w:r w:rsidRPr="004F4135">
        <w:rPr>
          <w:rFonts w:ascii="Arial" w:hAnsi="Arial" w:cs="Arial"/>
        </w:rPr>
        <w:t xml:space="preserve"> employees and</w:t>
      </w:r>
      <w:r w:rsidR="00D67B73" w:rsidRPr="004F4135">
        <w:rPr>
          <w:rFonts w:ascii="Arial" w:hAnsi="Arial" w:cs="Arial"/>
        </w:rPr>
        <w:t xml:space="preserve"> </w:t>
      </w:r>
      <w:r w:rsidR="00C14521" w:rsidRPr="004F4135">
        <w:rPr>
          <w:rFonts w:ascii="Arial" w:hAnsi="Arial" w:cs="Arial"/>
        </w:rPr>
        <w:t xml:space="preserve">the </w:t>
      </w:r>
      <w:r w:rsidR="00515E99" w:rsidRPr="00D23546">
        <w:rPr>
          <w:rFonts w:ascii="Arial" w:hAnsi="Arial" w:cs="Arial"/>
          <w:bCs/>
        </w:rPr>
        <w:t>Library</w:t>
      </w:r>
      <w:r w:rsidRPr="00D23546">
        <w:rPr>
          <w:rFonts w:ascii="Arial" w:hAnsi="Arial" w:cs="Arial"/>
          <w:bCs/>
        </w:rPr>
        <w:t>.</w:t>
      </w:r>
    </w:p>
    <w:p w14:paraId="1AF39F67" w14:textId="77777777" w:rsidR="00457CB0" w:rsidRPr="004F4135" w:rsidRDefault="00457CB0" w:rsidP="000712F7">
      <w:pPr>
        <w:jc w:val="both"/>
        <w:rPr>
          <w:rFonts w:ascii="Arial" w:hAnsi="Arial" w:cs="Arial"/>
        </w:rPr>
      </w:pPr>
    </w:p>
    <w:p w14:paraId="665FF7EC" w14:textId="3DF04CC0" w:rsidR="009F5CBF" w:rsidRDefault="009F5CBF" w:rsidP="009F5CBF">
      <w:pPr>
        <w:jc w:val="both"/>
        <w:rPr>
          <w:rFonts w:ascii="Arial" w:hAnsi="Arial" w:cs="Arial"/>
        </w:rPr>
      </w:pPr>
      <w:r>
        <w:rPr>
          <w:rFonts w:ascii="Arial" w:hAnsi="Arial" w:cs="Arial"/>
        </w:rPr>
        <w:t xml:space="preserve">If I have any questions about the information contained in this </w:t>
      </w:r>
      <w:r w:rsidR="00980817">
        <w:rPr>
          <w:rFonts w:ascii="Arial" w:hAnsi="Arial" w:cs="Arial"/>
        </w:rPr>
        <w:t>Handbook</w:t>
      </w:r>
      <w:r>
        <w:rPr>
          <w:rFonts w:ascii="Arial" w:hAnsi="Arial" w:cs="Arial"/>
        </w:rPr>
        <w:t xml:space="preserve">, I will discuss them with my </w:t>
      </w:r>
      <w:r w:rsidR="00B80489" w:rsidRPr="00B80489">
        <w:rPr>
          <w:rFonts w:ascii="Arial" w:hAnsi="Arial" w:cs="Arial"/>
          <w:bCs/>
        </w:rPr>
        <w:t>supervisor</w:t>
      </w:r>
      <w:r>
        <w:rPr>
          <w:rFonts w:ascii="Arial" w:hAnsi="Arial" w:cs="Arial"/>
        </w:rPr>
        <w:t xml:space="preserve"> and/or </w:t>
      </w:r>
      <w:r w:rsidR="00D23546">
        <w:rPr>
          <w:rFonts w:ascii="Arial" w:hAnsi="Arial" w:cs="Arial"/>
        </w:rPr>
        <w:t>the Director</w:t>
      </w:r>
      <w:r>
        <w:rPr>
          <w:rFonts w:ascii="Arial" w:hAnsi="Arial" w:cs="Arial"/>
        </w:rPr>
        <w:t>.</w:t>
      </w:r>
    </w:p>
    <w:p w14:paraId="0F36E5E6" w14:textId="77777777" w:rsidR="00457CB0" w:rsidRPr="004F4135" w:rsidRDefault="00457CB0" w:rsidP="000712F7">
      <w:pPr>
        <w:jc w:val="both"/>
        <w:rPr>
          <w:rFonts w:ascii="Arial" w:hAnsi="Arial" w:cs="Arial"/>
        </w:rPr>
      </w:pPr>
    </w:p>
    <w:p w14:paraId="481E53DD" w14:textId="77777777" w:rsidR="00457CB0" w:rsidRPr="00457CB0" w:rsidRDefault="00457CB0" w:rsidP="000712F7">
      <w:pPr>
        <w:jc w:val="both"/>
        <w:rPr>
          <w:rFonts w:ascii="Arial" w:hAnsi="Arial" w:cs="Arial"/>
        </w:rPr>
      </w:pPr>
    </w:p>
    <w:p w14:paraId="4E841EAD" w14:textId="77777777" w:rsidR="00457CB0" w:rsidRPr="00457CB0" w:rsidRDefault="00457CB0" w:rsidP="000712F7">
      <w:pPr>
        <w:jc w:val="both"/>
        <w:rPr>
          <w:rFonts w:ascii="Arial" w:hAnsi="Arial" w:cs="Arial"/>
        </w:rPr>
      </w:pPr>
    </w:p>
    <w:p w14:paraId="3D99A113" w14:textId="77777777" w:rsidR="00457CB0" w:rsidRPr="00457CB0" w:rsidRDefault="00432537" w:rsidP="000712F7">
      <w:pPr>
        <w:jc w:val="both"/>
        <w:rPr>
          <w:rFonts w:ascii="Arial" w:hAnsi="Arial" w:cs="Arial"/>
        </w:rPr>
      </w:pPr>
      <w:r w:rsidRPr="0005758E">
        <w:rPr>
          <w:rFonts w:ascii="Arial" w:hAnsi="Arial" w:cs="Arial"/>
          <w:noProof/>
        </w:rPr>
        <mc:AlternateContent>
          <mc:Choice Requires="wps">
            <w:drawing>
              <wp:anchor distT="0" distB="0" distL="114300" distR="114300" simplePos="0" relativeHeight="251658269" behindDoc="0" locked="0" layoutInCell="1" allowOverlap="1" wp14:anchorId="0A81F89F" wp14:editId="372BA010">
                <wp:simplePos x="0" y="0"/>
                <wp:positionH relativeFrom="column">
                  <wp:posOffset>2400300</wp:posOffset>
                </wp:positionH>
                <wp:positionV relativeFrom="paragraph">
                  <wp:posOffset>172085</wp:posOffset>
                </wp:positionV>
                <wp:extent cx="3474720" cy="0"/>
                <wp:effectExtent l="0" t="0" r="0" b="0"/>
                <wp:wrapNone/>
                <wp:docPr id="21"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4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20460" id="Line 154" o:spid="_x0000_s1026" style="position:absolute;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3.55pt" to="462.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"/>
            </w:pict>
          </mc:Fallback>
        </mc:AlternateContent>
      </w:r>
    </w:p>
    <w:p w14:paraId="49C521A8" w14:textId="0BEC3057" w:rsidR="00457CB0" w:rsidRPr="00443DC4" w:rsidRDefault="00432537" w:rsidP="009C43DE">
      <w:pPr>
        <w:tabs>
          <w:tab w:val="right" w:pos="9360"/>
        </w:tabs>
        <w:ind w:left="3510"/>
        <w:rPr>
          <w:rFonts w:ascii="Arial" w:hAnsi="Arial" w:cs="Arial"/>
        </w:rPr>
      </w:pPr>
      <w:r w:rsidRPr="00443DC4">
        <w:rPr>
          <w:rFonts w:ascii="Arial" w:hAnsi="Arial" w:cs="Arial"/>
          <w:noProof/>
        </w:rPr>
        <mc:AlternateContent>
          <mc:Choice Requires="wps">
            <w:drawing>
              <wp:anchor distT="0" distB="0" distL="114300" distR="114300" simplePos="0" relativeHeight="251658268" behindDoc="0" locked="0" layoutInCell="0" allowOverlap="1" wp14:anchorId="1FA85769" wp14:editId="182E2992">
                <wp:simplePos x="0" y="0"/>
                <wp:positionH relativeFrom="column">
                  <wp:posOffset>3383280</wp:posOffset>
                </wp:positionH>
                <wp:positionV relativeFrom="paragraph">
                  <wp:posOffset>31115</wp:posOffset>
                </wp:positionV>
                <wp:extent cx="0" cy="0"/>
                <wp:effectExtent l="11430" t="12065" r="7620" b="6985"/>
                <wp:wrapNone/>
                <wp:docPr id="20"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3B78" id="Line 153" o:spid="_x0000_s1026" style="position:absolute;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4pt,2.45pt" to="266.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" o:allowincell="f"/>
            </w:pict>
          </mc:Fallback>
        </mc:AlternateContent>
      </w:r>
      <w:r w:rsidR="00810157" w:rsidRPr="00443DC4">
        <w:rPr>
          <w:rFonts w:ascii="Arial" w:hAnsi="Arial" w:cs="Arial"/>
        </w:rPr>
        <w:t xml:space="preserve"> </w:t>
      </w:r>
      <w:r w:rsidR="00B53FB3" w:rsidRPr="00443DC4">
        <w:rPr>
          <w:rFonts w:ascii="Arial" w:hAnsi="Arial" w:cs="Arial"/>
        </w:rPr>
        <w:t>Employee's Name (Printed)</w:t>
      </w:r>
    </w:p>
    <w:p w14:paraId="2AA8F603" w14:textId="77777777" w:rsidR="00457CB0" w:rsidRPr="00443DC4" w:rsidRDefault="00457CB0" w:rsidP="009C43DE">
      <w:pPr>
        <w:ind w:left="3510"/>
        <w:jc w:val="both"/>
        <w:rPr>
          <w:rFonts w:ascii="Arial" w:hAnsi="Arial" w:cs="Arial"/>
        </w:rPr>
      </w:pPr>
    </w:p>
    <w:p w14:paraId="2EF28B9C" w14:textId="77777777" w:rsidR="00457CB0" w:rsidRPr="00443DC4" w:rsidRDefault="00457CB0" w:rsidP="009C43DE">
      <w:pPr>
        <w:ind w:left="3510"/>
        <w:jc w:val="both"/>
        <w:rPr>
          <w:rFonts w:ascii="Arial" w:hAnsi="Arial" w:cs="Arial"/>
        </w:rPr>
      </w:pPr>
    </w:p>
    <w:p w14:paraId="29E2B431" w14:textId="77777777" w:rsidR="00457CB0" w:rsidRPr="00443DC4" w:rsidRDefault="00432537" w:rsidP="009C43DE">
      <w:pPr>
        <w:ind w:left="3510"/>
        <w:jc w:val="both"/>
        <w:rPr>
          <w:rFonts w:ascii="Arial" w:hAnsi="Arial" w:cs="Arial"/>
        </w:rPr>
      </w:pPr>
      <w:r w:rsidRPr="00443DC4">
        <w:rPr>
          <w:rFonts w:ascii="Arial" w:hAnsi="Arial" w:cs="Arial"/>
          <w:noProof/>
        </w:rPr>
        <mc:AlternateContent>
          <mc:Choice Requires="wps">
            <w:drawing>
              <wp:anchor distT="0" distB="0" distL="114300" distR="114300" simplePos="0" relativeHeight="251658266" behindDoc="0" locked="0" layoutInCell="1" allowOverlap="1" wp14:anchorId="3DFD7206" wp14:editId="3F0C1B8F">
                <wp:simplePos x="0" y="0"/>
                <wp:positionH relativeFrom="column">
                  <wp:posOffset>2400300</wp:posOffset>
                </wp:positionH>
                <wp:positionV relativeFrom="paragraph">
                  <wp:posOffset>162560</wp:posOffset>
                </wp:positionV>
                <wp:extent cx="3474720" cy="0"/>
                <wp:effectExtent l="0" t="0" r="0" b="0"/>
                <wp:wrapNone/>
                <wp:docPr id="19"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4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AEFB8" id="Line 152" o:spid="_x0000_s1026" style="position:absolute;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2.8pt" to="462.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"/>
            </w:pict>
          </mc:Fallback>
        </mc:AlternateContent>
      </w:r>
    </w:p>
    <w:p w14:paraId="79279171" w14:textId="53367AD5" w:rsidR="00457CB0" w:rsidRPr="00443DC4" w:rsidRDefault="00432537" w:rsidP="009C43DE">
      <w:pPr>
        <w:tabs>
          <w:tab w:val="right" w:pos="9360"/>
        </w:tabs>
        <w:ind w:left="3510"/>
        <w:rPr>
          <w:rFonts w:ascii="Arial" w:hAnsi="Arial" w:cs="Arial"/>
        </w:rPr>
      </w:pPr>
      <w:r w:rsidRPr="00443DC4">
        <w:rPr>
          <w:rFonts w:ascii="Arial" w:hAnsi="Arial" w:cs="Arial"/>
          <w:noProof/>
        </w:rPr>
        <mc:AlternateContent>
          <mc:Choice Requires="wps">
            <w:drawing>
              <wp:anchor distT="0" distB="0" distL="114300" distR="114300" simplePos="0" relativeHeight="251658264" behindDoc="0" locked="0" layoutInCell="0" allowOverlap="1" wp14:anchorId="4E8A0C73" wp14:editId="210C66E7">
                <wp:simplePos x="0" y="0"/>
                <wp:positionH relativeFrom="column">
                  <wp:posOffset>3383280</wp:posOffset>
                </wp:positionH>
                <wp:positionV relativeFrom="paragraph">
                  <wp:posOffset>31115</wp:posOffset>
                </wp:positionV>
                <wp:extent cx="0" cy="0"/>
                <wp:effectExtent l="11430" t="12065" r="7620" b="6985"/>
                <wp:wrapNone/>
                <wp:docPr id="1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585BC" id="Line 151" o:spid="_x0000_s1026" style="position:absolute;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4pt,2.45pt" to="266.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" o:allowincell="f"/>
            </w:pict>
          </mc:Fallback>
        </mc:AlternateContent>
      </w:r>
      <w:r w:rsidR="00810157" w:rsidRPr="00443DC4">
        <w:rPr>
          <w:rFonts w:ascii="Arial" w:hAnsi="Arial" w:cs="Arial"/>
        </w:rPr>
        <w:t xml:space="preserve"> </w:t>
      </w:r>
      <w:r w:rsidR="00B53FB3" w:rsidRPr="00443DC4">
        <w:rPr>
          <w:rFonts w:ascii="Arial" w:hAnsi="Arial" w:cs="Arial"/>
        </w:rPr>
        <w:t>Employee's Signature</w:t>
      </w:r>
    </w:p>
    <w:p w14:paraId="7E038D7D" w14:textId="77777777" w:rsidR="00457CB0" w:rsidRPr="00443DC4" w:rsidRDefault="00457CB0" w:rsidP="009C43DE">
      <w:pPr>
        <w:ind w:left="3510"/>
        <w:rPr>
          <w:rFonts w:ascii="Arial" w:hAnsi="Arial" w:cs="Arial"/>
        </w:rPr>
      </w:pPr>
    </w:p>
    <w:p w14:paraId="6957F4E9" w14:textId="77777777" w:rsidR="00457CB0" w:rsidRPr="00443DC4" w:rsidRDefault="00457CB0" w:rsidP="009C43DE">
      <w:pPr>
        <w:ind w:left="3510"/>
        <w:rPr>
          <w:rFonts w:ascii="Arial" w:hAnsi="Arial" w:cs="Arial"/>
        </w:rPr>
      </w:pPr>
    </w:p>
    <w:p w14:paraId="6E5B7C43" w14:textId="77777777" w:rsidR="00457CB0" w:rsidRPr="00443DC4" w:rsidRDefault="00432537" w:rsidP="009C43DE">
      <w:pPr>
        <w:ind w:left="3510"/>
        <w:rPr>
          <w:rFonts w:ascii="Arial" w:hAnsi="Arial" w:cs="Arial"/>
        </w:rPr>
      </w:pPr>
      <w:r w:rsidRPr="00443DC4">
        <w:rPr>
          <w:rFonts w:ascii="Arial" w:hAnsi="Arial" w:cs="Arial"/>
          <w:noProof/>
        </w:rPr>
        <mc:AlternateContent>
          <mc:Choice Requires="wps">
            <w:drawing>
              <wp:anchor distT="0" distB="0" distL="114300" distR="114300" simplePos="0" relativeHeight="251658261" behindDoc="0" locked="0" layoutInCell="0" allowOverlap="1" wp14:anchorId="73D47E90" wp14:editId="3A084190">
                <wp:simplePos x="0" y="0"/>
                <wp:positionH relativeFrom="column">
                  <wp:posOffset>5669280</wp:posOffset>
                </wp:positionH>
                <wp:positionV relativeFrom="paragraph">
                  <wp:posOffset>137795</wp:posOffset>
                </wp:positionV>
                <wp:extent cx="0" cy="0"/>
                <wp:effectExtent l="11430" t="13970" r="7620" b="5080"/>
                <wp:wrapNone/>
                <wp:docPr id="17"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4E396" id="Line 149" o:spid="_x0000_s1026" style="position:absolute;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4pt,10.85pt" to="446.4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" o:allowincell="f"/>
            </w:pict>
          </mc:Fallback>
        </mc:AlternateContent>
      </w:r>
    </w:p>
    <w:p w14:paraId="46BB0C94" w14:textId="345486AC" w:rsidR="00457CB0" w:rsidRPr="00443DC4" w:rsidRDefault="00432537" w:rsidP="009C43DE">
      <w:pPr>
        <w:tabs>
          <w:tab w:val="right" w:pos="9360"/>
        </w:tabs>
        <w:ind w:left="3510"/>
        <w:rPr>
          <w:rFonts w:ascii="Arial" w:hAnsi="Arial" w:cs="Arial"/>
        </w:rPr>
      </w:pPr>
      <w:r w:rsidRPr="00443DC4">
        <w:rPr>
          <w:rFonts w:ascii="Arial" w:hAnsi="Arial" w:cs="Arial"/>
          <w:noProof/>
        </w:rPr>
        <mc:AlternateContent>
          <mc:Choice Requires="wps">
            <w:drawing>
              <wp:anchor distT="0" distB="0" distL="114300" distR="114300" simplePos="0" relativeHeight="251658262" behindDoc="0" locked="0" layoutInCell="1" allowOverlap="1" wp14:anchorId="69C816D7" wp14:editId="3C2114AA">
                <wp:simplePos x="0" y="0"/>
                <wp:positionH relativeFrom="column">
                  <wp:posOffset>2400300</wp:posOffset>
                </wp:positionH>
                <wp:positionV relativeFrom="paragraph">
                  <wp:posOffset>635</wp:posOffset>
                </wp:positionV>
                <wp:extent cx="3474720" cy="0"/>
                <wp:effectExtent l="9525" t="10160" r="11430" b="8890"/>
                <wp:wrapNone/>
                <wp:docPr id="16"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4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3C2F5" id="Line 150" o:spid="_x0000_s1026" style="position:absolute;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05pt" to="462.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"/>
            </w:pict>
          </mc:Fallback>
        </mc:AlternateContent>
      </w:r>
      <w:r w:rsidR="00810157" w:rsidRPr="00443DC4">
        <w:rPr>
          <w:rFonts w:ascii="Arial" w:hAnsi="Arial" w:cs="Arial"/>
        </w:rPr>
        <w:t xml:space="preserve"> </w:t>
      </w:r>
      <w:r w:rsidR="00B53FB3" w:rsidRPr="00443DC4">
        <w:rPr>
          <w:rFonts w:ascii="Arial" w:hAnsi="Arial" w:cs="Arial"/>
        </w:rPr>
        <w:t>Date</w:t>
      </w:r>
    </w:p>
    <w:p w14:paraId="10DE5585" w14:textId="77777777" w:rsidR="00457CB0" w:rsidRPr="00457CB0" w:rsidRDefault="00457CB0" w:rsidP="009C43DE">
      <w:pPr>
        <w:ind w:left="3510"/>
        <w:jc w:val="both"/>
        <w:rPr>
          <w:rFonts w:ascii="Arial" w:hAnsi="Arial" w:cs="Arial"/>
        </w:rPr>
      </w:pPr>
    </w:p>
    <w:p w14:paraId="590C5F82" w14:textId="77777777" w:rsidR="00457CB0" w:rsidRPr="00457CB0" w:rsidRDefault="00457CB0" w:rsidP="000712F7">
      <w:pPr>
        <w:jc w:val="both"/>
        <w:rPr>
          <w:rFonts w:ascii="Arial" w:hAnsi="Arial" w:cs="Arial"/>
        </w:rPr>
      </w:pPr>
    </w:p>
    <w:p w14:paraId="5408C847" w14:textId="77777777" w:rsidR="00746936" w:rsidRDefault="00746936" w:rsidP="000712F7">
      <w:pPr>
        <w:jc w:val="both"/>
        <w:rPr>
          <w:rFonts w:ascii="Arial" w:hAnsi="Arial" w:cs="Arial"/>
        </w:rPr>
        <w:sectPr w:rsidR="00746936" w:rsidSect="00AE1597">
          <w:footerReference w:type="default" r:id="rId31"/>
          <w:pgSz w:w="12240" w:h="15840"/>
          <w:pgMar w:top="720" w:right="1440" w:bottom="720" w:left="1440" w:header="720" w:footer="720" w:gutter="0"/>
          <w:cols w:space="720"/>
        </w:sectPr>
      </w:pPr>
    </w:p>
    <w:p w14:paraId="1D63EE0D" w14:textId="77777777" w:rsidR="00746936" w:rsidRPr="008A5F50" w:rsidRDefault="00746936" w:rsidP="00746936">
      <w:pPr>
        <w:jc w:val="right"/>
        <w:rPr>
          <w:rFonts w:ascii="Arial" w:hAnsi="Arial" w:cs="Arial"/>
          <w:sz w:val="50"/>
          <w:szCs w:val="50"/>
        </w:rPr>
      </w:pPr>
      <w:r>
        <w:rPr>
          <w:rFonts w:ascii="Arial" w:hAnsi="Arial" w:cs="Arial"/>
          <w:b/>
          <w:sz w:val="50"/>
          <w:szCs w:val="50"/>
        </w:rPr>
        <w:lastRenderedPageBreak/>
        <w:t>ADDITIONAL INFORMATION</w:t>
      </w:r>
    </w:p>
    <w:p w14:paraId="1DB038F9" w14:textId="77777777" w:rsidR="00746936" w:rsidRPr="008A5F50" w:rsidRDefault="00746936" w:rsidP="00746936">
      <w:pPr>
        <w:spacing w:line="28" w:lineRule="exact"/>
        <w:jc w:val="center"/>
        <w:rPr>
          <w:rFonts w:ascii="Arial" w:hAnsi="Arial" w:cs="Arial"/>
          <w:sz w:val="50"/>
          <w:szCs w:val="50"/>
        </w:rPr>
      </w:pPr>
      <w:r w:rsidRPr="008A5F50">
        <w:rPr>
          <w:rFonts w:ascii="Arial" w:hAnsi="Arial" w:cs="Arial"/>
          <w:noProof/>
          <w:sz w:val="50"/>
          <w:szCs w:val="50"/>
        </w:rPr>
        <mc:AlternateContent>
          <mc:Choice Requires="wps">
            <w:drawing>
              <wp:anchor distT="0" distB="0" distL="114300" distR="114300" simplePos="0" relativeHeight="251658293" behindDoc="1" locked="1" layoutInCell="0" allowOverlap="1" wp14:anchorId="49EBEE9F" wp14:editId="7B2E2206">
                <wp:simplePos x="0" y="0"/>
                <wp:positionH relativeFrom="page">
                  <wp:posOffset>914400</wp:posOffset>
                </wp:positionH>
                <wp:positionV relativeFrom="paragraph">
                  <wp:posOffset>0</wp:posOffset>
                </wp:positionV>
                <wp:extent cx="5943600" cy="17780"/>
                <wp:effectExtent l="0" t="0" r="0" b="1270"/>
                <wp:wrapNone/>
                <wp:docPr id="4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D52AF" id="Rectangle 89" o:spid="_x0000_s1026" style="position:absolute;margin-left:1in;margin-top:0;width:468pt;height:1.4pt;z-index:-25165818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" o:allowincell="f" fillcolor="black" stroked="f" strokeweight="0">
                <w10:wrap anchorx="page"/>
                <w10:anchorlock/>
              </v:rect>
            </w:pict>
          </mc:Fallback>
        </mc:AlternateContent>
      </w:r>
    </w:p>
    <w:p w14:paraId="0C86708B" w14:textId="77777777" w:rsidR="00746936" w:rsidRPr="008A5F50" w:rsidRDefault="00746936" w:rsidP="00746936">
      <w:pPr>
        <w:rPr>
          <w:rFonts w:ascii="Arial" w:hAnsi="Arial" w:cs="Arial"/>
          <w:sz w:val="50"/>
          <w:szCs w:val="50"/>
        </w:rPr>
      </w:pPr>
    </w:p>
    <w:p w14:paraId="1C982DEF" w14:textId="77777777" w:rsidR="00746936" w:rsidRPr="008A5F50" w:rsidRDefault="00746936" w:rsidP="00746936">
      <w:pPr>
        <w:rPr>
          <w:rFonts w:ascii="Arial" w:hAnsi="Arial" w:cs="Arial"/>
          <w:sz w:val="50"/>
          <w:szCs w:val="50"/>
        </w:rPr>
      </w:pPr>
    </w:p>
    <w:p w14:paraId="1526EE76" w14:textId="77777777" w:rsidR="00746936" w:rsidRPr="008A5F50" w:rsidRDefault="00746936" w:rsidP="00746936">
      <w:pPr>
        <w:rPr>
          <w:rFonts w:ascii="Arial" w:hAnsi="Arial" w:cs="Arial"/>
          <w:sz w:val="50"/>
          <w:szCs w:val="50"/>
        </w:rPr>
      </w:pPr>
    </w:p>
    <w:p w14:paraId="1196E708" w14:textId="77777777" w:rsidR="00746936" w:rsidRPr="008A5F50" w:rsidRDefault="00746936" w:rsidP="00746936">
      <w:pPr>
        <w:rPr>
          <w:rFonts w:ascii="Arial" w:hAnsi="Arial" w:cs="Arial"/>
          <w:sz w:val="50"/>
          <w:szCs w:val="50"/>
        </w:rPr>
      </w:pPr>
    </w:p>
    <w:p w14:paraId="6529E04A" w14:textId="77777777" w:rsidR="00746936" w:rsidRPr="008A5F50" w:rsidRDefault="00746936" w:rsidP="00746936">
      <w:pPr>
        <w:rPr>
          <w:rFonts w:ascii="Arial" w:hAnsi="Arial" w:cs="Arial"/>
          <w:sz w:val="50"/>
          <w:szCs w:val="50"/>
        </w:rPr>
      </w:pPr>
    </w:p>
    <w:p w14:paraId="128E748A" w14:textId="77777777" w:rsidR="00746936" w:rsidRPr="008A5F50" w:rsidRDefault="00746936" w:rsidP="00746936">
      <w:pPr>
        <w:pStyle w:val="Heading1"/>
        <w:jc w:val="center"/>
        <w:rPr>
          <w:rFonts w:cs="Arial"/>
          <w:b w:val="0"/>
          <w:sz w:val="70"/>
          <w:szCs w:val="70"/>
        </w:rPr>
      </w:pPr>
      <w:r w:rsidRPr="008A5F50">
        <w:rPr>
          <w:rStyle w:val="Strong"/>
          <w:rFonts w:cs="Arial"/>
          <w:b/>
          <w:sz w:val="72"/>
        </w:rPr>
        <w:br/>
      </w:r>
      <w:bookmarkStart w:id="348" w:name="_Toc79050884"/>
      <w:bookmarkStart w:id="349" w:name="_Toc96084124"/>
      <w:r>
        <w:rPr>
          <w:rFonts w:cs="Arial"/>
          <w:sz w:val="70"/>
          <w:szCs w:val="70"/>
        </w:rPr>
        <w:t>HANDBOOK ADDENDUM</w:t>
      </w:r>
      <w:bookmarkEnd w:id="348"/>
      <w:bookmarkEnd w:id="349"/>
    </w:p>
    <w:p w14:paraId="7E199D0F" w14:textId="77777777" w:rsidR="00746936" w:rsidRDefault="00746936" w:rsidP="00746936">
      <w:pPr>
        <w:tabs>
          <w:tab w:val="left" w:pos="-1440"/>
        </w:tabs>
        <w:rPr>
          <w:rFonts w:ascii="Arial" w:hAnsi="Arial" w:cs="Arial"/>
          <w:szCs w:val="36"/>
        </w:rPr>
      </w:pPr>
    </w:p>
    <w:p w14:paraId="37AB3ADE" w14:textId="77777777" w:rsidR="00746936" w:rsidRPr="00617EC3" w:rsidRDefault="00746936" w:rsidP="00746936">
      <w:pPr>
        <w:rPr>
          <w:rFonts w:ascii="Arial" w:hAnsi="Arial" w:cs="Arial"/>
          <w:szCs w:val="36"/>
        </w:rPr>
      </w:pPr>
    </w:p>
    <w:p w14:paraId="3EFE1836" w14:textId="77777777" w:rsidR="00746936" w:rsidRDefault="00746936" w:rsidP="00746936">
      <w:pPr>
        <w:jc w:val="center"/>
        <w:rPr>
          <w:rFonts w:ascii="Arial" w:hAnsi="Arial" w:cs="Arial"/>
          <w:szCs w:val="36"/>
        </w:rPr>
      </w:pPr>
    </w:p>
    <w:p w14:paraId="34F3A6FC" w14:textId="77777777" w:rsidR="00746936" w:rsidRPr="00617EC3" w:rsidRDefault="00746936" w:rsidP="00746936">
      <w:pPr>
        <w:rPr>
          <w:rFonts w:ascii="Arial" w:hAnsi="Arial" w:cs="Arial"/>
          <w:szCs w:val="36"/>
        </w:rPr>
        <w:sectPr w:rsidR="00746936" w:rsidRPr="00617EC3" w:rsidSect="0050650F">
          <w:footerReference w:type="default" r:id="rId32"/>
          <w:pgSz w:w="12240" w:h="15840"/>
          <w:pgMar w:top="720" w:right="1440" w:bottom="720" w:left="1440" w:header="720" w:footer="720" w:gutter="0"/>
          <w:cols w:space="720"/>
          <w:noEndnote/>
        </w:sectPr>
      </w:pPr>
    </w:p>
    <w:p w14:paraId="0259E373" w14:textId="357D1822" w:rsidR="00746936" w:rsidRPr="00D674C9" w:rsidRDefault="00746936" w:rsidP="00746936">
      <w:pPr>
        <w:rPr>
          <w:rFonts w:ascii="Arial" w:hAnsi="Arial" w:cs="Arial"/>
          <w:b/>
          <w:bCs/>
          <w:color w:val="323E4F" w:themeColor="text2" w:themeShade="BF"/>
          <w:sz w:val="36"/>
          <w:szCs w:val="36"/>
        </w:rPr>
      </w:pPr>
    </w:p>
    <w:p w14:paraId="4D775458" w14:textId="77777777" w:rsidR="00746936" w:rsidRPr="000559CC" w:rsidRDefault="00746936" w:rsidP="00746936">
      <w:pPr>
        <w:pStyle w:val="Heading2"/>
        <w:ind w:left="0" w:firstLine="0"/>
        <w:jc w:val="center"/>
        <w:rPr>
          <w:color w:val="323E4F" w:themeColor="text2" w:themeShade="BF"/>
        </w:rPr>
      </w:pPr>
      <w:bookmarkStart w:id="350" w:name="_Toc79050885"/>
      <w:bookmarkStart w:id="351" w:name="_Toc96084125"/>
      <w:commentRangeStart w:id="352"/>
      <w:r w:rsidRPr="000559CC">
        <w:rPr>
          <w:color w:val="323E4F" w:themeColor="text2" w:themeShade="BF"/>
        </w:rPr>
        <w:t>NY HERO ACT MODEL AIRBORNE INFECTIOUS DISEASE EXPOSURE PREVENTION PLAN</w:t>
      </w:r>
      <w:bookmarkEnd w:id="350"/>
      <w:commentRangeEnd w:id="352"/>
      <w:r w:rsidR="00BF5D32">
        <w:rPr>
          <w:rStyle w:val="CommentReference"/>
          <w:rFonts w:ascii="Times New Roman" w:hAnsi="Times New Roman" w:cs="Times New Roman"/>
          <w:b w:val="0"/>
        </w:rPr>
        <w:commentReference w:id="352"/>
      </w:r>
      <w:bookmarkEnd w:id="351"/>
    </w:p>
    <w:p w14:paraId="75EB9C32" w14:textId="77777777" w:rsidR="00746936" w:rsidRPr="00B32F9B" w:rsidRDefault="00746936" w:rsidP="00746936"/>
    <w:p w14:paraId="6AD40E0B" w14:textId="77777777" w:rsidR="00746936" w:rsidRPr="003D69E8" w:rsidRDefault="00746936" w:rsidP="00746936">
      <w:pPr>
        <w:jc w:val="both"/>
        <w:rPr>
          <w:rFonts w:ascii="Arial" w:hAnsi="Arial" w:cs="Arial"/>
          <w:sz w:val="22"/>
          <w:szCs w:val="22"/>
        </w:rPr>
      </w:pPr>
      <w:r w:rsidRPr="003D69E8">
        <w:rPr>
          <w:rFonts w:ascii="Arial" w:hAnsi="Arial" w:cs="Arial"/>
          <w:sz w:val="22"/>
          <w:szCs w:val="22"/>
        </w:rPr>
        <w:t>The purpose of this plan is to protect employees against exposure and disease during an airborne infectious disease outbreak. This plan goes into effect when an airborne infectious disease is designated by the New York State Commissioner of Health as a highly contagious communicable disease that presents a serious risk of harm to the public health. This plan is subject to any additional or greater requirements arising from a declaration of a state of emergency due to an airborne infectious disease, as well as any applicable federal standards.</w:t>
      </w:r>
    </w:p>
    <w:p w14:paraId="642B9AC7" w14:textId="77777777" w:rsidR="00746936" w:rsidRPr="003D69E8" w:rsidRDefault="00746936" w:rsidP="00746936">
      <w:pPr>
        <w:jc w:val="both"/>
        <w:rPr>
          <w:rFonts w:ascii="Arial" w:hAnsi="Arial" w:cs="Arial"/>
          <w:sz w:val="22"/>
          <w:szCs w:val="22"/>
        </w:rPr>
      </w:pPr>
    </w:p>
    <w:p w14:paraId="77DDBBF3" w14:textId="77777777" w:rsidR="00746936" w:rsidRPr="003D69E8" w:rsidRDefault="00746936" w:rsidP="00746936">
      <w:pPr>
        <w:jc w:val="both"/>
        <w:rPr>
          <w:rFonts w:ascii="Arial" w:eastAsia="Segoe UI" w:hAnsi="Arial" w:cs="Arial"/>
          <w:i/>
          <w:iCs/>
          <w:sz w:val="22"/>
          <w:szCs w:val="22"/>
        </w:rPr>
      </w:pPr>
      <w:r w:rsidRPr="003D69E8">
        <w:rPr>
          <w:rFonts w:ascii="Arial" w:eastAsia="Segoe UI" w:hAnsi="Arial" w:cs="Arial"/>
          <w:i/>
          <w:iCs/>
          <w:sz w:val="22"/>
          <w:szCs w:val="22"/>
        </w:rPr>
        <w:t>Employees should report any questions or concerns with the implementation this plan to the designated contact.</w:t>
      </w:r>
    </w:p>
    <w:p w14:paraId="10805C8E" w14:textId="77777777" w:rsidR="00746936" w:rsidRPr="003D69E8" w:rsidRDefault="00746936" w:rsidP="00746936">
      <w:pPr>
        <w:jc w:val="both"/>
        <w:rPr>
          <w:rFonts w:ascii="Arial" w:hAnsi="Arial" w:cs="Arial"/>
          <w:sz w:val="22"/>
          <w:szCs w:val="22"/>
        </w:rPr>
      </w:pPr>
    </w:p>
    <w:p w14:paraId="276B700E" w14:textId="59697073" w:rsidR="00746936" w:rsidRPr="003D69E8" w:rsidRDefault="00746936" w:rsidP="00746936">
      <w:pPr>
        <w:jc w:val="both"/>
        <w:rPr>
          <w:rFonts w:ascii="Arial" w:hAnsi="Arial" w:cs="Arial"/>
          <w:sz w:val="22"/>
          <w:szCs w:val="22"/>
        </w:rPr>
      </w:pPr>
      <w:r w:rsidRPr="003D69E8">
        <w:rPr>
          <w:rFonts w:ascii="Arial" w:hAnsi="Arial" w:cs="Arial"/>
          <w:sz w:val="22"/>
          <w:szCs w:val="22"/>
        </w:rPr>
        <w:t xml:space="preserve">This plan applies to all “employees” as defined by the New York State HERO Act, which means any person providing labor or services for remuneration for a private entity or business within the state, without regard to an individual’s immigration status, and shall include part-time workers, independent contractors, domestic workers, home care and personal care workers, day laborers, </w:t>
      </w:r>
      <w:r w:rsidR="000563E9" w:rsidRPr="003D69E8">
        <w:rPr>
          <w:rFonts w:ascii="Arial" w:hAnsi="Arial" w:cs="Arial"/>
          <w:sz w:val="22"/>
          <w:szCs w:val="22"/>
        </w:rPr>
        <w:t>farmworkers,</w:t>
      </w:r>
      <w:r w:rsidRPr="003D69E8">
        <w:rPr>
          <w:rFonts w:ascii="Arial" w:hAnsi="Arial" w:cs="Arial"/>
          <w:sz w:val="22"/>
          <w:szCs w:val="22"/>
        </w:rPr>
        <w:t xml:space="preserve"> and other temporary and seasonal workers. The term also includes individuals working for digital applications or platforms, staffing agencies, </w:t>
      </w:r>
      <w:r w:rsidR="000563E9" w:rsidRPr="003D69E8">
        <w:rPr>
          <w:rFonts w:ascii="Arial" w:hAnsi="Arial" w:cs="Arial"/>
          <w:sz w:val="22"/>
          <w:szCs w:val="22"/>
        </w:rPr>
        <w:t>contractors,</w:t>
      </w:r>
      <w:r w:rsidRPr="003D69E8">
        <w:rPr>
          <w:rFonts w:ascii="Arial" w:hAnsi="Arial" w:cs="Arial"/>
          <w:sz w:val="22"/>
          <w:szCs w:val="22"/>
        </w:rPr>
        <w:t xml:space="preserve"> or subcontractors on behalf of the employer at any individual work site, as well as any individual delivering goods</w:t>
      </w:r>
      <w:r>
        <w:rPr>
          <w:rFonts w:ascii="Arial" w:hAnsi="Arial" w:cs="Arial"/>
          <w:sz w:val="22"/>
          <w:szCs w:val="22"/>
        </w:rPr>
        <w:t xml:space="preserve"> </w:t>
      </w:r>
      <w:r w:rsidRPr="003D69E8">
        <w:rPr>
          <w:rFonts w:ascii="Arial" w:hAnsi="Arial" w:cs="Arial"/>
          <w:sz w:val="22"/>
          <w:szCs w:val="22"/>
        </w:rPr>
        <w:t>or transporting people at, to or from the work site on behalf of the employer, regardless of whether delivery or transport is conducted by an individual or entity that would otherwise be deemed an employer under this chapter. The term does not include employees or independent contractors of the state, any political subdivision of the state, a public authority, or any other governmental agency or instrumentality.</w:t>
      </w:r>
    </w:p>
    <w:p w14:paraId="5FB692F7" w14:textId="77777777" w:rsidR="00746936" w:rsidRPr="003D69E8" w:rsidRDefault="00746936" w:rsidP="00746936">
      <w:pPr>
        <w:jc w:val="both"/>
        <w:rPr>
          <w:rFonts w:ascii="Arial" w:hAnsi="Arial" w:cs="Arial"/>
          <w:sz w:val="22"/>
          <w:szCs w:val="22"/>
        </w:rPr>
      </w:pPr>
    </w:p>
    <w:p w14:paraId="7A30EB50" w14:textId="77777777" w:rsidR="00746936" w:rsidRPr="003D69E8" w:rsidRDefault="00746936" w:rsidP="00746936">
      <w:pPr>
        <w:jc w:val="both"/>
        <w:rPr>
          <w:rFonts w:ascii="Arial" w:hAnsi="Arial" w:cs="Arial"/>
          <w:sz w:val="22"/>
          <w:szCs w:val="22"/>
        </w:rPr>
      </w:pPr>
      <w:r w:rsidRPr="003D69E8">
        <w:rPr>
          <w:rFonts w:ascii="Arial" w:hAnsi="Arial" w:cs="Arial"/>
          <w:sz w:val="22"/>
          <w:szCs w:val="22"/>
        </w:rPr>
        <w:t>As of the date of the publication of this document, while the State continues to deal with COVID-19 and a risk still exists, no designation is in effect at this time. Please check the websites of Departments of Health and Labor for up-to-date information on whether a designation has been put into effect, as any such designation will be prominently displayed. No employer is required to put a plan into effect absent such a designation by the Commissioner of Health.</w:t>
      </w:r>
    </w:p>
    <w:p w14:paraId="41C0573F" w14:textId="77777777" w:rsidR="00746936" w:rsidRPr="004C395C" w:rsidRDefault="00746936" w:rsidP="00746936">
      <w:pPr>
        <w:jc w:val="both"/>
        <w:rPr>
          <w:rFonts w:ascii="Arial" w:hAnsi="Arial" w:cs="Arial"/>
          <w:sz w:val="22"/>
          <w:szCs w:val="22"/>
        </w:rPr>
      </w:pPr>
    </w:p>
    <w:tbl>
      <w:tblPr>
        <w:tblW w:w="4841" w:type="pct"/>
        <w:shd w:val="clear" w:color="auto" w:fill="D9D9D9" w:themeFill="background1" w:themeFillShade="D9"/>
        <w:tblCellMar>
          <w:left w:w="0" w:type="dxa"/>
          <w:right w:w="0" w:type="dxa"/>
        </w:tblCellMar>
        <w:tblLook w:val="01E0" w:firstRow="1" w:lastRow="1" w:firstColumn="1" w:lastColumn="1" w:noHBand="0" w:noVBand="0"/>
      </w:tblPr>
      <w:tblGrid>
        <w:gridCol w:w="7779"/>
        <w:gridCol w:w="1283"/>
      </w:tblGrid>
      <w:tr w:rsidR="00746936" w14:paraId="48497B97" w14:textId="77777777" w:rsidTr="0050650F">
        <w:trPr>
          <w:trHeight w:hRule="exact" w:val="477"/>
        </w:trPr>
        <w:tc>
          <w:tcPr>
            <w:tcW w:w="5000" w:type="pct"/>
            <w:gridSpan w:val="2"/>
            <w:tcBorders>
              <w:top w:val="nil"/>
              <w:left w:val="nil"/>
              <w:bottom w:val="nil"/>
              <w:right w:val="nil"/>
            </w:tcBorders>
            <w:shd w:val="clear" w:color="auto" w:fill="D9D9D9" w:themeFill="background1" w:themeFillShade="D9"/>
            <w:vAlign w:val="center"/>
          </w:tcPr>
          <w:p w14:paraId="0ADFD70B" w14:textId="77777777" w:rsidR="00746936" w:rsidRPr="00C75177" w:rsidRDefault="00746936" w:rsidP="0050650F">
            <w:r w:rsidRPr="51A3A2C3">
              <w:rPr>
                <w:rFonts w:ascii="Arial" w:eastAsia="Segoe UI" w:hAnsi="Arial" w:cs="Arial"/>
                <w:b/>
                <w:bCs/>
                <w:color w:val="323E4F" w:themeColor="text2" w:themeShade="BF"/>
                <w:sz w:val="22"/>
                <w:szCs w:val="22"/>
              </w:rPr>
              <w:t>CONTENTS</w:t>
            </w:r>
          </w:p>
        </w:tc>
      </w:tr>
      <w:tr w:rsidR="00746936" w14:paraId="4B79008A" w14:textId="77777777" w:rsidTr="0050650F">
        <w:trPr>
          <w:trHeight w:hRule="exact" w:val="540"/>
        </w:trPr>
        <w:tc>
          <w:tcPr>
            <w:tcW w:w="4292" w:type="pct"/>
            <w:tcBorders>
              <w:top w:val="nil"/>
              <w:left w:val="nil"/>
              <w:bottom w:val="nil"/>
              <w:right w:val="nil"/>
            </w:tcBorders>
            <w:shd w:val="clear" w:color="auto" w:fill="D9D9D9" w:themeFill="background1" w:themeFillShade="D9"/>
          </w:tcPr>
          <w:p w14:paraId="46172B58" w14:textId="77777777" w:rsidR="00746936" w:rsidRPr="00C75177" w:rsidRDefault="00746936" w:rsidP="0050650F">
            <w:pPr>
              <w:spacing w:line="200" w:lineRule="exact"/>
              <w:rPr>
                <w:rFonts w:ascii="Arial" w:hAnsi="Arial" w:cs="Arial"/>
              </w:rPr>
            </w:pPr>
          </w:p>
          <w:p w14:paraId="01E6A07F" w14:textId="77777777" w:rsidR="00746936" w:rsidRPr="00C75177" w:rsidRDefault="00746936" w:rsidP="0050650F">
            <w:pPr>
              <w:ind w:left="40"/>
              <w:rPr>
                <w:rFonts w:ascii="Arial" w:hAnsi="Arial" w:cs="Arial"/>
                <w:sz w:val="22"/>
                <w:szCs w:val="22"/>
              </w:rPr>
            </w:pPr>
            <w:r w:rsidRPr="00C75177">
              <w:rPr>
                <w:rFonts w:ascii="Arial" w:eastAsia="Segoe UI" w:hAnsi="Arial" w:cs="Arial"/>
                <w:sz w:val="22"/>
                <w:szCs w:val="22"/>
              </w:rPr>
              <w:t xml:space="preserve">I. </w:t>
            </w:r>
            <w:r w:rsidRPr="00C75177">
              <w:rPr>
                <w:rFonts w:ascii="Arial" w:hAnsi="Arial" w:cs="Arial"/>
                <w:sz w:val="22"/>
                <w:szCs w:val="22"/>
              </w:rPr>
              <w:t>RESPONSIBILITIES</w:t>
            </w:r>
          </w:p>
        </w:tc>
        <w:tc>
          <w:tcPr>
            <w:tcW w:w="708" w:type="pct"/>
            <w:tcBorders>
              <w:top w:val="nil"/>
              <w:left w:val="nil"/>
              <w:bottom w:val="nil"/>
              <w:right w:val="nil"/>
            </w:tcBorders>
            <w:shd w:val="clear" w:color="auto" w:fill="D9D9D9" w:themeFill="background1" w:themeFillShade="D9"/>
            <w:vAlign w:val="bottom"/>
          </w:tcPr>
          <w:p w14:paraId="07A7CD3B" w14:textId="3D0BE383" w:rsidR="00746936" w:rsidRPr="0049753E" w:rsidRDefault="00746936" w:rsidP="0050650F">
            <w:pPr>
              <w:rPr>
                <w:rFonts w:ascii="Arial" w:hAnsi="Arial" w:cs="Arial"/>
                <w:sz w:val="22"/>
                <w:szCs w:val="22"/>
              </w:rPr>
            </w:pPr>
          </w:p>
        </w:tc>
      </w:tr>
      <w:tr w:rsidR="00746936" w14:paraId="1BE0595A" w14:textId="77777777" w:rsidTr="0050650F">
        <w:trPr>
          <w:trHeight w:hRule="exact" w:val="317"/>
        </w:trPr>
        <w:tc>
          <w:tcPr>
            <w:tcW w:w="4292" w:type="pct"/>
            <w:tcBorders>
              <w:top w:val="nil"/>
              <w:left w:val="nil"/>
              <w:bottom w:val="nil"/>
              <w:right w:val="nil"/>
            </w:tcBorders>
            <w:shd w:val="clear" w:color="auto" w:fill="D9D9D9" w:themeFill="background1" w:themeFillShade="D9"/>
          </w:tcPr>
          <w:p w14:paraId="7C169020" w14:textId="77777777" w:rsidR="00746936" w:rsidRPr="00C75177" w:rsidRDefault="00746936" w:rsidP="0050650F">
            <w:pPr>
              <w:spacing w:before="30"/>
              <w:ind w:left="40"/>
              <w:rPr>
                <w:rFonts w:ascii="Arial" w:hAnsi="Arial" w:cs="Arial"/>
                <w:sz w:val="22"/>
                <w:szCs w:val="22"/>
              </w:rPr>
            </w:pPr>
            <w:r w:rsidRPr="00C75177">
              <w:rPr>
                <w:rFonts w:ascii="Arial" w:hAnsi="Arial" w:cs="Arial"/>
                <w:sz w:val="22"/>
                <w:szCs w:val="22"/>
              </w:rPr>
              <w:t>II. EXPOSURE CONTROLS DURING A DESIGNATED OUTBREAK</w:t>
            </w:r>
          </w:p>
        </w:tc>
        <w:tc>
          <w:tcPr>
            <w:tcW w:w="708" w:type="pct"/>
            <w:tcBorders>
              <w:top w:val="nil"/>
              <w:left w:val="nil"/>
              <w:bottom w:val="nil"/>
              <w:right w:val="nil"/>
            </w:tcBorders>
            <w:shd w:val="clear" w:color="auto" w:fill="D9D9D9" w:themeFill="background1" w:themeFillShade="D9"/>
          </w:tcPr>
          <w:p w14:paraId="08A42306" w14:textId="0C23FC79" w:rsidR="00746936" w:rsidRPr="0049753E" w:rsidRDefault="00746936" w:rsidP="0050650F">
            <w:pPr>
              <w:rPr>
                <w:rFonts w:ascii="Arial" w:hAnsi="Arial" w:cs="Arial"/>
                <w:sz w:val="22"/>
                <w:szCs w:val="22"/>
              </w:rPr>
            </w:pPr>
          </w:p>
        </w:tc>
      </w:tr>
      <w:tr w:rsidR="00746936" w14:paraId="29F7AED5" w14:textId="77777777" w:rsidTr="0050650F">
        <w:trPr>
          <w:trHeight w:hRule="exact" w:val="319"/>
        </w:trPr>
        <w:tc>
          <w:tcPr>
            <w:tcW w:w="4292" w:type="pct"/>
            <w:tcBorders>
              <w:top w:val="nil"/>
              <w:left w:val="nil"/>
              <w:bottom w:val="nil"/>
              <w:right w:val="nil"/>
            </w:tcBorders>
            <w:shd w:val="clear" w:color="auto" w:fill="D9D9D9" w:themeFill="background1" w:themeFillShade="D9"/>
          </w:tcPr>
          <w:p w14:paraId="08D07FB4" w14:textId="77777777" w:rsidR="00746936" w:rsidRDefault="00746936" w:rsidP="0050650F">
            <w:pPr>
              <w:spacing w:before="32"/>
              <w:ind w:left="310"/>
              <w:rPr>
                <w:rFonts w:ascii="Arial" w:hAnsi="Arial" w:cs="Arial"/>
                <w:sz w:val="22"/>
                <w:szCs w:val="22"/>
              </w:rPr>
            </w:pPr>
            <w:r w:rsidRPr="00C75177">
              <w:rPr>
                <w:rFonts w:ascii="Arial" w:hAnsi="Arial" w:cs="Arial"/>
                <w:sz w:val="22"/>
                <w:szCs w:val="22"/>
              </w:rPr>
              <w:t>A. Minimum Controls During an Outbreak</w:t>
            </w:r>
          </w:p>
          <w:p w14:paraId="41BFE419" w14:textId="77777777" w:rsidR="00746936" w:rsidRPr="00925F6A" w:rsidRDefault="00746936" w:rsidP="0050650F">
            <w:pPr>
              <w:rPr>
                <w:rFonts w:ascii="Arial" w:hAnsi="Arial" w:cs="Arial"/>
                <w:sz w:val="22"/>
                <w:szCs w:val="22"/>
              </w:rPr>
            </w:pPr>
          </w:p>
          <w:p w14:paraId="799E6666" w14:textId="77777777" w:rsidR="00746936" w:rsidRPr="00925F6A" w:rsidRDefault="00746936" w:rsidP="0050650F">
            <w:pPr>
              <w:rPr>
                <w:rFonts w:ascii="Arial" w:hAnsi="Arial" w:cs="Arial"/>
                <w:sz w:val="22"/>
                <w:szCs w:val="22"/>
              </w:rPr>
            </w:pPr>
          </w:p>
          <w:p w14:paraId="4CCB56A8" w14:textId="77777777" w:rsidR="00746936" w:rsidRPr="00925F6A" w:rsidRDefault="00746936" w:rsidP="0050650F">
            <w:pPr>
              <w:rPr>
                <w:rFonts w:ascii="Arial" w:hAnsi="Arial" w:cs="Arial"/>
                <w:sz w:val="22"/>
                <w:szCs w:val="22"/>
              </w:rPr>
            </w:pPr>
          </w:p>
          <w:p w14:paraId="2FC851C2" w14:textId="77777777" w:rsidR="00746936" w:rsidRPr="00925F6A" w:rsidRDefault="00746936" w:rsidP="0050650F">
            <w:pPr>
              <w:rPr>
                <w:rFonts w:ascii="Arial" w:hAnsi="Arial" w:cs="Arial"/>
                <w:sz w:val="22"/>
                <w:szCs w:val="22"/>
              </w:rPr>
            </w:pPr>
          </w:p>
          <w:p w14:paraId="32F55A71" w14:textId="77777777" w:rsidR="00746936" w:rsidRPr="00925F6A" w:rsidRDefault="00746936" w:rsidP="0050650F">
            <w:pPr>
              <w:tabs>
                <w:tab w:val="left" w:pos="5151"/>
              </w:tabs>
              <w:rPr>
                <w:rFonts w:ascii="Arial" w:hAnsi="Arial" w:cs="Arial"/>
                <w:sz w:val="22"/>
                <w:szCs w:val="22"/>
              </w:rPr>
            </w:pPr>
            <w:r>
              <w:rPr>
                <w:rFonts w:ascii="Arial" w:hAnsi="Arial" w:cs="Arial"/>
                <w:sz w:val="22"/>
                <w:szCs w:val="22"/>
              </w:rPr>
              <w:tab/>
            </w:r>
          </w:p>
        </w:tc>
        <w:tc>
          <w:tcPr>
            <w:tcW w:w="708" w:type="pct"/>
            <w:tcBorders>
              <w:top w:val="nil"/>
              <w:left w:val="nil"/>
              <w:bottom w:val="nil"/>
              <w:right w:val="nil"/>
            </w:tcBorders>
            <w:shd w:val="clear" w:color="auto" w:fill="D9D9D9" w:themeFill="background1" w:themeFillShade="D9"/>
          </w:tcPr>
          <w:p w14:paraId="099B6829" w14:textId="5B99664D" w:rsidR="00746936" w:rsidRPr="0049753E" w:rsidRDefault="00746936" w:rsidP="0050650F">
            <w:pPr>
              <w:rPr>
                <w:rFonts w:ascii="Arial" w:hAnsi="Arial" w:cs="Arial"/>
                <w:sz w:val="22"/>
                <w:szCs w:val="22"/>
              </w:rPr>
            </w:pPr>
          </w:p>
        </w:tc>
      </w:tr>
      <w:tr w:rsidR="00746936" w14:paraId="3C230C97" w14:textId="77777777" w:rsidTr="0050650F">
        <w:trPr>
          <w:trHeight w:hRule="exact" w:val="319"/>
        </w:trPr>
        <w:tc>
          <w:tcPr>
            <w:tcW w:w="4292" w:type="pct"/>
            <w:tcBorders>
              <w:top w:val="nil"/>
              <w:left w:val="nil"/>
              <w:bottom w:val="nil"/>
              <w:right w:val="nil"/>
            </w:tcBorders>
            <w:shd w:val="clear" w:color="auto" w:fill="D9D9D9" w:themeFill="background1" w:themeFillShade="D9"/>
          </w:tcPr>
          <w:p w14:paraId="1DFAF53A" w14:textId="77777777" w:rsidR="00746936" w:rsidRPr="00C75177" w:rsidRDefault="00746936" w:rsidP="0050650F">
            <w:pPr>
              <w:spacing w:before="32"/>
              <w:ind w:left="310"/>
              <w:rPr>
                <w:rFonts w:ascii="Arial" w:hAnsi="Arial" w:cs="Arial"/>
                <w:sz w:val="22"/>
                <w:szCs w:val="22"/>
              </w:rPr>
            </w:pPr>
            <w:r w:rsidRPr="00C75177">
              <w:rPr>
                <w:rFonts w:ascii="Arial" w:hAnsi="Arial" w:cs="Arial"/>
                <w:sz w:val="22"/>
                <w:szCs w:val="22"/>
              </w:rPr>
              <w:t>B. Advanced Controls During an Outbreak</w:t>
            </w:r>
          </w:p>
        </w:tc>
        <w:tc>
          <w:tcPr>
            <w:tcW w:w="708" w:type="pct"/>
            <w:tcBorders>
              <w:top w:val="nil"/>
              <w:left w:val="nil"/>
              <w:bottom w:val="nil"/>
              <w:right w:val="nil"/>
            </w:tcBorders>
            <w:shd w:val="clear" w:color="auto" w:fill="D9D9D9" w:themeFill="background1" w:themeFillShade="D9"/>
          </w:tcPr>
          <w:p w14:paraId="3F9E6F5D" w14:textId="26F68897" w:rsidR="00746936" w:rsidRPr="0049753E" w:rsidRDefault="00746936" w:rsidP="0050650F">
            <w:pPr>
              <w:rPr>
                <w:rFonts w:ascii="Arial" w:hAnsi="Arial" w:cs="Arial"/>
                <w:sz w:val="22"/>
                <w:szCs w:val="22"/>
              </w:rPr>
            </w:pPr>
          </w:p>
        </w:tc>
      </w:tr>
      <w:tr w:rsidR="00746936" w14:paraId="474EBF55" w14:textId="77777777" w:rsidTr="0050650F">
        <w:trPr>
          <w:trHeight w:hRule="exact" w:val="319"/>
        </w:trPr>
        <w:tc>
          <w:tcPr>
            <w:tcW w:w="4292" w:type="pct"/>
            <w:tcBorders>
              <w:top w:val="nil"/>
              <w:left w:val="nil"/>
              <w:bottom w:val="nil"/>
              <w:right w:val="nil"/>
            </w:tcBorders>
            <w:shd w:val="clear" w:color="auto" w:fill="D9D9D9" w:themeFill="background1" w:themeFillShade="D9"/>
          </w:tcPr>
          <w:p w14:paraId="27A6D379" w14:textId="77777777" w:rsidR="00746936" w:rsidRPr="00C75177" w:rsidRDefault="00746936" w:rsidP="0050650F">
            <w:pPr>
              <w:spacing w:before="32"/>
              <w:ind w:left="310"/>
              <w:rPr>
                <w:rFonts w:ascii="Arial" w:hAnsi="Arial" w:cs="Arial"/>
                <w:sz w:val="22"/>
                <w:szCs w:val="22"/>
              </w:rPr>
            </w:pPr>
            <w:r w:rsidRPr="00C75177">
              <w:rPr>
                <w:rFonts w:ascii="Arial" w:hAnsi="Arial" w:cs="Arial"/>
                <w:sz w:val="22"/>
                <w:szCs w:val="22"/>
              </w:rPr>
              <w:t>C. Exposure Control Readiness, Maintenance and Storage</w:t>
            </w:r>
          </w:p>
        </w:tc>
        <w:tc>
          <w:tcPr>
            <w:tcW w:w="708" w:type="pct"/>
            <w:tcBorders>
              <w:top w:val="nil"/>
              <w:left w:val="nil"/>
              <w:bottom w:val="nil"/>
              <w:right w:val="nil"/>
            </w:tcBorders>
            <w:shd w:val="clear" w:color="auto" w:fill="D9D9D9" w:themeFill="background1" w:themeFillShade="D9"/>
          </w:tcPr>
          <w:p w14:paraId="460BA1E6" w14:textId="5AE2E2EB" w:rsidR="00746936" w:rsidRPr="0049753E" w:rsidRDefault="00746936" w:rsidP="0050650F">
            <w:pPr>
              <w:rPr>
                <w:rFonts w:ascii="Arial" w:hAnsi="Arial" w:cs="Arial"/>
                <w:sz w:val="22"/>
                <w:szCs w:val="22"/>
              </w:rPr>
            </w:pPr>
          </w:p>
        </w:tc>
      </w:tr>
      <w:tr w:rsidR="00746936" w14:paraId="0E4A32D2" w14:textId="77777777" w:rsidTr="0050650F">
        <w:trPr>
          <w:trHeight w:hRule="exact" w:val="319"/>
        </w:trPr>
        <w:tc>
          <w:tcPr>
            <w:tcW w:w="4292" w:type="pct"/>
            <w:tcBorders>
              <w:top w:val="nil"/>
              <w:left w:val="nil"/>
              <w:bottom w:val="nil"/>
              <w:right w:val="nil"/>
            </w:tcBorders>
            <w:shd w:val="clear" w:color="auto" w:fill="D9D9D9" w:themeFill="background1" w:themeFillShade="D9"/>
          </w:tcPr>
          <w:p w14:paraId="330F045C" w14:textId="77777777" w:rsidR="00746936" w:rsidRPr="00C75177" w:rsidRDefault="00746936" w:rsidP="0050650F">
            <w:pPr>
              <w:spacing w:before="32"/>
              <w:ind w:left="40"/>
              <w:rPr>
                <w:rFonts w:ascii="Arial" w:hAnsi="Arial" w:cs="Arial"/>
                <w:sz w:val="22"/>
                <w:szCs w:val="22"/>
              </w:rPr>
            </w:pPr>
            <w:r w:rsidRPr="00C75177">
              <w:rPr>
                <w:rFonts w:ascii="Arial" w:hAnsi="Arial" w:cs="Arial"/>
                <w:sz w:val="22"/>
                <w:szCs w:val="22"/>
              </w:rPr>
              <w:t>III. HOUSEKEEPING DURING A DESIGNATED OUTBREAK</w:t>
            </w:r>
          </w:p>
        </w:tc>
        <w:tc>
          <w:tcPr>
            <w:tcW w:w="708" w:type="pct"/>
            <w:tcBorders>
              <w:top w:val="nil"/>
              <w:left w:val="nil"/>
              <w:bottom w:val="nil"/>
              <w:right w:val="nil"/>
            </w:tcBorders>
            <w:shd w:val="clear" w:color="auto" w:fill="D9D9D9" w:themeFill="background1" w:themeFillShade="D9"/>
          </w:tcPr>
          <w:p w14:paraId="62270726" w14:textId="4D2837F3" w:rsidR="00746936" w:rsidRPr="0049753E" w:rsidRDefault="00746936" w:rsidP="0050650F">
            <w:pPr>
              <w:rPr>
                <w:rFonts w:ascii="Arial" w:hAnsi="Arial" w:cs="Arial"/>
                <w:sz w:val="22"/>
                <w:szCs w:val="22"/>
              </w:rPr>
            </w:pPr>
          </w:p>
        </w:tc>
      </w:tr>
      <w:tr w:rsidR="00746936" w14:paraId="3D656110" w14:textId="77777777" w:rsidTr="0050650F">
        <w:trPr>
          <w:trHeight w:hRule="exact" w:val="319"/>
        </w:trPr>
        <w:tc>
          <w:tcPr>
            <w:tcW w:w="4292" w:type="pct"/>
            <w:tcBorders>
              <w:top w:val="nil"/>
              <w:left w:val="nil"/>
              <w:bottom w:val="nil"/>
              <w:right w:val="nil"/>
            </w:tcBorders>
            <w:shd w:val="clear" w:color="auto" w:fill="D9D9D9" w:themeFill="background1" w:themeFillShade="D9"/>
          </w:tcPr>
          <w:p w14:paraId="4F8C58FC" w14:textId="77777777" w:rsidR="00746936" w:rsidRPr="00C75177" w:rsidRDefault="00746936" w:rsidP="0050650F">
            <w:pPr>
              <w:spacing w:before="32"/>
              <w:ind w:left="40"/>
              <w:rPr>
                <w:rFonts w:ascii="Arial" w:hAnsi="Arial" w:cs="Arial"/>
                <w:sz w:val="22"/>
                <w:szCs w:val="22"/>
              </w:rPr>
            </w:pPr>
            <w:r w:rsidRPr="00C75177">
              <w:rPr>
                <w:rFonts w:ascii="Arial" w:hAnsi="Arial" w:cs="Arial"/>
                <w:sz w:val="22"/>
                <w:szCs w:val="22"/>
              </w:rPr>
              <w:t>IV. INFECTION RESPONSE DURING A DESIGNATED OUTBREAK</w:t>
            </w:r>
          </w:p>
        </w:tc>
        <w:tc>
          <w:tcPr>
            <w:tcW w:w="708" w:type="pct"/>
            <w:tcBorders>
              <w:top w:val="nil"/>
              <w:left w:val="nil"/>
              <w:bottom w:val="nil"/>
              <w:right w:val="nil"/>
            </w:tcBorders>
            <w:shd w:val="clear" w:color="auto" w:fill="D9D9D9" w:themeFill="background1" w:themeFillShade="D9"/>
          </w:tcPr>
          <w:p w14:paraId="563EAC50" w14:textId="1AF7324E" w:rsidR="00746936" w:rsidRPr="0049753E" w:rsidRDefault="00746936" w:rsidP="0050650F">
            <w:pPr>
              <w:rPr>
                <w:rFonts w:ascii="Arial" w:hAnsi="Arial" w:cs="Arial"/>
                <w:sz w:val="22"/>
                <w:szCs w:val="22"/>
              </w:rPr>
            </w:pPr>
          </w:p>
        </w:tc>
      </w:tr>
      <w:tr w:rsidR="00746936" w14:paraId="49A88896" w14:textId="77777777" w:rsidTr="0050650F">
        <w:trPr>
          <w:trHeight w:hRule="exact" w:val="319"/>
        </w:trPr>
        <w:tc>
          <w:tcPr>
            <w:tcW w:w="4292" w:type="pct"/>
            <w:tcBorders>
              <w:top w:val="nil"/>
              <w:left w:val="nil"/>
              <w:bottom w:val="nil"/>
              <w:right w:val="nil"/>
            </w:tcBorders>
            <w:shd w:val="clear" w:color="auto" w:fill="D9D9D9" w:themeFill="background1" w:themeFillShade="D9"/>
          </w:tcPr>
          <w:p w14:paraId="75498125" w14:textId="77777777" w:rsidR="00746936" w:rsidRPr="00C75177" w:rsidRDefault="00746936" w:rsidP="0050650F">
            <w:pPr>
              <w:spacing w:before="32"/>
              <w:ind w:left="40"/>
              <w:rPr>
                <w:rFonts w:ascii="Arial" w:hAnsi="Arial" w:cs="Arial"/>
                <w:sz w:val="21"/>
                <w:szCs w:val="21"/>
              </w:rPr>
            </w:pPr>
            <w:r w:rsidRPr="00C75177">
              <w:rPr>
                <w:rFonts w:ascii="Arial" w:hAnsi="Arial" w:cs="Arial"/>
                <w:sz w:val="21"/>
                <w:szCs w:val="21"/>
              </w:rPr>
              <w:t>V. TRAINING AND INFORMATION DURING A DESIGNATED OUTBREAK</w:t>
            </w:r>
          </w:p>
        </w:tc>
        <w:tc>
          <w:tcPr>
            <w:tcW w:w="708" w:type="pct"/>
            <w:tcBorders>
              <w:top w:val="nil"/>
              <w:left w:val="nil"/>
              <w:bottom w:val="nil"/>
              <w:right w:val="nil"/>
            </w:tcBorders>
            <w:shd w:val="clear" w:color="auto" w:fill="D9D9D9" w:themeFill="background1" w:themeFillShade="D9"/>
          </w:tcPr>
          <w:p w14:paraId="1FEC5C95" w14:textId="1851A9B0" w:rsidR="00746936" w:rsidRPr="0049753E" w:rsidRDefault="00746936" w:rsidP="0050650F">
            <w:pPr>
              <w:rPr>
                <w:rFonts w:ascii="Arial" w:hAnsi="Arial" w:cs="Arial"/>
                <w:sz w:val="22"/>
                <w:szCs w:val="22"/>
              </w:rPr>
            </w:pPr>
          </w:p>
        </w:tc>
      </w:tr>
      <w:tr w:rsidR="00746936" w14:paraId="09014E68" w14:textId="77777777" w:rsidTr="0050650F">
        <w:trPr>
          <w:trHeight w:hRule="exact" w:val="319"/>
        </w:trPr>
        <w:tc>
          <w:tcPr>
            <w:tcW w:w="4292" w:type="pct"/>
            <w:tcBorders>
              <w:top w:val="nil"/>
              <w:left w:val="nil"/>
              <w:bottom w:val="nil"/>
              <w:right w:val="nil"/>
            </w:tcBorders>
            <w:shd w:val="clear" w:color="auto" w:fill="D9D9D9" w:themeFill="background1" w:themeFillShade="D9"/>
          </w:tcPr>
          <w:p w14:paraId="618CAEC4" w14:textId="77777777" w:rsidR="00746936" w:rsidRPr="00C75177" w:rsidRDefault="00746936" w:rsidP="0050650F">
            <w:pPr>
              <w:spacing w:before="32"/>
              <w:ind w:left="40"/>
              <w:rPr>
                <w:rFonts w:ascii="Arial" w:hAnsi="Arial" w:cs="Arial"/>
                <w:sz w:val="22"/>
                <w:szCs w:val="22"/>
              </w:rPr>
            </w:pPr>
            <w:r w:rsidRPr="00C75177">
              <w:rPr>
                <w:rFonts w:ascii="Arial" w:hAnsi="Arial" w:cs="Arial"/>
                <w:sz w:val="22"/>
                <w:szCs w:val="22"/>
              </w:rPr>
              <w:t>VI. PLAN EVALUATIONS DURING A DESIGNATED OUTBREAK</w:t>
            </w:r>
          </w:p>
        </w:tc>
        <w:tc>
          <w:tcPr>
            <w:tcW w:w="708" w:type="pct"/>
            <w:tcBorders>
              <w:top w:val="nil"/>
              <w:left w:val="nil"/>
              <w:bottom w:val="nil"/>
              <w:right w:val="nil"/>
            </w:tcBorders>
            <w:shd w:val="clear" w:color="auto" w:fill="D9D9D9" w:themeFill="background1" w:themeFillShade="D9"/>
          </w:tcPr>
          <w:p w14:paraId="6D1991F5" w14:textId="0FE78621" w:rsidR="00746936" w:rsidRPr="0049753E" w:rsidRDefault="00746936" w:rsidP="0050650F">
            <w:pPr>
              <w:rPr>
                <w:rFonts w:ascii="Arial" w:hAnsi="Arial" w:cs="Arial"/>
                <w:sz w:val="22"/>
                <w:szCs w:val="22"/>
              </w:rPr>
            </w:pPr>
          </w:p>
        </w:tc>
      </w:tr>
      <w:tr w:rsidR="00746936" w14:paraId="6D6D6DA1" w14:textId="77777777" w:rsidTr="0050650F">
        <w:trPr>
          <w:trHeight w:hRule="exact" w:val="353"/>
        </w:trPr>
        <w:tc>
          <w:tcPr>
            <w:tcW w:w="4292" w:type="pct"/>
            <w:tcBorders>
              <w:top w:val="nil"/>
              <w:left w:val="nil"/>
              <w:bottom w:val="nil"/>
              <w:right w:val="nil"/>
            </w:tcBorders>
            <w:shd w:val="clear" w:color="auto" w:fill="D9D9D9" w:themeFill="background1" w:themeFillShade="D9"/>
          </w:tcPr>
          <w:p w14:paraId="12299C90" w14:textId="77777777" w:rsidR="00746936" w:rsidRPr="00C75177" w:rsidRDefault="00746936" w:rsidP="0050650F">
            <w:pPr>
              <w:spacing w:before="32"/>
              <w:ind w:left="40"/>
              <w:rPr>
                <w:rFonts w:ascii="Arial" w:hAnsi="Arial" w:cs="Arial"/>
                <w:sz w:val="22"/>
                <w:szCs w:val="22"/>
              </w:rPr>
            </w:pPr>
            <w:r w:rsidRPr="00C75177">
              <w:rPr>
                <w:rFonts w:ascii="Arial" w:hAnsi="Arial" w:cs="Arial"/>
                <w:sz w:val="22"/>
                <w:szCs w:val="22"/>
              </w:rPr>
              <w:t xml:space="preserve">VII. </w:t>
            </w:r>
            <w:r w:rsidRPr="006165CE">
              <w:rPr>
                <w:rFonts w:ascii="Arial" w:hAnsi="Arial" w:cs="Arial"/>
                <w:sz w:val="22"/>
                <w:szCs w:val="22"/>
              </w:rPr>
              <w:t>RETALIATION PROTECTIONS AND REPORTING OF ANY VIOLATIONS</w:t>
            </w:r>
          </w:p>
        </w:tc>
        <w:tc>
          <w:tcPr>
            <w:tcW w:w="708" w:type="pct"/>
            <w:tcBorders>
              <w:top w:val="nil"/>
              <w:left w:val="nil"/>
              <w:bottom w:val="nil"/>
              <w:right w:val="nil"/>
            </w:tcBorders>
            <w:shd w:val="clear" w:color="auto" w:fill="D9D9D9" w:themeFill="background1" w:themeFillShade="D9"/>
          </w:tcPr>
          <w:p w14:paraId="6167FD4D" w14:textId="73E40C17" w:rsidR="00746936" w:rsidRPr="0049753E" w:rsidRDefault="00746936" w:rsidP="0050650F">
            <w:pPr>
              <w:rPr>
                <w:rFonts w:ascii="Arial" w:hAnsi="Arial" w:cs="Arial"/>
                <w:sz w:val="22"/>
                <w:szCs w:val="22"/>
              </w:rPr>
            </w:pPr>
          </w:p>
        </w:tc>
      </w:tr>
    </w:tbl>
    <w:p w14:paraId="7E04984B" w14:textId="77777777" w:rsidR="00746936" w:rsidRDefault="00746936" w:rsidP="00746936">
      <w:pPr>
        <w:rPr>
          <w:rFonts w:ascii="Arial" w:eastAsia="MS PGothic" w:hAnsi="Arial" w:cs="Arial"/>
          <w:b/>
          <w:bCs/>
          <w:color w:val="323E4F" w:themeColor="text2" w:themeShade="BF"/>
          <w:sz w:val="27"/>
          <w:szCs w:val="27"/>
        </w:rPr>
      </w:pPr>
      <w:r>
        <w:rPr>
          <w:rFonts w:ascii="Arial" w:eastAsia="MS PGothic" w:hAnsi="Arial" w:cs="Arial"/>
          <w:b/>
          <w:bCs/>
          <w:color w:val="323E4F" w:themeColor="text2" w:themeShade="BF"/>
          <w:sz w:val="27"/>
          <w:szCs w:val="27"/>
        </w:rPr>
        <w:br w:type="page"/>
      </w:r>
    </w:p>
    <w:p w14:paraId="1153747A" w14:textId="77777777" w:rsidR="00746936" w:rsidRDefault="00746936" w:rsidP="00746936">
      <w:pPr>
        <w:rPr>
          <w:rFonts w:ascii="Arial" w:eastAsia="Arial" w:hAnsi="Arial" w:cs="Arial"/>
          <w:b/>
          <w:color w:val="323E4F" w:themeColor="text2" w:themeShade="BF"/>
          <w:sz w:val="27"/>
          <w:szCs w:val="27"/>
        </w:rPr>
      </w:pPr>
      <w:r w:rsidRPr="002E56C3">
        <w:rPr>
          <w:rFonts w:ascii="Arial" w:eastAsia="MS PGothic" w:hAnsi="Arial" w:cs="Arial"/>
          <w:b/>
          <w:bCs/>
          <w:color w:val="323E4F" w:themeColor="text2" w:themeShade="BF"/>
          <w:sz w:val="27"/>
          <w:szCs w:val="27"/>
        </w:rPr>
        <w:lastRenderedPageBreak/>
        <w:t>I.</w:t>
      </w:r>
      <w:r>
        <w:rPr>
          <w:rFonts w:ascii="Arial" w:eastAsia="MS PGothic" w:hAnsi="Arial" w:cs="Arial"/>
          <w:color w:val="323E4F" w:themeColor="text2" w:themeShade="BF"/>
          <w:sz w:val="27"/>
          <w:szCs w:val="27"/>
        </w:rPr>
        <w:t xml:space="preserve"> </w:t>
      </w:r>
      <w:r w:rsidRPr="003D302D">
        <w:rPr>
          <w:rFonts w:ascii="Arial" w:eastAsia="Arial" w:hAnsi="Arial" w:cs="Arial"/>
          <w:b/>
          <w:color w:val="323E4F" w:themeColor="text2" w:themeShade="BF"/>
          <w:sz w:val="27"/>
          <w:szCs w:val="27"/>
        </w:rPr>
        <w:t>RESPONSIBILITIES</w:t>
      </w:r>
    </w:p>
    <w:p w14:paraId="49A83048" w14:textId="77777777" w:rsidR="00746936" w:rsidRPr="003D302D" w:rsidRDefault="00746936" w:rsidP="00746936">
      <w:pPr>
        <w:rPr>
          <w:rFonts w:ascii="Arial" w:eastAsia="Arial" w:hAnsi="Arial" w:cs="Arial"/>
          <w:color w:val="323E4F" w:themeColor="text2" w:themeShade="BF"/>
          <w:sz w:val="27"/>
          <w:szCs w:val="27"/>
        </w:rPr>
      </w:pPr>
    </w:p>
    <w:p w14:paraId="54510A54" w14:textId="70582391" w:rsidR="00746936" w:rsidRPr="003D302D" w:rsidRDefault="00746936" w:rsidP="00746936">
      <w:pPr>
        <w:spacing w:before="56"/>
        <w:jc w:val="both"/>
        <w:rPr>
          <w:rFonts w:ascii="Arial" w:hAnsi="Arial" w:cs="Arial"/>
          <w:sz w:val="22"/>
          <w:szCs w:val="22"/>
        </w:rPr>
      </w:pPr>
      <w:r w:rsidRPr="003D302D">
        <w:rPr>
          <w:rFonts w:ascii="Arial" w:hAnsi="Arial" w:cs="Arial"/>
          <w:sz w:val="22"/>
          <w:szCs w:val="22"/>
        </w:rPr>
        <w:t xml:space="preserve">This plan applies to all employees of </w:t>
      </w:r>
      <w:r w:rsidRPr="003D302D">
        <w:rPr>
          <w:rFonts w:ascii="Arial" w:hAnsi="Arial" w:cs="Arial"/>
          <w:sz w:val="22"/>
          <w:szCs w:val="22"/>
          <w:u w:val="single" w:color="323132"/>
        </w:rPr>
        <w:t xml:space="preserve">                                             ,</w:t>
      </w:r>
      <w:r w:rsidRPr="003D302D">
        <w:rPr>
          <w:rFonts w:ascii="Arial" w:hAnsi="Arial" w:cs="Arial"/>
          <w:sz w:val="22"/>
          <w:szCs w:val="22"/>
        </w:rPr>
        <w:t xml:space="preserve"> and </w:t>
      </w:r>
      <w:r w:rsidRPr="00581B6B">
        <w:rPr>
          <w:rFonts w:ascii="Arial" w:hAnsi="Arial" w:cs="Arial"/>
          <w:sz w:val="22"/>
          <w:szCs w:val="22"/>
        </w:rPr>
        <w:t>[all]/[the following work sites]</w:t>
      </w:r>
      <w:r w:rsidRPr="003D302D">
        <w:rPr>
          <w:rFonts w:ascii="Arial" w:hAnsi="Arial" w:cs="Arial"/>
          <w:sz w:val="22"/>
          <w:szCs w:val="22"/>
        </w:rPr>
        <w:t>:</w:t>
      </w:r>
    </w:p>
    <w:p w14:paraId="44061FFE" w14:textId="77777777" w:rsidR="00746936" w:rsidRPr="000A779D" w:rsidRDefault="00746936" w:rsidP="00746936">
      <w:pPr>
        <w:spacing w:before="9" w:line="180" w:lineRule="exact"/>
        <w:rPr>
          <w:rFonts w:ascii="Arial" w:hAnsi="Arial" w:cs="Arial"/>
          <w:sz w:val="22"/>
          <w:szCs w:val="22"/>
        </w:rPr>
      </w:pPr>
    </w:p>
    <w:tbl>
      <w:tblPr>
        <w:tblW w:w="5000" w:type="pct"/>
        <w:tblCellMar>
          <w:left w:w="0" w:type="dxa"/>
          <w:right w:w="0" w:type="dxa"/>
        </w:tblCellMar>
        <w:tblLook w:val="01E0" w:firstRow="1" w:lastRow="1" w:firstColumn="1" w:lastColumn="1" w:noHBand="0" w:noVBand="0"/>
      </w:tblPr>
      <w:tblGrid>
        <w:gridCol w:w="9354"/>
      </w:tblGrid>
      <w:tr w:rsidR="00746936" w14:paraId="191A6D6D" w14:textId="77777777" w:rsidTr="0050650F">
        <w:trPr>
          <w:trHeight w:hRule="exact" w:val="492"/>
        </w:trPr>
        <w:tc>
          <w:tcPr>
            <w:tcW w:w="5000" w:type="pct"/>
            <w:tcBorders>
              <w:top w:val="single" w:sz="2" w:space="0" w:color="23356F"/>
              <w:left w:val="single" w:sz="2" w:space="0" w:color="23356F"/>
              <w:bottom w:val="single" w:sz="2" w:space="0" w:color="23356F"/>
              <w:right w:val="single" w:sz="2" w:space="0" w:color="23356F"/>
            </w:tcBorders>
            <w:shd w:val="clear" w:color="auto" w:fill="DCDBE4"/>
          </w:tcPr>
          <w:p w14:paraId="3A062732" w14:textId="77777777" w:rsidR="00746936" w:rsidRDefault="00746936" w:rsidP="0050650F"/>
        </w:tc>
      </w:tr>
      <w:tr w:rsidR="00746936" w14:paraId="51E50526" w14:textId="77777777" w:rsidTr="0050650F">
        <w:trPr>
          <w:trHeight w:hRule="exact" w:val="492"/>
        </w:trPr>
        <w:tc>
          <w:tcPr>
            <w:tcW w:w="5000" w:type="pct"/>
            <w:tcBorders>
              <w:top w:val="single" w:sz="2" w:space="0" w:color="23356F"/>
              <w:left w:val="single" w:sz="2" w:space="0" w:color="23356F"/>
              <w:bottom w:val="single" w:sz="2" w:space="0" w:color="23356F"/>
              <w:right w:val="single" w:sz="2" w:space="0" w:color="23356F"/>
            </w:tcBorders>
          </w:tcPr>
          <w:p w14:paraId="25E4B448" w14:textId="77777777" w:rsidR="00746936" w:rsidRDefault="00746936" w:rsidP="0050650F"/>
        </w:tc>
      </w:tr>
      <w:tr w:rsidR="00746936" w14:paraId="4D5C5F3E" w14:textId="77777777" w:rsidTr="0050650F">
        <w:trPr>
          <w:trHeight w:hRule="exact" w:val="492"/>
        </w:trPr>
        <w:tc>
          <w:tcPr>
            <w:tcW w:w="5000" w:type="pct"/>
            <w:tcBorders>
              <w:top w:val="single" w:sz="2" w:space="0" w:color="23356F"/>
              <w:left w:val="single" w:sz="2" w:space="0" w:color="23356F"/>
              <w:bottom w:val="single" w:sz="2" w:space="0" w:color="23356F"/>
              <w:right w:val="single" w:sz="2" w:space="0" w:color="23356F"/>
            </w:tcBorders>
            <w:shd w:val="clear" w:color="auto" w:fill="DCDBE4"/>
          </w:tcPr>
          <w:p w14:paraId="5A035839" w14:textId="77777777" w:rsidR="00746936" w:rsidRDefault="00746936" w:rsidP="0050650F"/>
        </w:tc>
      </w:tr>
      <w:tr w:rsidR="00746936" w14:paraId="0E0776DD" w14:textId="77777777" w:rsidTr="0050650F">
        <w:trPr>
          <w:trHeight w:hRule="exact" w:val="492"/>
        </w:trPr>
        <w:tc>
          <w:tcPr>
            <w:tcW w:w="5000" w:type="pct"/>
            <w:tcBorders>
              <w:top w:val="single" w:sz="2" w:space="0" w:color="23356F"/>
              <w:left w:val="single" w:sz="2" w:space="0" w:color="23356F"/>
              <w:bottom w:val="single" w:sz="2" w:space="0" w:color="23356F"/>
              <w:right w:val="single" w:sz="2" w:space="0" w:color="23356F"/>
            </w:tcBorders>
          </w:tcPr>
          <w:p w14:paraId="6BBEB3E0" w14:textId="77777777" w:rsidR="00746936" w:rsidRDefault="00746936" w:rsidP="0050650F"/>
        </w:tc>
      </w:tr>
    </w:tbl>
    <w:p w14:paraId="4F67B1B5" w14:textId="77777777" w:rsidR="00746936" w:rsidRPr="00020620" w:rsidRDefault="00746936" w:rsidP="00746936">
      <w:pPr>
        <w:spacing w:before="1" w:line="260" w:lineRule="exact"/>
        <w:rPr>
          <w:rFonts w:ascii="Arial" w:hAnsi="Arial" w:cs="Arial"/>
          <w:sz w:val="26"/>
          <w:szCs w:val="26"/>
        </w:rPr>
      </w:pPr>
    </w:p>
    <w:p w14:paraId="58195A26" w14:textId="77777777" w:rsidR="00746936" w:rsidRDefault="00746936" w:rsidP="00746936">
      <w:pPr>
        <w:jc w:val="both"/>
        <w:rPr>
          <w:rFonts w:ascii="Arial" w:hAnsi="Arial" w:cs="Arial"/>
          <w:sz w:val="22"/>
          <w:szCs w:val="22"/>
        </w:rPr>
      </w:pPr>
      <w:r w:rsidRPr="00020620">
        <w:rPr>
          <w:rFonts w:ascii="Arial" w:hAnsi="Arial" w:cs="Arial"/>
          <w:sz w:val="22"/>
          <w:szCs w:val="22"/>
        </w:rPr>
        <w:t>This plan requires commitment to ensure compliance with all plan elements aimed at preventing the spread of infectious disease. The following supervisory employee(s) are designated to enforce compliance with the plan. Additionally, these supervisory employees will act as the designated contacts unless otherwise noted in this plan:</w:t>
      </w:r>
    </w:p>
    <w:p w14:paraId="5FA44523" w14:textId="77777777" w:rsidR="00746936" w:rsidRDefault="00746936" w:rsidP="00746936">
      <w:pPr>
        <w:jc w:val="both"/>
        <w:rPr>
          <w:rFonts w:ascii="Arial" w:hAnsi="Arial" w:cs="Arial"/>
          <w:sz w:val="22"/>
          <w:szCs w:val="22"/>
        </w:rPr>
      </w:pPr>
    </w:p>
    <w:tbl>
      <w:tblPr>
        <w:tblW w:w="5003" w:type="pct"/>
        <w:tblInd w:w="-3" w:type="dxa"/>
        <w:tblCellMar>
          <w:left w:w="0" w:type="dxa"/>
          <w:right w:w="0" w:type="dxa"/>
        </w:tblCellMar>
        <w:tblLook w:val="01E0" w:firstRow="1" w:lastRow="1" w:firstColumn="1" w:lastColumn="1" w:noHBand="0" w:noVBand="0"/>
      </w:tblPr>
      <w:tblGrid>
        <w:gridCol w:w="2418"/>
        <w:gridCol w:w="2419"/>
        <w:gridCol w:w="2419"/>
        <w:gridCol w:w="2104"/>
      </w:tblGrid>
      <w:tr w:rsidR="00746936" w14:paraId="18C65568" w14:textId="77777777" w:rsidTr="0050650F">
        <w:trPr>
          <w:trHeight w:hRule="exact" w:val="478"/>
        </w:trPr>
        <w:tc>
          <w:tcPr>
            <w:tcW w:w="1292" w:type="pct"/>
            <w:tcBorders>
              <w:top w:val="nil"/>
              <w:left w:val="single" w:sz="2" w:space="0" w:color="23356F"/>
              <w:bottom w:val="single" w:sz="2" w:space="0" w:color="23356F"/>
              <w:right w:val="single" w:sz="2" w:space="0" w:color="23356F"/>
            </w:tcBorders>
            <w:shd w:val="clear" w:color="auto" w:fill="323E4F" w:themeFill="text2" w:themeFillShade="BF"/>
          </w:tcPr>
          <w:p w14:paraId="3BFD27AE" w14:textId="77777777" w:rsidR="00746936" w:rsidRDefault="00746936" w:rsidP="0050650F">
            <w:r>
              <w:rPr>
                <w:rFonts w:ascii="Arial" w:eastAsia="Arial" w:hAnsi="Arial" w:cs="Arial"/>
                <w:b/>
                <w:color w:val="FFFFFF"/>
                <w:spacing w:val="4"/>
                <w:sz w:val="22"/>
                <w:szCs w:val="22"/>
              </w:rPr>
              <w:t>N</w:t>
            </w:r>
            <w:r>
              <w:rPr>
                <w:rFonts w:ascii="Arial" w:eastAsia="Arial" w:hAnsi="Arial" w:cs="Arial"/>
                <w:b/>
                <w:color w:val="FFFFFF"/>
                <w:spacing w:val="2"/>
                <w:sz w:val="22"/>
                <w:szCs w:val="22"/>
              </w:rPr>
              <w:t>a</w:t>
            </w:r>
            <w:r>
              <w:rPr>
                <w:rFonts w:ascii="Arial" w:eastAsia="Arial" w:hAnsi="Arial" w:cs="Arial"/>
                <w:b/>
                <w:color w:val="FFFFFF"/>
                <w:spacing w:val="3"/>
                <w:sz w:val="22"/>
                <w:szCs w:val="22"/>
              </w:rPr>
              <w:t>m</w:t>
            </w:r>
            <w:r>
              <w:rPr>
                <w:rFonts w:ascii="Arial" w:eastAsia="Arial" w:hAnsi="Arial" w:cs="Arial"/>
                <w:b/>
                <w:color w:val="FFFFFF"/>
                <w:sz w:val="22"/>
                <w:szCs w:val="22"/>
              </w:rPr>
              <w:t>e</w:t>
            </w:r>
          </w:p>
        </w:tc>
        <w:tc>
          <w:tcPr>
            <w:tcW w:w="1292" w:type="pct"/>
            <w:tcBorders>
              <w:top w:val="nil"/>
              <w:left w:val="single" w:sz="2" w:space="0" w:color="23356F"/>
              <w:bottom w:val="single" w:sz="2" w:space="0" w:color="23356F"/>
              <w:right w:val="single" w:sz="2" w:space="0" w:color="23356F"/>
            </w:tcBorders>
            <w:shd w:val="clear" w:color="auto" w:fill="323E4F" w:themeFill="text2" w:themeFillShade="BF"/>
          </w:tcPr>
          <w:p w14:paraId="79E8217D" w14:textId="77777777" w:rsidR="00746936" w:rsidRDefault="00746936" w:rsidP="0050650F">
            <w:r>
              <w:rPr>
                <w:rFonts w:ascii="Arial" w:eastAsia="Arial" w:hAnsi="Arial" w:cs="Arial"/>
                <w:b/>
                <w:color w:val="FFFFFF"/>
                <w:spacing w:val="2"/>
                <w:sz w:val="22"/>
                <w:szCs w:val="22"/>
              </w:rPr>
              <w:t>Ti</w:t>
            </w:r>
            <w:r>
              <w:rPr>
                <w:rFonts w:ascii="Arial" w:eastAsia="Arial" w:hAnsi="Arial" w:cs="Arial"/>
                <w:b/>
                <w:color w:val="FFFFFF"/>
                <w:spacing w:val="4"/>
                <w:sz w:val="22"/>
                <w:szCs w:val="22"/>
              </w:rPr>
              <w:t>t</w:t>
            </w:r>
            <w:r>
              <w:rPr>
                <w:rFonts w:ascii="Arial" w:eastAsia="Arial" w:hAnsi="Arial" w:cs="Arial"/>
                <w:b/>
                <w:color w:val="FFFFFF"/>
                <w:spacing w:val="2"/>
                <w:sz w:val="22"/>
                <w:szCs w:val="22"/>
              </w:rPr>
              <w:t>l</w:t>
            </w:r>
            <w:r>
              <w:rPr>
                <w:rFonts w:ascii="Arial" w:eastAsia="Arial" w:hAnsi="Arial" w:cs="Arial"/>
                <w:b/>
                <w:color w:val="FFFFFF"/>
                <w:sz w:val="22"/>
                <w:szCs w:val="22"/>
              </w:rPr>
              <w:t>e</w:t>
            </w:r>
          </w:p>
        </w:tc>
        <w:tc>
          <w:tcPr>
            <w:tcW w:w="1292" w:type="pct"/>
            <w:tcBorders>
              <w:top w:val="nil"/>
              <w:left w:val="single" w:sz="2" w:space="0" w:color="23356F"/>
              <w:bottom w:val="single" w:sz="2" w:space="0" w:color="23356F"/>
              <w:right w:val="single" w:sz="2" w:space="0" w:color="23356F"/>
            </w:tcBorders>
            <w:shd w:val="clear" w:color="auto" w:fill="323E4F" w:themeFill="text2" w:themeFillShade="BF"/>
          </w:tcPr>
          <w:p w14:paraId="5959AC19" w14:textId="77777777" w:rsidR="00746936" w:rsidRDefault="00746936" w:rsidP="0050650F">
            <w:r>
              <w:rPr>
                <w:rFonts w:ascii="Arial" w:eastAsia="Arial" w:hAnsi="Arial" w:cs="Arial"/>
                <w:b/>
                <w:color w:val="FFFFFF"/>
                <w:spacing w:val="1"/>
                <w:sz w:val="22"/>
                <w:szCs w:val="22"/>
              </w:rPr>
              <w:t>L</w:t>
            </w:r>
            <w:r>
              <w:rPr>
                <w:rFonts w:ascii="Arial" w:eastAsia="Arial" w:hAnsi="Arial" w:cs="Arial"/>
                <w:b/>
                <w:color w:val="FFFFFF"/>
                <w:spacing w:val="3"/>
                <w:sz w:val="22"/>
                <w:szCs w:val="22"/>
              </w:rPr>
              <w:t>oc</w:t>
            </w:r>
            <w:r>
              <w:rPr>
                <w:rFonts w:ascii="Arial" w:eastAsia="Arial" w:hAnsi="Arial" w:cs="Arial"/>
                <w:b/>
                <w:color w:val="FFFFFF"/>
                <w:spacing w:val="2"/>
                <w:sz w:val="22"/>
                <w:szCs w:val="22"/>
              </w:rPr>
              <w:t>a</w:t>
            </w:r>
            <w:r>
              <w:rPr>
                <w:rFonts w:ascii="Arial" w:eastAsia="Arial" w:hAnsi="Arial" w:cs="Arial"/>
                <w:b/>
                <w:color w:val="FFFFFF"/>
                <w:spacing w:val="4"/>
                <w:sz w:val="22"/>
                <w:szCs w:val="22"/>
              </w:rPr>
              <w:t>t</w:t>
            </w:r>
            <w:r>
              <w:rPr>
                <w:rFonts w:ascii="Arial" w:eastAsia="Arial" w:hAnsi="Arial" w:cs="Arial"/>
                <w:b/>
                <w:color w:val="FFFFFF"/>
                <w:spacing w:val="2"/>
                <w:sz w:val="22"/>
                <w:szCs w:val="22"/>
              </w:rPr>
              <w:t>i</w:t>
            </w:r>
            <w:r>
              <w:rPr>
                <w:rFonts w:ascii="Arial" w:eastAsia="Arial" w:hAnsi="Arial" w:cs="Arial"/>
                <w:b/>
                <w:color w:val="FFFFFF"/>
                <w:spacing w:val="3"/>
                <w:sz w:val="22"/>
                <w:szCs w:val="22"/>
              </w:rPr>
              <w:t>o</w:t>
            </w:r>
            <w:r>
              <w:rPr>
                <w:rFonts w:ascii="Arial" w:eastAsia="Arial" w:hAnsi="Arial" w:cs="Arial"/>
                <w:b/>
                <w:color w:val="FFFFFF"/>
                <w:sz w:val="22"/>
                <w:szCs w:val="22"/>
              </w:rPr>
              <w:t>n</w:t>
            </w:r>
          </w:p>
        </w:tc>
        <w:tc>
          <w:tcPr>
            <w:tcW w:w="1124" w:type="pct"/>
            <w:tcBorders>
              <w:top w:val="nil"/>
              <w:left w:val="single" w:sz="2" w:space="0" w:color="23356F"/>
              <w:bottom w:val="single" w:sz="2" w:space="0" w:color="23356F"/>
              <w:right w:val="single" w:sz="2" w:space="0" w:color="23356F"/>
            </w:tcBorders>
            <w:shd w:val="clear" w:color="auto" w:fill="323E4F" w:themeFill="text2" w:themeFillShade="BF"/>
          </w:tcPr>
          <w:p w14:paraId="602C264E" w14:textId="77777777" w:rsidR="00746936" w:rsidRDefault="00746936" w:rsidP="0050650F">
            <w:r>
              <w:rPr>
                <w:rFonts w:ascii="Arial" w:eastAsia="Arial" w:hAnsi="Arial" w:cs="Arial"/>
                <w:b/>
                <w:color w:val="FFFFFF"/>
                <w:spacing w:val="1"/>
                <w:sz w:val="22"/>
                <w:szCs w:val="22"/>
              </w:rPr>
              <w:t>P</w:t>
            </w:r>
            <w:r>
              <w:rPr>
                <w:rFonts w:ascii="Arial" w:eastAsia="Arial" w:hAnsi="Arial" w:cs="Arial"/>
                <w:b/>
                <w:color w:val="FFFFFF"/>
                <w:spacing w:val="2"/>
                <w:sz w:val="22"/>
                <w:szCs w:val="22"/>
              </w:rPr>
              <w:t>h</w:t>
            </w:r>
            <w:r>
              <w:rPr>
                <w:rFonts w:ascii="Arial" w:eastAsia="Arial" w:hAnsi="Arial" w:cs="Arial"/>
                <w:b/>
                <w:color w:val="FFFFFF"/>
                <w:spacing w:val="3"/>
                <w:sz w:val="22"/>
                <w:szCs w:val="22"/>
              </w:rPr>
              <w:t>o</w:t>
            </w:r>
            <w:r>
              <w:rPr>
                <w:rFonts w:ascii="Arial" w:eastAsia="Arial" w:hAnsi="Arial" w:cs="Arial"/>
                <w:b/>
                <w:color w:val="FFFFFF"/>
                <w:spacing w:val="2"/>
                <w:sz w:val="22"/>
                <w:szCs w:val="22"/>
              </w:rPr>
              <w:t>ne</w:t>
            </w:r>
          </w:p>
        </w:tc>
      </w:tr>
      <w:tr w:rsidR="00746936" w14:paraId="5A8DD6FF" w14:textId="77777777" w:rsidTr="0050650F">
        <w:trPr>
          <w:trHeight w:hRule="exact" w:val="478"/>
        </w:trPr>
        <w:tc>
          <w:tcPr>
            <w:tcW w:w="1292" w:type="pct"/>
            <w:tcBorders>
              <w:top w:val="nil"/>
              <w:left w:val="single" w:sz="2" w:space="0" w:color="23356F"/>
              <w:bottom w:val="single" w:sz="2" w:space="0" w:color="23356F"/>
              <w:right w:val="single" w:sz="2" w:space="0" w:color="23356F"/>
            </w:tcBorders>
            <w:shd w:val="clear" w:color="auto" w:fill="DCDBE4"/>
          </w:tcPr>
          <w:p w14:paraId="0BC72CCF" w14:textId="77777777" w:rsidR="00746936" w:rsidRDefault="00746936" w:rsidP="0050650F"/>
        </w:tc>
        <w:tc>
          <w:tcPr>
            <w:tcW w:w="1292" w:type="pct"/>
            <w:tcBorders>
              <w:top w:val="nil"/>
              <w:left w:val="single" w:sz="2" w:space="0" w:color="23356F"/>
              <w:bottom w:val="single" w:sz="2" w:space="0" w:color="23356F"/>
              <w:right w:val="single" w:sz="2" w:space="0" w:color="23356F"/>
            </w:tcBorders>
            <w:shd w:val="clear" w:color="auto" w:fill="DCDBE4"/>
          </w:tcPr>
          <w:p w14:paraId="730EB340" w14:textId="77777777" w:rsidR="00746936" w:rsidRDefault="00746936" w:rsidP="0050650F"/>
        </w:tc>
        <w:tc>
          <w:tcPr>
            <w:tcW w:w="1292" w:type="pct"/>
            <w:tcBorders>
              <w:top w:val="nil"/>
              <w:left w:val="single" w:sz="2" w:space="0" w:color="23356F"/>
              <w:bottom w:val="single" w:sz="2" w:space="0" w:color="23356F"/>
              <w:right w:val="single" w:sz="2" w:space="0" w:color="23356F"/>
            </w:tcBorders>
            <w:shd w:val="clear" w:color="auto" w:fill="DCDBE4"/>
          </w:tcPr>
          <w:p w14:paraId="15FF84FB" w14:textId="77777777" w:rsidR="00746936" w:rsidRDefault="00746936" w:rsidP="0050650F"/>
        </w:tc>
        <w:tc>
          <w:tcPr>
            <w:tcW w:w="1124" w:type="pct"/>
            <w:tcBorders>
              <w:top w:val="nil"/>
              <w:left w:val="single" w:sz="2" w:space="0" w:color="23356F"/>
              <w:bottom w:val="single" w:sz="2" w:space="0" w:color="23356F"/>
              <w:right w:val="single" w:sz="2" w:space="0" w:color="23356F"/>
            </w:tcBorders>
            <w:shd w:val="clear" w:color="auto" w:fill="DCDBE4"/>
          </w:tcPr>
          <w:p w14:paraId="069D45DD" w14:textId="77777777" w:rsidR="00746936" w:rsidRDefault="00746936" w:rsidP="0050650F"/>
        </w:tc>
      </w:tr>
      <w:tr w:rsidR="00746936" w14:paraId="22110F5F" w14:textId="77777777" w:rsidTr="0050650F">
        <w:trPr>
          <w:trHeight w:hRule="exact" w:val="465"/>
        </w:trPr>
        <w:tc>
          <w:tcPr>
            <w:tcW w:w="1292" w:type="pct"/>
            <w:tcBorders>
              <w:top w:val="single" w:sz="2" w:space="0" w:color="23356F"/>
              <w:left w:val="single" w:sz="2" w:space="0" w:color="23356F"/>
              <w:bottom w:val="single" w:sz="2" w:space="0" w:color="23356F"/>
              <w:right w:val="single" w:sz="2" w:space="0" w:color="23356F"/>
            </w:tcBorders>
          </w:tcPr>
          <w:p w14:paraId="0E7DD8D2" w14:textId="77777777" w:rsidR="00746936" w:rsidRDefault="00746936" w:rsidP="0050650F"/>
        </w:tc>
        <w:tc>
          <w:tcPr>
            <w:tcW w:w="1292" w:type="pct"/>
            <w:tcBorders>
              <w:top w:val="single" w:sz="2" w:space="0" w:color="23356F"/>
              <w:left w:val="single" w:sz="2" w:space="0" w:color="23356F"/>
              <w:bottom w:val="single" w:sz="2" w:space="0" w:color="23356F"/>
              <w:right w:val="single" w:sz="2" w:space="0" w:color="23356F"/>
            </w:tcBorders>
          </w:tcPr>
          <w:p w14:paraId="0CF39E26" w14:textId="77777777" w:rsidR="00746936" w:rsidRDefault="00746936" w:rsidP="0050650F"/>
        </w:tc>
        <w:tc>
          <w:tcPr>
            <w:tcW w:w="1292" w:type="pct"/>
            <w:tcBorders>
              <w:top w:val="single" w:sz="2" w:space="0" w:color="23356F"/>
              <w:left w:val="single" w:sz="2" w:space="0" w:color="23356F"/>
              <w:bottom w:val="single" w:sz="2" w:space="0" w:color="23356F"/>
              <w:right w:val="single" w:sz="2" w:space="0" w:color="23356F"/>
            </w:tcBorders>
          </w:tcPr>
          <w:p w14:paraId="7906D192" w14:textId="77777777" w:rsidR="00746936" w:rsidRDefault="00746936" w:rsidP="0050650F"/>
        </w:tc>
        <w:tc>
          <w:tcPr>
            <w:tcW w:w="1124" w:type="pct"/>
            <w:tcBorders>
              <w:top w:val="single" w:sz="2" w:space="0" w:color="23356F"/>
              <w:left w:val="single" w:sz="2" w:space="0" w:color="23356F"/>
              <w:bottom w:val="single" w:sz="2" w:space="0" w:color="23356F"/>
              <w:right w:val="single" w:sz="2" w:space="0" w:color="23356F"/>
            </w:tcBorders>
          </w:tcPr>
          <w:p w14:paraId="15A2CFF8" w14:textId="77777777" w:rsidR="00746936" w:rsidRDefault="00746936" w:rsidP="0050650F"/>
        </w:tc>
      </w:tr>
      <w:tr w:rsidR="00746936" w14:paraId="3E2B612B" w14:textId="77777777" w:rsidTr="0050650F">
        <w:trPr>
          <w:trHeight w:hRule="exact" w:val="465"/>
        </w:trPr>
        <w:tc>
          <w:tcPr>
            <w:tcW w:w="1292" w:type="pct"/>
            <w:tcBorders>
              <w:top w:val="single" w:sz="2" w:space="0" w:color="23356F"/>
              <w:left w:val="single" w:sz="2" w:space="0" w:color="23356F"/>
              <w:bottom w:val="single" w:sz="2" w:space="0" w:color="23356F"/>
              <w:right w:val="single" w:sz="2" w:space="0" w:color="23356F"/>
            </w:tcBorders>
            <w:shd w:val="clear" w:color="auto" w:fill="DCDBE4"/>
          </w:tcPr>
          <w:p w14:paraId="038784C9" w14:textId="77777777" w:rsidR="00746936" w:rsidRDefault="00746936" w:rsidP="0050650F"/>
        </w:tc>
        <w:tc>
          <w:tcPr>
            <w:tcW w:w="1292" w:type="pct"/>
            <w:tcBorders>
              <w:top w:val="single" w:sz="2" w:space="0" w:color="23356F"/>
              <w:left w:val="single" w:sz="2" w:space="0" w:color="23356F"/>
              <w:bottom w:val="single" w:sz="2" w:space="0" w:color="23356F"/>
              <w:right w:val="single" w:sz="2" w:space="0" w:color="23356F"/>
            </w:tcBorders>
            <w:shd w:val="clear" w:color="auto" w:fill="DCDBE4"/>
          </w:tcPr>
          <w:p w14:paraId="00FDBB43" w14:textId="77777777" w:rsidR="00746936" w:rsidRDefault="00746936" w:rsidP="0050650F"/>
        </w:tc>
        <w:tc>
          <w:tcPr>
            <w:tcW w:w="1292" w:type="pct"/>
            <w:tcBorders>
              <w:top w:val="single" w:sz="2" w:space="0" w:color="23356F"/>
              <w:left w:val="single" w:sz="2" w:space="0" w:color="23356F"/>
              <w:bottom w:val="single" w:sz="2" w:space="0" w:color="23356F"/>
              <w:right w:val="single" w:sz="2" w:space="0" w:color="23356F"/>
            </w:tcBorders>
            <w:shd w:val="clear" w:color="auto" w:fill="DCDBE4"/>
          </w:tcPr>
          <w:p w14:paraId="21059B36" w14:textId="77777777" w:rsidR="00746936" w:rsidRDefault="00746936" w:rsidP="0050650F"/>
        </w:tc>
        <w:tc>
          <w:tcPr>
            <w:tcW w:w="1124" w:type="pct"/>
            <w:tcBorders>
              <w:top w:val="single" w:sz="2" w:space="0" w:color="23356F"/>
              <w:left w:val="single" w:sz="2" w:space="0" w:color="23356F"/>
              <w:bottom w:val="single" w:sz="2" w:space="0" w:color="23356F"/>
              <w:right w:val="single" w:sz="2" w:space="0" w:color="23356F"/>
            </w:tcBorders>
            <w:shd w:val="clear" w:color="auto" w:fill="DCDBE4"/>
          </w:tcPr>
          <w:p w14:paraId="6F201DFD" w14:textId="77777777" w:rsidR="00746936" w:rsidRDefault="00746936" w:rsidP="0050650F"/>
        </w:tc>
      </w:tr>
      <w:tr w:rsidR="00746936" w14:paraId="3679BD73" w14:textId="77777777" w:rsidTr="0050650F">
        <w:trPr>
          <w:trHeight w:hRule="exact" w:val="465"/>
        </w:trPr>
        <w:tc>
          <w:tcPr>
            <w:tcW w:w="1292" w:type="pct"/>
            <w:tcBorders>
              <w:top w:val="single" w:sz="2" w:space="0" w:color="23356F"/>
              <w:left w:val="single" w:sz="2" w:space="0" w:color="23356F"/>
              <w:bottom w:val="single" w:sz="2" w:space="0" w:color="23356F"/>
              <w:right w:val="single" w:sz="2" w:space="0" w:color="23356F"/>
            </w:tcBorders>
          </w:tcPr>
          <w:p w14:paraId="213B8038" w14:textId="77777777" w:rsidR="00746936" w:rsidRDefault="00746936" w:rsidP="0050650F"/>
        </w:tc>
        <w:tc>
          <w:tcPr>
            <w:tcW w:w="1292" w:type="pct"/>
            <w:tcBorders>
              <w:top w:val="single" w:sz="2" w:space="0" w:color="23356F"/>
              <w:left w:val="single" w:sz="2" w:space="0" w:color="23356F"/>
              <w:bottom w:val="single" w:sz="2" w:space="0" w:color="23356F"/>
              <w:right w:val="single" w:sz="2" w:space="0" w:color="23356F"/>
            </w:tcBorders>
          </w:tcPr>
          <w:p w14:paraId="02B2B6C5" w14:textId="77777777" w:rsidR="00746936" w:rsidRDefault="00746936" w:rsidP="0050650F"/>
        </w:tc>
        <w:tc>
          <w:tcPr>
            <w:tcW w:w="1292" w:type="pct"/>
            <w:tcBorders>
              <w:top w:val="single" w:sz="2" w:space="0" w:color="23356F"/>
              <w:left w:val="single" w:sz="2" w:space="0" w:color="23356F"/>
              <w:bottom w:val="single" w:sz="2" w:space="0" w:color="23356F"/>
              <w:right w:val="single" w:sz="2" w:space="0" w:color="23356F"/>
            </w:tcBorders>
          </w:tcPr>
          <w:p w14:paraId="1D1A4F8D" w14:textId="77777777" w:rsidR="00746936" w:rsidRDefault="00746936" w:rsidP="0050650F"/>
        </w:tc>
        <w:tc>
          <w:tcPr>
            <w:tcW w:w="1124" w:type="pct"/>
            <w:tcBorders>
              <w:top w:val="single" w:sz="2" w:space="0" w:color="23356F"/>
              <w:left w:val="single" w:sz="2" w:space="0" w:color="23356F"/>
              <w:bottom w:val="single" w:sz="2" w:space="0" w:color="23356F"/>
              <w:right w:val="single" w:sz="2" w:space="0" w:color="23356F"/>
            </w:tcBorders>
          </w:tcPr>
          <w:p w14:paraId="156A9F9B" w14:textId="77777777" w:rsidR="00746936" w:rsidRDefault="00746936" w:rsidP="0050650F"/>
        </w:tc>
      </w:tr>
    </w:tbl>
    <w:p w14:paraId="7765AAD5" w14:textId="77777777" w:rsidR="00746936" w:rsidRPr="00746936" w:rsidRDefault="00746936" w:rsidP="00746936">
      <w:pPr>
        <w:spacing w:line="320" w:lineRule="exact"/>
        <w:rPr>
          <w:rFonts w:ascii="Arial" w:eastAsia="MS PGothic" w:hAnsi="Arial" w:cs="Arial"/>
          <w:color w:val="323E4F" w:themeColor="text2" w:themeShade="BF"/>
          <w:spacing w:val="-11"/>
          <w:position w:val="-1"/>
          <w:sz w:val="27"/>
          <w:szCs w:val="27"/>
        </w:rPr>
      </w:pPr>
    </w:p>
    <w:p w14:paraId="1257A737" w14:textId="77777777" w:rsidR="00746936" w:rsidRPr="00746936" w:rsidRDefault="00746936" w:rsidP="00746936">
      <w:pPr>
        <w:spacing w:line="320" w:lineRule="exact"/>
        <w:jc w:val="both"/>
        <w:rPr>
          <w:rFonts w:ascii="Arial" w:eastAsia="Arial" w:hAnsi="Arial" w:cs="Arial"/>
          <w:b/>
          <w:color w:val="323E4F" w:themeColor="text2" w:themeShade="BF"/>
          <w:position w:val="-1"/>
          <w:sz w:val="27"/>
          <w:szCs w:val="27"/>
        </w:rPr>
      </w:pPr>
      <w:r w:rsidRPr="00746936">
        <w:rPr>
          <w:rFonts w:ascii="Arial" w:eastAsia="MS PGothic" w:hAnsi="Arial" w:cs="Arial"/>
          <w:b/>
          <w:bCs/>
          <w:color w:val="323E4F" w:themeColor="text2" w:themeShade="BF"/>
          <w:position w:val="-1"/>
          <w:sz w:val="27"/>
          <w:szCs w:val="27"/>
        </w:rPr>
        <w:t xml:space="preserve">II. </w:t>
      </w:r>
      <w:r w:rsidRPr="00746936">
        <w:rPr>
          <w:rFonts w:ascii="Arial" w:eastAsia="Arial" w:hAnsi="Arial" w:cs="Arial"/>
          <w:b/>
          <w:bCs/>
          <w:color w:val="323E4F" w:themeColor="text2" w:themeShade="BF"/>
          <w:position w:val="-1"/>
          <w:sz w:val="27"/>
          <w:szCs w:val="27"/>
        </w:rPr>
        <w:t>EXPOSURE</w:t>
      </w:r>
      <w:r w:rsidRPr="00746936">
        <w:rPr>
          <w:rFonts w:ascii="Arial" w:eastAsia="Arial" w:hAnsi="Arial" w:cs="Arial"/>
          <w:b/>
          <w:color w:val="323E4F" w:themeColor="text2" w:themeShade="BF"/>
          <w:position w:val="-1"/>
          <w:sz w:val="27"/>
          <w:szCs w:val="27"/>
        </w:rPr>
        <w:t xml:space="preserve"> CONTROLS DURING A DESIGNATED OUTBREAK</w:t>
      </w:r>
    </w:p>
    <w:p w14:paraId="47B6A9F1" w14:textId="77777777" w:rsidR="00746936" w:rsidRPr="003D302D" w:rsidRDefault="00746936" w:rsidP="00746936">
      <w:pPr>
        <w:jc w:val="both"/>
        <w:rPr>
          <w:rFonts w:ascii="Arial" w:eastAsia="Arial" w:hAnsi="Arial" w:cs="Arial"/>
          <w:color w:val="323E4F" w:themeColor="text2" w:themeShade="BF"/>
          <w:sz w:val="27"/>
          <w:szCs w:val="27"/>
        </w:rPr>
      </w:pPr>
    </w:p>
    <w:p w14:paraId="45A26EE6" w14:textId="77777777" w:rsidR="00746936" w:rsidRPr="00746936" w:rsidRDefault="00746936" w:rsidP="00746936">
      <w:pPr>
        <w:ind w:left="320"/>
        <w:jc w:val="both"/>
        <w:rPr>
          <w:rFonts w:ascii="Arial" w:eastAsia="Segoe UI" w:hAnsi="Arial" w:cs="Arial"/>
          <w:b/>
          <w:bCs/>
          <w:color w:val="323E4F" w:themeColor="text2" w:themeShade="BF"/>
          <w:sz w:val="22"/>
          <w:szCs w:val="22"/>
        </w:rPr>
      </w:pPr>
      <w:r w:rsidRPr="00746936">
        <w:rPr>
          <w:rFonts w:ascii="Arial" w:eastAsia="Segoe UI" w:hAnsi="Arial" w:cs="Arial"/>
          <w:b/>
          <w:bCs/>
          <w:color w:val="323E4F" w:themeColor="text2" w:themeShade="BF"/>
          <w:sz w:val="22"/>
          <w:szCs w:val="22"/>
        </w:rPr>
        <w:t>A. MINIMUM CONTROLS DURING AN OUTBREAK</w:t>
      </w:r>
    </w:p>
    <w:p w14:paraId="03853A0F" w14:textId="77777777" w:rsidR="00746936" w:rsidRPr="009000D6" w:rsidRDefault="00746936" w:rsidP="00746936">
      <w:pPr>
        <w:spacing w:line="250" w:lineRule="auto"/>
        <w:ind w:left="590" w:right="484"/>
        <w:jc w:val="both"/>
        <w:rPr>
          <w:rFonts w:ascii="Arial" w:hAnsi="Arial" w:cs="Arial"/>
          <w:sz w:val="22"/>
          <w:szCs w:val="22"/>
        </w:rPr>
      </w:pPr>
      <w:r w:rsidRPr="009000D6">
        <w:rPr>
          <w:rFonts w:ascii="Arial" w:hAnsi="Arial" w:cs="Arial"/>
          <w:sz w:val="22"/>
          <w:szCs w:val="22"/>
        </w:rPr>
        <w:t>During an airborne infectious disease outbreak, the following minimum controls will be used in all areas of the worksite:</w:t>
      </w:r>
    </w:p>
    <w:p w14:paraId="29111663" w14:textId="77777777" w:rsidR="00746936" w:rsidRPr="002A1DEE" w:rsidRDefault="00746936" w:rsidP="00746936">
      <w:pPr>
        <w:spacing w:line="180" w:lineRule="exact"/>
        <w:jc w:val="both"/>
        <w:rPr>
          <w:rFonts w:ascii="Arial" w:hAnsi="Arial" w:cs="Arial"/>
          <w:sz w:val="18"/>
          <w:szCs w:val="18"/>
        </w:rPr>
      </w:pPr>
    </w:p>
    <w:p w14:paraId="0F948BA4" w14:textId="77777777" w:rsidR="00746936" w:rsidRPr="009000D6" w:rsidRDefault="00746936" w:rsidP="00746936">
      <w:pPr>
        <w:pStyle w:val="ListParagraph"/>
        <w:numPr>
          <w:ilvl w:val="0"/>
          <w:numId w:val="64"/>
        </w:numPr>
        <w:spacing w:line="242" w:lineRule="auto"/>
        <w:ind w:right="381"/>
        <w:jc w:val="both"/>
        <w:rPr>
          <w:rFonts w:ascii="Arial" w:hAnsi="Arial" w:cs="Arial"/>
          <w:sz w:val="22"/>
          <w:szCs w:val="22"/>
        </w:rPr>
      </w:pPr>
      <w:r w:rsidRPr="00746936">
        <w:rPr>
          <w:rFonts w:ascii="Arial" w:eastAsia="Segoe UI" w:hAnsi="Arial" w:cs="Arial"/>
          <w:b/>
          <w:bCs/>
          <w:color w:val="323E4F" w:themeColor="text2" w:themeShade="BF"/>
          <w:sz w:val="22"/>
          <w:szCs w:val="22"/>
        </w:rPr>
        <w:t>General Awareness:</w:t>
      </w:r>
      <w:r w:rsidRPr="00746936">
        <w:rPr>
          <w:rFonts w:ascii="Arial" w:eastAsia="Segoe UI" w:hAnsi="Arial" w:cs="Arial"/>
          <w:color w:val="323E4F" w:themeColor="text2" w:themeShade="BF"/>
          <w:sz w:val="22"/>
          <w:szCs w:val="22"/>
        </w:rPr>
        <w:t xml:space="preserve"> </w:t>
      </w:r>
      <w:r w:rsidRPr="009000D6">
        <w:rPr>
          <w:rFonts w:ascii="Arial" w:hAnsi="Arial" w:cs="Arial"/>
          <w:sz w:val="22"/>
          <w:szCs w:val="22"/>
        </w:rPr>
        <w:t>Individuals may not be aware that they have the infectious disease and can spread it to others. Employees should remember to:</w:t>
      </w:r>
    </w:p>
    <w:p w14:paraId="50BDC47B" w14:textId="77777777" w:rsidR="00746936" w:rsidRPr="009000D6" w:rsidRDefault="00746936" w:rsidP="00746936">
      <w:pPr>
        <w:pStyle w:val="ListParagraph"/>
        <w:spacing w:line="242" w:lineRule="auto"/>
        <w:ind w:left="950" w:right="381"/>
        <w:jc w:val="both"/>
        <w:rPr>
          <w:rFonts w:ascii="Arial" w:hAnsi="Arial" w:cs="Arial"/>
          <w:sz w:val="22"/>
          <w:szCs w:val="22"/>
        </w:rPr>
      </w:pPr>
    </w:p>
    <w:p w14:paraId="1B277B7A" w14:textId="77777777" w:rsidR="00746936" w:rsidRPr="009000D6" w:rsidRDefault="00746936" w:rsidP="00746936">
      <w:pPr>
        <w:pStyle w:val="ListParagraph"/>
        <w:numPr>
          <w:ilvl w:val="0"/>
          <w:numId w:val="63"/>
        </w:numPr>
        <w:ind w:left="1580"/>
        <w:jc w:val="both"/>
        <w:rPr>
          <w:rFonts w:ascii="Arial" w:hAnsi="Arial" w:cs="Arial"/>
          <w:sz w:val="22"/>
          <w:szCs w:val="22"/>
        </w:rPr>
      </w:pPr>
      <w:r w:rsidRPr="009000D6">
        <w:rPr>
          <w:rFonts w:ascii="Arial" w:hAnsi="Arial" w:cs="Arial"/>
          <w:sz w:val="22"/>
          <w:szCs w:val="22"/>
        </w:rPr>
        <w:t>Maintain physical distancing;</w:t>
      </w:r>
    </w:p>
    <w:p w14:paraId="54B8B429" w14:textId="77777777" w:rsidR="00746936" w:rsidRPr="009000D6" w:rsidRDefault="00746936" w:rsidP="00746936">
      <w:pPr>
        <w:pStyle w:val="ListParagraph"/>
        <w:numPr>
          <w:ilvl w:val="0"/>
          <w:numId w:val="63"/>
        </w:numPr>
        <w:ind w:left="1580"/>
        <w:jc w:val="both"/>
        <w:rPr>
          <w:rFonts w:ascii="Arial" w:hAnsi="Arial" w:cs="Arial"/>
          <w:sz w:val="22"/>
          <w:szCs w:val="22"/>
        </w:rPr>
      </w:pPr>
      <w:r w:rsidRPr="009000D6">
        <w:rPr>
          <w:rFonts w:ascii="Arial" w:hAnsi="Arial" w:cs="Arial"/>
          <w:sz w:val="22"/>
          <w:szCs w:val="22"/>
        </w:rPr>
        <w:t>Exercise coughing/sneezing etiquette;</w:t>
      </w:r>
    </w:p>
    <w:p w14:paraId="4CE4759D" w14:textId="77777777" w:rsidR="00746936" w:rsidRPr="009000D6" w:rsidRDefault="00746936" w:rsidP="00746936">
      <w:pPr>
        <w:pStyle w:val="ListParagraph"/>
        <w:numPr>
          <w:ilvl w:val="0"/>
          <w:numId w:val="63"/>
        </w:numPr>
        <w:ind w:left="1580"/>
        <w:jc w:val="both"/>
        <w:rPr>
          <w:rFonts w:ascii="Arial" w:hAnsi="Arial" w:cs="Arial"/>
          <w:sz w:val="22"/>
          <w:szCs w:val="22"/>
        </w:rPr>
      </w:pPr>
      <w:r w:rsidRPr="009000D6">
        <w:rPr>
          <w:rFonts w:ascii="Arial" w:hAnsi="Arial" w:cs="Arial"/>
          <w:sz w:val="22"/>
          <w:szCs w:val="22"/>
        </w:rPr>
        <w:t>Wear face coverings, gloves, and personal protective equipment (PPE), as appropriate;</w:t>
      </w:r>
    </w:p>
    <w:p w14:paraId="7380F760" w14:textId="77777777" w:rsidR="00746936" w:rsidRPr="009000D6" w:rsidRDefault="00746936" w:rsidP="00746936">
      <w:pPr>
        <w:pStyle w:val="ListParagraph"/>
        <w:numPr>
          <w:ilvl w:val="0"/>
          <w:numId w:val="63"/>
        </w:numPr>
        <w:ind w:left="1580"/>
        <w:jc w:val="both"/>
        <w:rPr>
          <w:rFonts w:ascii="Arial" w:hAnsi="Arial" w:cs="Arial"/>
          <w:sz w:val="22"/>
          <w:szCs w:val="22"/>
        </w:rPr>
      </w:pPr>
      <w:r w:rsidRPr="009000D6">
        <w:rPr>
          <w:rFonts w:ascii="Arial" w:hAnsi="Arial" w:cs="Arial"/>
          <w:sz w:val="22"/>
          <w:szCs w:val="22"/>
        </w:rPr>
        <w:t>Individuals limit what they touch;</w:t>
      </w:r>
    </w:p>
    <w:p w14:paraId="359F1AEE" w14:textId="77777777" w:rsidR="00746936" w:rsidRPr="009000D6" w:rsidRDefault="00746936" w:rsidP="00746936">
      <w:pPr>
        <w:pStyle w:val="ListParagraph"/>
        <w:numPr>
          <w:ilvl w:val="0"/>
          <w:numId w:val="63"/>
        </w:numPr>
        <w:ind w:left="1580"/>
        <w:jc w:val="both"/>
        <w:rPr>
          <w:rFonts w:ascii="Arial" w:hAnsi="Arial" w:cs="Arial"/>
          <w:sz w:val="22"/>
          <w:szCs w:val="22"/>
        </w:rPr>
      </w:pPr>
      <w:r w:rsidRPr="009000D6">
        <w:rPr>
          <w:rFonts w:ascii="Arial" w:hAnsi="Arial" w:cs="Arial"/>
          <w:sz w:val="22"/>
          <w:szCs w:val="22"/>
        </w:rPr>
        <w:t>Stop social etiquette behaviors such as hugging and hand shaking, and</w:t>
      </w:r>
    </w:p>
    <w:p w14:paraId="33D8FC72" w14:textId="77777777" w:rsidR="00746936" w:rsidRPr="009000D6" w:rsidRDefault="00746936" w:rsidP="00746936">
      <w:pPr>
        <w:pStyle w:val="ListParagraph"/>
        <w:numPr>
          <w:ilvl w:val="0"/>
          <w:numId w:val="63"/>
        </w:numPr>
        <w:ind w:left="1580"/>
        <w:jc w:val="both"/>
        <w:rPr>
          <w:rFonts w:ascii="Arial" w:hAnsi="Arial" w:cs="Arial"/>
          <w:sz w:val="22"/>
          <w:szCs w:val="22"/>
        </w:rPr>
      </w:pPr>
      <w:r w:rsidRPr="009000D6">
        <w:rPr>
          <w:rFonts w:ascii="Arial" w:hAnsi="Arial" w:cs="Arial"/>
          <w:sz w:val="22"/>
          <w:szCs w:val="22"/>
        </w:rPr>
        <w:t>Wash hands properly and often.</w:t>
      </w:r>
    </w:p>
    <w:p w14:paraId="26596F0B" w14:textId="77777777" w:rsidR="00746936" w:rsidRPr="00AC1164" w:rsidRDefault="00746936" w:rsidP="00746936">
      <w:pPr>
        <w:spacing w:before="2" w:line="140" w:lineRule="exact"/>
        <w:jc w:val="both"/>
        <w:rPr>
          <w:rFonts w:ascii="Arial" w:hAnsi="Arial" w:cs="Arial"/>
          <w:sz w:val="22"/>
          <w:szCs w:val="22"/>
        </w:rPr>
      </w:pPr>
    </w:p>
    <w:p w14:paraId="5005B35D" w14:textId="77777777" w:rsidR="00746936" w:rsidRDefault="00746936" w:rsidP="00746936">
      <w:pPr>
        <w:pStyle w:val="ListParagraph"/>
        <w:numPr>
          <w:ilvl w:val="0"/>
          <w:numId w:val="64"/>
        </w:numPr>
        <w:spacing w:line="247" w:lineRule="auto"/>
        <w:ind w:right="427"/>
        <w:jc w:val="both"/>
        <w:rPr>
          <w:rFonts w:ascii="Arial" w:hAnsi="Arial" w:cs="Arial"/>
          <w:sz w:val="22"/>
          <w:szCs w:val="22"/>
        </w:rPr>
      </w:pPr>
      <w:r w:rsidRPr="00AC1164">
        <w:rPr>
          <w:rFonts w:ascii="Arial" w:eastAsia="Segoe UI" w:hAnsi="Arial" w:cs="Arial"/>
          <w:b/>
          <w:bCs/>
          <w:color w:val="323E4F" w:themeColor="text2" w:themeShade="BF"/>
          <w:sz w:val="22"/>
          <w:szCs w:val="22"/>
        </w:rPr>
        <w:t>“Stay at Home Policy”:</w:t>
      </w:r>
      <w:r w:rsidRPr="00AC1164">
        <w:rPr>
          <w:rFonts w:ascii="Arial" w:eastAsia="Segoe UI" w:hAnsi="Arial" w:cs="Arial"/>
          <w:color w:val="2C3B73"/>
          <w:sz w:val="22"/>
          <w:szCs w:val="22"/>
        </w:rPr>
        <w:t xml:space="preserve"> </w:t>
      </w:r>
      <w:r w:rsidRPr="00AC1164">
        <w:rPr>
          <w:rFonts w:ascii="Arial" w:hAnsi="Arial" w:cs="Arial"/>
          <w:sz w:val="22"/>
          <w:szCs w:val="22"/>
        </w:rPr>
        <w:t xml:space="preserve">If an employee develops symptoms of the infectious disease, the employee should not be in the workplace. The employee should inform the designated contact and follow New York State Department of Health (NYSDOH) and Centers for Disease Control and </w:t>
      </w:r>
      <w:r w:rsidRPr="001F17FB">
        <w:rPr>
          <w:rFonts w:ascii="Arial" w:hAnsi="Arial" w:cs="Arial"/>
          <w:sz w:val="22"/>
          <w:szCs w:val="22"/>
        </w:rPr>
        <w:t>Prevention (CDC) guidance regarding obtaining medical care and isolating.</w:t>
      </w:r>
    </w:p>
    <w:p w14:paraId="05BEE3BC" w14:textId="77777777" w:rsidR="00746936" w:rsidRDefault="00746936" w:rsidP="00746936">
      <w:pPr>
        <w:pStyle w:val="ListParagraph"/>
        <w:spacing w:line="247" w:lineRule="auto"/>
        <w:ind w:left="950" w:right="427"/>
        <w:jc w:val="both"/>
        <w:rPr>
          <w:rFonts w:ascii="Arial" w:hAnsi="Arial" w:cs="Arial"/>
          <w:sz w:val="22"/>
          <w:szCs w:val="22"/>
        </w:rPr>
      </w:pPr>
    </w:p>
    <w:p w14:paraId="07335AD3" w14:textId="77777777" w:rsidR="00746936" w:rsidRDefault="00746936" w:rsidP="00746936">
      <w:pPr>
        <w:pStyle w:val="ListParagraph"/>
        <w:numPr>
          <w:ilvl w:val="0"/>
          <w:numId w:val="64"/>
        </w:numPr>
        <w:spacing w:line="247" w:lineRule="auto"/>
        <w:ind w:right="427"/>
        <w:jc w:val="both"/>
        <w:rPr>
          <w:rFonts w:ascii="Arial" w:hAnsi="Arial" w:cs="Arial"/>
          <w:sz w:val="22"/>
          <w:szCs w:val="22"/>
        </w:rPr>
      </w:pPr>
      <w:r w:rsidRPr="001F17FB">
        <w:rPr>
          <w:rFonts w:ascii="Arial" w:eastAsia="Segoe UI" w:hAnsi="Arial" w:cs="Arial"/>
          <w:b/>
          <w:bCs/>
          <w:color w:val="323E4F" w:themeColor="text2" w:themeShade="BF"/>
          <w:sz w:val="22"/>
          <w:szCs w:val="22"/>
        </w:rPr>
        <w:lastRenderedPageBreak/>
        <w:t>Health Screening</w:t>
      </w:r>
      <w:r w:rsidRPr="001F17FB">
        <w:rPr>
          <w:rFonts w:ascii="Arial" w:eastAsia="Segoe UI" w:hAnsi="Arial" w:cs="Arial"/>
          <w:b/>
          <w:bCs/>
          <w:sz w:val="22"/>
          <w:szCs w:val="22"/>
        </w:rPr>
        <w:t>:</w:t>
      </w:r>
      <w:r w:rsidRPr="001F17FB">
        <w:rPr>
          <w:rFonts w:ascii="Arial" w:eastAsia="Segoe UI" w:hAnsi="Arial" w:cs="Arial"/>
          <w:sz w:val="22"/>
          <w:szCs w:val="22"/>
        </w:rPr>
        <w:t xml:space="preserve"> </w:t>
      </w:r>
      <w:r w:rsidRPr="001F17FB">
        <w:rPr>
          <w:rFonts w:ascii="Arial" w:hAnsi="Arial" w:cs="Arial"/>
          <w:sz w:val="22"/>
          <w:szCs w:val="22"/>
        </w:rPr>
        <w:t>Employees will be screened for symptoms of the infectious disease at the beginning of their shift. Employees are to self-monitor throughout their shift and report any new or emerging signs or symptoms of the infectious disease to the designated contact. An employee showing signs or symptoms of the infectious disease should be removed from the workplace and should contact a healthcare professional for instructions. The health screening elements will follow guidance from NYSDOH and CDC guidance, if available</w:t>
      </w:r>
      <w:r>
        <w:rPr>
          <w:rFonts w:ascii="Arial" w:hAnsi="Arial" w:cs="Arial"/>
          <w:sz w:val="22"/>
          <w:szCs w:val="22"/>
        </w:rPr>
        <w:t>.</w:t>
      </w:r>
    </w:p>
    <w:p w14:paraId="582FF49E" w14:textId="77777777" w:rsidR="00746936" w:rsidRPr="00581B6B" w:rsidRDefault="00746936" w:rsidP="00746936">
      <w:pPr>
        <w:pStyle w:val="ListParagraph"/>
        <w:jc w:val="both"/>
        <w:rPr>
          <w:rFonts w:ascii="Arial" w:hAnsi="Arial" w:cs="Arial"/>
          <w:color w:val="323132"/>
          <w:spacing w:val="1"/>
          <w:sz w:val="22"/>
          <w:szCs w:val="22"/>
        </w:rPr>
      </w:pPr>
    </w:p>
    <w:p w14:paraId="41851B79" w14:textId="77777777" w:rsidR="00842918" w:rsidRPr="00F64D94" w:rsidRDefault="00AD066F" w:rsidP="00842918">
      <w:pPr>
        <w:pStyle w:val="ListParagraph"/>
        <w:numPr>
          <w:ilvl w:val="0"/>
          <w:numId w:val="64"/>
        </w:numPr>
        <w:spacing w:line="247" w:lineRule="auto"/>
        <w:ind w:right="427"/>
        <w:jc w:val="both"/>
        <w:rPr>
          <w:rFonts w:ascii="Arial" w:hAnsi="Arial" w:cs="Arial"/>
          <w:sz w:val="22"/>
          <w:szCs w:val="22"/>
        </w:rPr>
      </w:pPr>
      <w:r w:rsidRPr="00581B6B">
        <w:rPr>
          <w:rFonts w:ascii="Arial" w:eastAsia="Segoe UI" w:hAnsi="Arial" w:cs="Arial"/>
          <w:b/>
          <w:bCs/>
          <w:color w:val="323E4F" w:themeColor="text2" w:themeShade="BF"/>
          <w:sz w:val="22"/>
          <w:szCs w:val="22"/>
        </w:rPr>
        <w:t>Face</w:t>
      </w:r>
      <w:r w:rsidRPr="00161117">
        <w:rPr>
          <w:rFonts w:ascii="Arial" w:eastAsia="Segoe UI" w:hAnsi="Arial" w:cs="Arial"/>
          <w:b/>
          <w:bCs/>
          <w:color w:val="323E4F" w:themeColor="text2" w:themeShade="BF"/>
          <w:sz w:val="22"/>
          <w:szCs w:val="22"/>
        </w:rPr>
        <w:t xml:space="preserve"> Coverings:</w:t>
      </w:r>
      <w:r w:rsidRPr="00161117">
        <w:rPr>
          <w:rFonts w:ascii="Arial" w:eastAsia="Segoe UI" w:hAnsi="Arial" w:cs="Arial"/>
          <w:color w:val="2C3B73"/>
          <w:sz w:val="22"/>
          <w:szCs w:val="22"/>
        </w:rPr>
        <w:t xml:space="preserve"> </w:t>
      </w:r>
      <w:r w:rsidR="00842918" w:rsidRPr="00F64D94">
        <w:rPr>
          <w:rFonts w:ascii="Arial" w:eastAsia="Segoe UI" w:hAnsi="Arial" w:cs="Arial"/>
          <w:sz w:val="22"/>
          <w:szCs w:val="22"/>
        </w:rPr>
        <w:t xml:space="preserve">When in use, face coverings must cover the nose and mouth, and fit snugly, but comfortably, against the face. The face covering itself must not create a hazard (e.g., have features could get caught in machinery or cause severe fogging of eyewear). The face coverings must be kept clean and sanitary and changed when soiled, contaminated, or damaged. </w:t>
      </w:r>
    </w:p>
    <w:p w14:paraId="2A7BB91D" w14:textId="77777777" w:rsidR="00842918" w:rsidRPr="00F64D94" w:rsidRDefault="00842918" w:rsidP="00842918">
      <w:pPr>
        <w:pStyle w:val="ListParagraph"/>
        <w:rPr>
          <w:rFonts w:ascii="Arial" w:eastAsia="Segoe UI" w:hAnsi="Arial" w:cs="Arial"/>
          <w:sz w:val="22"/>
          <w:szCs w:val="22"/>
        </w:rPr>
      </w:pPr>
    </w:p>
    <w:p w14:paraId="7098825A" w14:textId="210FDA22" w:rsidR="00842918" w:rsidRPr="00F64D94" w:rsidRDefault="00842918" w:rsidP="00F64D94">
      <w:pPr>
        <w:pStyle w:val="ListParagraph"/>
        <w:numPr>
          <w:ilvl w:val="0"/>
          <w:numId w:val="80"/>
        </w:numPr>
        <w:spacing w:line="247" w:lineRule="auto"/>
        <w:ind w:right="427"/>
        <w:jc w:val="both"/>
        <w:rPr>
          <w:rFonts w:ascii="Arial" w:hAnsi="Arial" w:cs="Arial"/>
          <w:sz w:val="22"/>
          <w:szCs w:val="22"/>
        </w:rPr>
      </w:pPr>
      <w:r w:rsidRPr="00F64D94">
        <w:rPr>
          <w:rFonts w:ascii="Arial" w:eastAsia="Segoe UI" w:hAnsi="Arial" w:cs="Arial"/>
          <w:b/>
          <w:bCs/>
          <w:sz w:val="22"/>
          <w:szCs w:val="22"/>
        </w:rPr>
        <w:t>Effective February 10, 2022</w:t>
      </w:r>
      <w:r w:rsidRPr="00F64D94">
        <w:rPr>
          <w:rFonts w:ascii="Arial" w:eastAsia="Segoe UI" w:hAnsi="Arial" w:cs="Arial"/>
          <w:sz w:val="22"/>
          <w:szCs w:val="22"/>
        </w:rPr>
        <w:t xml:space="preserve">: Employees will wear appropriate face coverings in accordance with guidance from State Department of Health or the Centers for Disease Control and Prevention, as applicable. Consistent with the guidance from the State Department of Health, if indoor areas do not have a mask or vaccine requirement as a condition of entry, appropriate face coverings are recommended, but not required. It is also recommended that face coverings be worn by unvaccinated individuals, including those with medical exemptions, in accordance with federal CDC guidance. Further, the State’s masking requirements continue to be in effect for pre-K to grade 12 schools, public transit, homeless shelters, domestic violence shelters, correctional facilities, nursing homes, health care, </w:t>
      </w:r>
      <w:r w:rsidR="00F64D94" w:rsidRPr="00F64D94">
        <w:rPr>
          <w:rFonts w:ascii="Arial" w:eastAsia="Segoe UI" w:hAnsi="Arial" w:cs="Arial"/>
          <w:sz w:val="22"/>
          <w:szCs w:val="22"/>
        </w:rPr>
        <w:t>childcare</w:t>
      </w:r>
      <w:r w:rsidRPr="00F64D94">
        <w:rPr>
          <w:rFonts w:ascii="Arial" w:eastAsia="Segoe UI" w:hAnsi="Arial" w:cs="Arial"/>
          <w:sz w:val="22"/>
          <w:szCs w:val="22"/>
        </w:rPr>
        <w:t>, group homes, and other sensitive settings in accordance with CDC guidelines. New York State and the State Department of Health continue to strongly recommend face coverings in all public indoor settings as an added layer of protection, even when not required.</w:t>
      </w:r>
    </w:p>
    <w:p w14:paraId="69759B15" w14:textId="77777777" w:rsidR="00AD066F" w:rsidRPr="00161117" w:rsidRDefault="00AD066F" w:rsidP="00AD066F">
      <w:pPr>
        <w:pStyle w:val="ListParagraph"/>
        <w:rPr>
          <w:rFonts w:ascii="Arial" w:eastAsia="Segoe UI" w:hAnsi="Arial" w:cs="Arial"/>
          <w:color w:val="2C3B73"/>
          <w:sz w:val="22"/>
          <w:szCs w:val="22"/>
        </w:rPr>
      </w:pPr>
    </w:p>
    <w:p w14:paraId="5AD53E45" w14:textId="7143F955" w:rsidR="00746936" w:rsidRPr="00AD066F" w:rsidRDefault="00AD066F" w:rsidP="00AD066F">
      <w:pPr>
        <w:pStyle w:val="ListParagraph"/>
        <w:numPr>
          <w:ilvl w:val="0"/>
          <w:numId w:val="64"/>
        </w:numPr>
        <w:spacing w:line="247" w:lineRule="auto"/>
        <w:ind w:right="427"/>
        <w:jc w:val="both"/>
        <w:rPr>
          <w:rFonts w:ascii="Arial" w:hAnsi="Arial" w:cs="Arial"/>
          <w:sz w:val="22"/>
          <w:szCs w:val="22"/>
        </w:rPr>
      </w:pPr>
      <w:r w:rsidRPr="00161117">
        <w:rPr>
          <w:rFonts w:ascii="Arial" w:eastAsia="Segoe UI" w:hAnsi="Arial" w:cs="Arial"/>
          <w:b/>
          <w:bCs/>
          <w:color w:val="2C3B73"/>
          <w:sz w:val="22"/>
          <w:szCs w:val="22"/>
        </w:rPr>
        <w:t>Physical Distancing:</w:t>
      </w:r>
      <w:r w:rsidRPr="00161117">
        <w:rPr>
          <w:rFonts w:ascii="Arial" w:eastAsia="Segoe UI" w:hAnsi="Arial" w:cs="Arial"/>
          <w:color w:val="2C3B73"/>
          <w:sz w:val="22"/>
          <w:szCs w:val="22"/>
        </w:rPr>
        <w:t xml:space="preserve"> </w:t>
      </w:r>
      <w:r w:rsidRPr="002057D0">
        <w:rPr>
          <w:rFonts w:ascii="Arial" w:hAnsi="Arial" w:cs="Arial"/>
          <w:sz w:val="22"/>
          <w:szCs w:val="22"/>
        </w:rPr>
        <w:t>Physical distancing will be used, to the extent feasible, as advised by guidance from State</w:t>
      </w:r>
      <w:r>
        <w:rPr>
          <w:rFonts w:ascii="Arial" w:hAnsi="Arial" w:cs="Arial"/>
          <w:sz w:val="22"/>
          <w:szCs w:val="22"/>
        </w:rPr>
        <w:t xml:space="preserve"> </w:t>
      </w:r>
      <w:r w:rsidRPr="002057D0">
        <w:rPr>
          <w:rFonts w:ascii="Arial" w:hAnsi="Arial" w:cs="Arial"/>
          <w:sz w:val="22"/>
          <w:szCs w:val="22"/>
        </w:rPr>
        <w:t>Department of Health or the Centers for Disease Control and Prevention, as applicable</w:t>
      </w:r>
      <w:r w:rsidR="00746936" w:rsidRPr="00AD066F">
        <w:rPr>
          <w:rFonts w:ascii="Arial" w:hAnsi="Arial" w:cs="Arial"/>
          <w:sz w:val="22"/>
          <w:szCs w:val="22"/>
        </w:rPr>
        <w:t>.</w:t>
      </w:r>
    </w:p>
    <w:p w14:paraId="41C2CF42" w14:textId="77777777" w:rsidR="00746936" w:rsidRPr="00161117" w:rsidRDefault="00746936" w:rsidP="00746936">
      <w:pPr>
        <w:spacing w:before="10" w:line="240" w:lineRule="exact"/>
        <w:jc w:val="both"/>
        <w:rPr>
          <w:rFonts w:ascii="Arial" w:hAnsi="Arial" w:cs="Arial"/>
          <w:sz w:val="22"/>
          <w:szCs w:val="22"/>
        </w:rPr>
      </w:pPr>
    </w:p>
    <w:p w14:paraId="6995E9EC" w14:textId="77777777" w:rsidR="00746936" w:rsidRPr="00EE2C9F" w:rsidRDefault="00746936" w:rsidP="00746936">
      <w:pPr>
        <w:spacing w:line="240" w:lineRule="exact"/>
        <w:ind w:left="950" w:right="170"/>
        <w:jc w:val="both"/>
        <w:rPr>
          <w:rFonts w:ascii="Arial" w:eastAsia="Segoe UI" w:hAnsi="Arial" w:cs="Arial"/>
          <w:i/>
          <w:sz w:val="22"/>
          <w:szCs w:val="22"/>
        </w:rPr>
      </w:pPr>
      <w:r w:rsidRPr="00161117">
        <w:rPr>
          <w:rFonts w:ascii="Arial" w:eastAsia="Segoe UI" w:hAnsi="Arial" w:cs="Arial"/>
          <w:i/>
          <w:sz w:val="22"/>
          <w:szCs w:val="22"/>
        </w:rPr>
        <w:t>In situations where prolonged close contact with other individuals is likely, use the following control methods: (</w:t>
      </w:r>
      <w:r w:rsidRPr="00161117">
        <w:rPr>
          <w:rFonts w:ascii="Arial" w:eastAsia="Segoe UI" w:hAnsi="Arial" w:cs="Arial"/>
          <w:b/>
          <w:bCs/>
          <w:i/>
          <w:sz w:val="22"/>
          <w:szCs w:val="22"/>
        </w:rPr>
        <w:t>Note to employer:</w:t>
      </w:r>
      <w:r w:rsidRPr="00161117">
        <w:rPr>
          <w:rFonts w:ascii="Arial" w:eastAsia="Segoe UI" w:hAnsi="Arial" w:cs="Arial"/>
          <w:i/>
          <w:sz w:val="22"/>
          <w:szCs w:val="22"/>
        </w:rPr>
        <w:t xml:space="preserve"> Check off the controls you intend to use and add any additional controls not listed here.)</w:t>
      </w:r>
    </w:p>
    <w:p w14:paraId="373BDF7F" w14:textId="77777777" w:rsidR="00746936" w:rsidRDefault="00746936" w:rsidP="00746936">
      <w:pPr>
        <w:ind w:left="720"/>
        <w:jc w:val="both"/>
        <w:rPr>
          <w:rFonts w:ascii="Arial" w:hAnsi="Arial" w:cs="Arial"/>
          <w:sz w:val="22"/>
          <w:szCs w:val="22"/>
        </w:rPr>
      </w:pPr>
    </w:p>
    <w:p w14:paraId="0EF9E009" w14:textId="77777777" w:rsidR="00746936" w:rsidRPr="00161117" w:rsidRDefault="00712F2C" w:rsidP="00746936">
      <w:pPr>
        <w:ind w:left="950"/>
        <w:jc w:val="both"/>
        <w:rPr>
          <w:rFonts w:ascii="Arial" w:hAnsi="Arial" w:cs="Arial"/>
          <w:sz w:val="22"/>
          <w:szCs w:val="22"/>
        </w:rPr>
      </w:pPr>
      <w:sdt>
        <w:sdtPr>
          <w:rPr>
            <w:rFonts w:ascii="Arial" w:hAnsi="Arial" w:cs="Arial"/>
            <w:sz w:val="22"/>
            <w:szCs w:val="22"/>
          </w:rPr>
          <w:id w:val="-271866606"/>
          <w14:checkbox>
            <w14:checked w14:val="0"/>
            <w14:checkedState w14:val="2612" w14:font="MS Gothic"/>
            <w14:uncheckedState w14:val="2610" w14:font="MS Gothic"/>
          </w14:checkbox>
        </w:sdtPr>
        <w:sdtEndPr/>
        <w:sdtContent>
          <w:r w:rsidR="00746936">
            <w:rPr>
              <w:rFonts w:ascii="MS Gothic" w:eastAsia="MS Gothic" w:hAnsi="MS Gothic" w:cs="Arial" w:hint="eastAsia"/>
              <w:sz w:val="22"/>
              <w:szCs w:val="22"/>
            </w:rPr>
            <w:t>☐</w:t>
          </w:r>
        </w:sdtContent>
      </w:sdt>
      <w:r w:rsidR="00746936">
        <w:rPr>
          <w:rFonts w:ascii="Arial" w:hAnsi="Arial" w:cs="Arial"/>
          <w:sz w:val="22"/>
          <w:szCs w:val="22"/>
        </w:rPr>
        <w:t xml:space="preserve"> R</w:t>
      </w:r>
      <w:r w:rsidR="00746936" w:rsidRPr="00161117">
        <w:rPr>
          <w:rFonts w:ascii="Arial" w:hAnsi="Arial" w:cs="Arial"/>
          <w:sz w:val="22"/>
          <w:szCs w:val="22"/>
        </w:rPr>
        <w:t>estricting or limiting customer or visitor entry;</w:t>
      </w:r>
    </w:p>
    <w:p w14:paraId="23146508" w14:textId="77777777" w:rsidR="00746936" w:rsidRPr="00161117" w:rsidRDefault="00746936" w:rsidP="00746936">
      <w:pPr>
        <w:ind w:left="950"/>
        <w:jc w:val="both"/>
        <w:rPr>
          <w:rFonts w:ascii="Arial" w:hAnsi="Arial" w:cs="Arial"/>
          <w:sz w:val="22"/>
          <w:szCs w:val="22"/>
        </w:rPr>
      </w:pPr>
    </w:p>
    <w:p w14:paraId="60749A61" w14:textId="77777777" w:rsidR="00746936" w:rsidRPr="00161117" w:rsidRDefault="00712F2C" w:rsidP="00746936">
      <w:pPr>
        <w:ind w:left="950"/>
        <w:jc w:val="both"/>
        <w:rPr>
          <w:rFonts w:ascii="Arial" w:hAnsi="Arial" w:cs="Arial"/>
          <w:sz w:val="22"/>
          <w:szCs w:val="22"/>
        </w:rPr>
      </w:pPr>
      <w:sdt>
        <w:sdtPr>
          <w:rPr>
            <w:rFonts w:ascii="Arial" w:hAnsi="Arial" w:cs="Arial"/>
            <w:sz w:val="22"/>
            <w:szCs w:val="22"/>
          </w:rPr>
          <w:id w:val="322236465"/>
          <w14:checkbox>
            <w14:checked w14:val="0"/>
            <w14:checkedState w14:val="2612" w14:font="MS Gothic"/>
            <w14:uncheckedState w14:val="2610" w14:font="MS Gothic"/>
          </w14:checkbox>
        </w:sdtPr>
        <w:sdtEndPr/>
        <w:sdtContent>
          <w:r w:rsidR="00746936">
            <w:rPr>
              <w:rFonts w:ascii="MS Gothic" w:eastAsia="MS Gothic" w:hAnsi="MS Gothic" w:cs="Arial" w:hint="eastAsia"/>
              <w:sz w:val="22"/>
              <w:szCs w:val="22"/>
            </w:rPr>
            <w:t>☐</w:t>
          </w:r>
        </w:sdtContent>
      </w:sdt>
      <w:r w:rsidR="00746936">
        <w:rPr>
          <w:rFonts w:ascii="Arial" w:hAnsi="Arial" w:cs="Arial"/>
          <w:sz w:val="22"/>
          <w:szCs w:val="22"/>
        </w:rPr>
        <w:t xml:space="preserve"> L</w:t>
      </w:r>
      <w:r w:rsidR="00746936" w:rsidRPr="00161117">
        <w:rPr>
          <w:rFonts w:ascii="Arial" w:hAnsi="Arial" w:cs="Arial"/>
          <w:sz w:val="22"/>
          <w:szCs w:val="22"/>
        </w:rPr>
        <w:t>imiting occupancy;</w:t>
      </w:r>
    </w:p>
    <w:p w14:paraId="74535719" w14:textId="77777777" w:rsidR="00746936" w:rsidRPr="00161117" w:rsidRDefault="00746936" w:rsidP="00746936">
      <w:pPr>
        <w:ind w:left="950"/>
        <w:jc w:val="both"/>
        <w:rPr>
          <w:rFonts w:ascii="Arial" w:hAnsi="Arial" w:cs="Arial"/>
          <w:sz w:val="22"/>
          <w:szCs w:val="22"/>
        </w:rPr>
      </w:pPr>
    </w:p>
    <w:p w14:paraId="3C414E72" w14:textId="77777777" w:rsidR="00746936" w:rsidRPr="00161117" w:rsidRDefault="00712F2C" w:rsidP="00AD066F">
      <w:pPr>
        <w:ind w:left="1310" w:hanging="360"/>
        <w:jc w:val="both"/>
        <w:rPr>
          <w:rFonts w:ascii="Arial" w:hAnsi="Arial" w:cs="Arial"/>
          <w:sz w:val="22"/>
          <w:szCs w:val="22"/>
        </w:rPr>
      </w:pPr>
      <w:sdt>
        <w:sdtPr>
          <w:rPr>
            <w:rFonts w:ascii="Arial" w:hAnsi="Arial" w:cs="Arial"/>
            <w:sz w:val="22"/>
            <w:szCs w:val="22"/>
          </w:rPr>
          <w:id w:val="-1527943902"/>
          <w14:checkbox>
            <w14:checked w14:val="0"/>
            <w14:checkedState w14:val="2612" w14:font="MS Gothic"/>
            <w14:uncheckedState w14:val="2610" w14:font="MS Gothic"/>
          </w14:checkbox>
        </w:sdtPr>
        <w:sdtEndPr/>
        <w:sdtContent>
          <w:r w:rsidR="00746936">
            <w:rPr>
              <w:rFonts w:ascii="MS Gothic" w:eastAsia="MS Gothic" w:hAnsi="MS Gothic" w:cs="Arial" w:hint="eastAsia"/>
              <w:sz w:val="22"/>
              <w:szCs w:val="22"/>
            </w:rPr>
            <w:t>☐</w:t>
          </w:r>
        </w:sdtContent>
      </w:sdt>
      <w:r w:rsidR="00746936">
        <w:rPr>
          <w:rFonts w:ascii="Arial" w:hAnsi="Arial" w:cs="Arial"/>
          <w:sz w:val="22"/>
          <w:szCs w:val="22"/>
        </w:rPr>
        <w:t xml:space="preserve"> A</w:t>
      </w:r>
      <w:r w:rsidR="00746936" w:rsidRPr="00161117">
        <w:rPr>
          <w:rFonts w:ascii="Arial" w:hAnsi="Arial" w:cs="Arial"/>
          <w:sz w:val="22"/>
          <w:szCs w:val="22"/>
        </w:rPr>
        <w:t>llowing only one person at a time inside small, enclosed spaces with poor ventilation;</w:t>
      </w:r>
    </w:p>
    <w:p w14:paraId="306B48B3" w14:textId="77777777" w:rsidR="00746936" w:rsidRPr="00161117" w:rsidRDefault="00746936" w:rsidP="00746936">
      <w:pPr>
        <w:ind w:left="950"/>
        <w:jc w:val="both"/>
        <w:rPr>
          <w:rFonts w:ascii="Arial" w:hAnsi="Arial" w:cs="Arial"/>
          <w:sz w:val="22"/>
          <w:szCs w:val="22"/>
        </w:rPr>
      </w:pPr>
    </w:p>
    <w:p w14:paraId="1ED0DA57" w14:textId="77777777" w:rsidR="00746936" w:rsidRPr="00161117" w:rsidRDefault="00712F2C" w:rsidP="00746936">
      <w:pPr>
        <w:ind w:left="950"/>
        <w:jc w:val="both"/>
        <w:rPr>
          <w:rFonts w:ascii="Arial" w:hAnsi="Arial" w:cs="Arial"/>
          <w:sz w:val="22"/>
          <w:szCs w:val="22"/>
        </w:rPr>
      </w:pPr>
      <w:sdt>
        <w:sdtPr>
          <w:rPr>
            <w:rFonts w:ascii="Arial" w:hAnsi="Arial" w:cs="Arial"/>
            <w:sz w:val="22"/>
            <w:szCs w:val="22"/>
          </w:rPr>
          <w:id w:val="2141145848"/>
          <w14:checkbox>
            <w14:checked w14:val="0"/>
            <w14:checkedState w14:val="2612" w14:font="MS Gothic"/>
            <w14:uncheckedState w14:val="2610" w14:font="MS Gothic"/>
          </w14:checkbox>
        </w:sdtPr>
        <w:sdtEndPr/>
        <w:sdtContent>
          <w:r w:rsidR="00746936">
            <w:rPr>
              <w:rFonts w:ascii="MS Gothic" w:eastAsia="MS Gothic" w:hAnsi="MS Gothic" w:cs="Arial" w:hint="eastAsia"/>
              <w:sz w:val="22"/>
              <w:szCs w:val="22"/>
            </w:rPr>
            <w:t>☐</w:t>
          </w:r>
        </w:sdtContent>
      </w:sdt>
      <w:r w:rsidR="00746936">
        <w:rPr>
          <w:rFonts w:ascii="Arial" w:hAnsi="Arial" w:cs="Arial"/>
          <w:sz w:val="22"/>
          <w:szCs w:val="22"/>
        </w:rPr>
        <w:t xml:space="preserve"> R</w:t>
      </w:r>
      <w:r w:rsidR="00746936" w:rsidRPr="00161117">
        <w:rPr>
          <w:rFonts w:ascii="Arial" w:hAnsi="Arial" w:cs="Arial"/>
          <w:sz w:val="22"/>
          <w:szCs w:val="22"/>
        </w:rPr>
        <w:t>econfiguring workspaces;</w:t>
      </w:r>
    </w:p>
    <w:p w14:paraId="4D54F0E1" w14:textId="77777777" w:rsidR="00746936" w:rsidRPr="00161117" w:rsidRDefault="00746936" w:rsidP="00746936">
      <w:pPr>
        <w:ind w:left="950"/>
        <w:jc w:val="both"/>
        <w:rPr>
          <w:rFonts w:ascii="Arial" w:hAnsi="Arial" w:cs="Arial"/>
          <w:sz w:val="22"/>
          <w:szCs w:val="22"/>
        </w:rPr>
      </w:pPr>
    </w:p>
    <w:p w14:paraId="4EA9C732" w14:textId="77777777" w:rsidR="00746936" w:rsidRPr="00161117" w:rsidRDefault="00712F2C" w:rsidP="00746936">
      <w:pPr>
        <w:ind w:left="950"/>
        <w:jc w:val="both"/>
        <w:rPr>
          <w:rFonts w:ascii="Arial" w:hAnsi="Arial" w:cs="Arial"/>
          <w:sz w:val="22"/>
          <w:szCs w:val="22"/>
        </w:rPr>
      </w:pPr>
      <w:sdt>
        <w:sdtPr>
          <w:rPr>
            <w:rFonts w:ascii="Arial" w:hAnsi="Arial" w:cs="Arial"/>
            <w:sz w:val="22"/>
            <w:szCs w:val="22"/>
          </w:rPr>
          <w:id w:val="-576287394"/>
          <w14:checkbox>
            <w14:checked w14:val="0"/>
            <w14:checkedState w14:val="2612" w14:font="MS Gothic"/>
            <w14:uncheckedState w14:val="2610" w14:font="MS Gothic"/>
          </w14:checkbox>
        </w:sdtPr>
        <w:sdtEndPr/>
        <w:sdtContent>
          <w:r w:rsidR="00746936">
            <w:rPr>
              <w:rFonts w:ascii="MS Gothic" w:eastAsia="MS Gothic" w:hAnsi="MS Gothic" w:cs="Arial" w:hint="eastAsia"/>
              <w:sz w:val="22"/>
              <w:szCs w:val="22"/>
            </w:rPr>
            <w:t>☐</w:t>
          </w:r>
        </w:sdtContent>
      </w:sdt>
      <w:r w:rsidR="00746936">
        <w:rPr>
          <w:rFonts w:ascii="Arial" w:hAnsi="Arial" w:cs="Arial"/>
          <w:sz w:val="22"/>
          <w:szCs w:val="22"/>
        </w:rPr>
        <w:t xml:space="preserve"> P</w:t>
      </w:r>
      <w:r w:rsidR="00746936" w:rsidRPr="00161117">
        <w:rPr>
          <w:rFonts w:ascii="Arial" w:hAnsi="Arial" w:cs="Arial"/>
          <w:sz w:val="22"/>
          <w:szCs w:val="22"/>
        </w:rPr>
        <w:t>hysical barriers;</w:t>
      </w:r>
    </w:p>
    <w:p w14:paraId="624BB2BC" w14:textId="77777777" w:rsidR="00746936" w:rsidRPr="00161117" w:rsidRDefault="00746936" w:rsidP="00746936">
      <w:pPr>
        <w:ind w:left="950"/>
        <w:jc w:val="both"/>
        <w:rPr>
          <w:rFonts w:ascii="Arial" w:hAnsi="Arial" w:cs="Arial"/>
          <w:sz w:val="22"/>
          <w:szCs w:val="22"/>
        </w:rPr>
      </w:pPr>
    </w:p>
    <w:p w14:paraId="0D14D3E1" w14:textId="77777777" w:rsidR="00746936" w:rsidRPr="00161117" w:rsidRDefault="00712F2C" w:rsidP="00746936">
      <w:pPr>
        <w:ind w:left="950"/>
        <w:jc w:val="both"/>
        <w:rPr>
          <w:rFonts w:ascii="Arial" w:hAnsi="Arial" w:cs="Arial"/>
          <w:sz w:val="22"/>
          <w:szCs w:val="22"/>
        </w:rPr>
      </w:pPr>
      <w:sdt>
        <w:sdtPr>
          <w:rPr>
            <w:rFonts w:ascii="Arial" w:hAnsi="Arial" w:cs="Arial"/>
            <w:sz w:val="22"/>
            <w:szCs w:val="22"/>
          </w:rPr>
          <w:id w:val="738371306"/>
          <w14:checkbox>
            <w14:checked w14:val="0"/>
            <w14:checkedState w14:val="2612" w14:font="MS Gothic"/>
            <w14:uncheckedState w14:val="2610" w14:font="MS Gothic"/>
          </w14:checkbox>
        </w:sdtPr>
        <w:sdtEndPr/>
        <w:sdtContent>
          <w:r w:rsidR="00746936">
            <w:rPr>
              <w:rFonts w:ascii="MS Gothic" w:eastAsia="MS Gothic" w:hAnsi="MS Gothic" w:cs="Arial" w:hint="eastAsia"/>
              <w:sz w:val="22"/>
              <w:szCs w:val="22"/>
            </w:rPr>
            <w:t>☐</w:t>
          </w:r>
        </w:sdtContent>
      </w:sdt>
      <w:r w:rsidR="00746936">
        <w:rPr>
          <w:rFonts w:ascii="Arial" w:hAnsi="Arial" w:cs="Arial"/>
          <w:sz w:val="22"/>
          <w:szCs w:val="22"/>
        </w:rPr>
        <w:t xml:space="preserve"> S</w:t>
      </w:r>
      <w:r w:rsidR="00746936" w:rsidRPr="00161117">
        <w:rPr>
          <w:rFonts w:ascii="Arial" w:hAnsi="Arial" w:cs="Arial"/>
          <w:sz w:val="22"/>
          <w:szCs w:val="22"/>
        </w:rPr>
        <w:t>ignage;</w:t>
      </w:r>
    </w:p>
    <w:p w14:paraId="731122B2" w14:textId="77777777" w:rsidR="00746936" w:rsidRPr="00161117" w:rsidRDefault="00746936" w:rsidP="00746936">
      <w:pPr>
        <w:ind w:left="950"/>
        <w:jc w:val="both"/>
        <w:rPr>
          <w:rFonts w:ascii="Arial" w:hAnsi="Arial" w:cs="Arial"/>
          <w:sz w:val="22"/>
          <w:szCs w:val="22"/>
        </w:rPr>
      </w:pPr>
    </w:p>
    <w:p w14:paraId="736CFD33" w14:textId="77777777" w:rsidR="00746936" w:rsidRPr="00161117" w:rsidRDefault="00712F2C" w:rsidP="00746936">
      <w:pPr>
        <w:ind w:left="950"/>
        <w:jc w:val="both"/>
        <w:rPr>
          <w:rFonts w:ascii="Arial" w:hAnsi="Arial" w:cs="Arial"/>
          <w:sz w:val="22"/>
          <w:szCs w:val="22"/>
        </w:rPr>
      </w:pPr>
      <w:sdt>
        <w:sdtPr>
          <w:rPr>
            <w:rFonts w:ascii="Arial" w:hAnsi="Arial" w:cs="Arial"/>
            <w:sz w:val="22"/>
            <w:szCs w:val="22"/>
          </w:rPr>
          <w:id w:val="-586312800"/>
          <w14:checkbox>
            <w14:checked w14:val="0"/>
            <w14:checkedState w14:val="2612" w14:font="MS Gothic"/>
            <w14:uncheckedState w14:val="2610" w14:font="MS Gothic"/>
          </w14:checkbox>
        </w:sdtPr>
        <w:sdtEndPr/>
        <w:sdtContent>
          <w:r w:rsidR="00746936">
            <w:rPr>
              <w:rFonts w:ascii="MS Gothic" w:eastAsia="MS Gothic" w:hAnsi="MS Gothic" w:cs="Arial" w:hint="eastAsia"/>
              <w:sz w:val="22"/>
              <w:szCs w:val="22"/>
            </w:rPr>
            <w:t>☐</w:t>
          </w:r>
        </w:sdtContent>
      </w:sdt>
      <w:r w:rsidR="00746936">
        <w:rPr>
          <w:rFonts w:ascii="Arial" w:hAnsi="Arial" w:cs="Arial"/>
          <w:sz w:val="22"/>
          <w:szCs w:val="22"/>
        </w:rPr>
        <w:t xml:space="preserve"> F</w:t>
      </w:r>
      <w:r w:rsidR="00746936" w:rsidRPr="00161117">
        <w:rPr>
          <w:rFonts w:ascii="Arial" w:hAnsi="Arial" w:cs="Arial"/>
          <w:sz w:val="22"/>
          <w:szCs w:val="22"/>
        </w:rPr>
        <w:t>loor markings;</w:t>
      </w:r>
    </w:p>
    <w:p w14:paraId="373A7527" w14:textId="77777777" w:rsidR="00746936" w:rsidRPr="00161117" w:rsidRDefault="00746936" w:rsidP="00746936">
      <w:pPr>
        <w:ind w:left="950"/>
        <w:jc w:val="both"/>
        <w:rPr>
          <w:rFonts w:ascii="Arial" w:hAnsi="Arial" w:cs="Arial"/>
          <w:sz w:val="22"/>
          <w:szCs w:val="22"/>
        </w:rPr>
      </w:pPr>
    </w:p>
    <w:p w14:paraId="58AD3B19" w14:textId="77777777" w:rsidR="00746936" w:rsidRPr="00161117" w:rsidRDefault="00712F2C" w:rsidP="00746936">
      <w:pPr>
        <w:ind w:left="950"/>
        <w:jc w:val="both"/>
        <w:rPr>
          <w:rFonts w:ascii="Arial" w:hAnsi="Arial" w:cs="Arial"/>
          <w:sz w:val="22"/>
          <w:szCs w:val="22"/>
        </w:rPr>
      </w:pPr>
      <w:sdt>
        <w:sdtPr>
          <w:rPr>
            <w:rFonts w:ascii="Arial" w:hAnsi="Arial" w:cs="Arial"/>
            <w:sz w:val="22"/>
            <w:szCs w:val="22"/>
          </w:rPr>
          <w:id w:val="1848358821"/>
          <w14:checkbox>
            <w14:checked w14:val="0"/>
            <w14:checkedState w14:val="2612" w14:font="MS Gothic"/>
            <w14:uncheckedState w14:val="2610" w14:font="MS Gothic"/>
          </w14:checkbox>
        </w:sdtPr>
        <w:sdtEndPr/>
        <w:sdtContent>
          <w:r w:rsidR="00746936">
            <w:rPr>
              <w:rFonts w:ascii="MS Gothic" w:eastAsia="MS Gothic" w:hAnsi="MS Gothic" w:cs="Arial" w:hint="eastAsia"/>
              <w:sz w:val="22"/>
              <w:szCs w:val="22"/>
            </w:rPr>
            <w:t>☐</w:t>
          </w:r>
        </w:sdtContent>
      </w:sdt>
      <w:r w:rsidR="00746936">
        <w:rPr>
          <w:rFonts w:ascii="Arial" w:hAnsi="Arial" w:cs="Arial"/>
          <w:sz w:val="22"/>
          <w:szCs w:val="22"/>
        </w:rPr>
        <w:t xml:space="preserve"> T</w:t>
      </w:r>
      <w:r w:rsidR="00746936" w:rsidRPr="00161117">
        <w:rPr>
          <w:rFonts w:ascii="Arial" w:hAnsi="Arial" w:cs="Arial"/>
          <w:sz w:val="22"/>
          <w:szCs w:val="22"/>
        </w:rPr>
        <w:t>elecommuting;</w:t>
      </w:r>
    </w:p>
    <w:p w14:paraId="08C1176F" w14:textId="77777777" w:rsidR="00746936" w:rsidRPr="00161117" w:rsidRDefault="00746936" w:rsidP="00746936">
      <w:pPr>
        <w:ind w:left="950"/>
        <w:jc w:val="both"/>
        <w:rPr>
          <w:rFonts w:ascii="Arial" w:hAnsi="Arial" w:cs="Arial"/>
          <w:sz w:val="22"/>
          <w:szCs w:val="22"/>
        </w:rPr>
      </w:pPr>
    </w:p>
    <w:p w14:paraId="72ACBFA2" w14:textId="77777777" w:rsidR="00746936" w:rsidRPr="00161117" w:rsidRDefault="00712F2C" w:rsidP="00746936">
      <w:pPr>
        <w:ind w:left="950"/>
        <w:jc w:val="both"/>
        <w:rPr>
          <w:rFonts w:ascii="Arial" w:hAnsi="Arial" w:cs="Arial"/>
          <w:sz w:val="22"/>
          <w:szCs w:val="22"/>
        </w:rPr>
      </w:pPr>
      <w:sdt>
        <w:sdtPr>
          <w:rPr>
            <w:rFonts w:ascii="Arial" w:hAnsi="Arial" w:cs="Arial"/>
            <w:sz w:val="22"/>
            <w:szCs w:val="22"/>
          </w:rPr>
          <w:id w:val="525135944"/>
          <w14:checkbox>
            <w14:checked w14:val="0"/>
            <w14:checkedState w14:val="2612" w14:font="MS Gothic"/>
            <w14:uncheckedState w14:val="2610" w14:font="MS Gothic"/>
          </w14:checkbox>
        </w:sdtPr>
        <w:sdtEndPr/>
        <w:sdtContent>
          <w:r w:rsidR="00746936">
            <w:rPr>
              <w:rFonts w:ascii="MS Gothic" w:eastAsia="MS Gothic" w:hAnsi="MS Gothic" w:cs="Arial" w:hint="eastAsia"/>
              <w:sz w:val="22"/>
              <w:szCs w:val="22"/>
            </w:rPr>
            <w:t>☐</w:t>
          </w:r>
        </w:sdtContent>
      </w:sdt>
      <w:r w:rsidR="00746936">
        <w:rPr>
          <w:rFonts w:ascii="Arial" w:hAnsi="Arial" w:cs="Arial"/>
          <w:sz w:val="22"/>
          <w:szCs w:val="22"/>
        </w:rPr>
        <w:t xml:space="preserve"> R</w:t>
      </w:r>
      <w:r w:rsidR="00746936" w:rsidRPr="00161117">
        <w:rPr>
          <w:rFonts w:ascii="Arial" w:hAnsi="Arial" w:cs="Arial"/>
          <w:sz w:val="22"/>
          <w:szCs w:val="22"/>
        </w:rPr>
        <w:t>emote meetings;</w:t>
      </w:r>
    </w:p>
    <w:p w14:paraId="6840A089" w14:textId="77777777" w:rsidR="00746936" w:rsidRPr="00161117" w:rsidRDefault="00746936" w:rsidP="00746936">
      <w:pPr>
        <w:ind w:left="950"/>
        <w:jc w:val="both"/>
        <w:rPr>
          <w:rFonts w:ascii="Arial" w:hAnsi="Arial" w:cs="Arial"/>
          <w:sz w:val="22"/>
          <w:szCs w:val="22"/>
        </w:rPr>
      </w:pPr>
    </w:p>
    <w:p w14:paraId="125B9D2F" w14:textId="77777777" w:rsidR="00746936" w:rsidRPr="00161117" w:rsidRDefault="00712F2C" w:rsidP="00746936">
      <w:pPr>
        <w:ind w:left="950"/>
        <w:jc w:val="both"/>
        <w:rPr>
          <w:rFonts w:ascii="Arial" w:hAnsi="Arial" w:cs="Arial"/>
          <w:sz w:val="22"/>
          <w:szCs w:val="22"/>
        </w:rPr>
      </w:pPr>
      <w:sdt>
        <w:sdtPr>
          <w:rPr>
            <w:rFonts w:ascii="Arial" w:hAnsi="Arial" w:cs="Arial"/>
            <w:sz w:val="22"/>
            <w:szCs w:val="22"/>
          </w:rPr>
          <w:id w:val="-737011604"/>
          <w14:checkbox>
            <w14:checked w14:val="0"/>
            <w14:checkedState w14:val="2612" w14:font="MS Gothic"/>
            <w14:uncheckedState w14:val="2610" w14:font="MS Gothic"/>
          </w14:checkbox>
        </w:sdtPr>
        <w:sdtEndPr/>
        <w:sdtContent>
          <w:r w:rsidR="00746936">
            <w:rPr>
              <w:rFonts w:ascii="MS Gothic" w:eastAsia="MS Gothic" w:hAnsi="MS Gothic" w:cs="Arial" w:hint="eastAsia"/>
              <w:sz w:val="22"/>
              <w:szCs w:val="22"/>
            </w:rPr>
            <w:t>☐</w:t>
          </w:r>
        </w:sdtContent>
      </w:sdt>
      <w:r w:rsidR="00746936">
        <w:rPr>
          <w:rFonts w:ascii="Arial" w:hAnsi="Arial" w:cs="Arial"/>
          <w:sz w:val="22"/>
          <w:szCs w:val="22"/>
        </w:rPr>
        <w:t xml:space="preserve"> P</w:t>
      </w:r>
      <w:r w:rsidR="00746936" w:rsidRPr="00161117">
        <w:rPr>
          <w:rFonts w:ascii="Arial" w:hAnsi="Arial" w:cs="Arial"/>
          <w:sz w:val="22"/>
          <w:szCs w:val="22"/>
        </w:rPr>
        <w:t>reventing gatherings;</w:t>
      </w:r>
    </w:p>
    <w:p w14:paraId="5FA9DFC0" w14:textId="77777777" w:rsidR="00746936" w:rsidRPr="00161117" w:rsidRDefault="00746936" w:rsidP="00746936">
      <w:pPr>
        <w:ind w:left="950"/>
        <w:jc w:val="both"/>
        <w:rPr>
          <w:rFonts w:ascii="Arial" w:hAnsi="Arial" w:cs="Arial"/>
          <w:sz w:val="22"/>
          <w:szCs w:val="22"/>
        </w:rPr>
      </w:pPr>
    </w:p>
    <w:p w14:paraId="12F9B420" w14:textId="77777777" w:rsidR="00746936" w:rsidRPr="00161117" w:rsidRDefault="00712F2C" w:rsidP="00746936">
      <w:pPr>
        <w:ind w:left="950"/>
        <w:jc w:val="both"/>
        <w:rPr>
          <w:rFonts w:ascii="Arial" w:hAnsi="Arial" w:cs="Arial"/>
          <w:sz w:val="22"/>
          <w:szCs w:val="22"/>
        </w:rPr>
      </w:pPr>
      <w:sdt>
        <w:sdtPr>
          <w:rPr>
            <w:rFonts w:ascii="Arial" w:hAnsi="Arial" w:cs="Arial"/>
            <w:sz w:val="22"/>
            <w:szCs w:val="22"/>
          </w:rPr>
          <w:id w:val="-1545601524"/>
          <w14:checkbox>
            <w14:checked w14:val="0"/>
            <w14:checkedState w14:val="2612" w14:font="MS Gothic"/>
            <w14:uncheckedState w14:val="2610" w14:font="MS Gothic"/>
          </w14:checkbox>
        </w:sdtPr>
        <w:sdtEndPr/>
        <w:sdtContent>
          <w:r w:rsidR="00746936">
            <w:rPr>
              <w:rFonts w:ascii="MS Gothic" w:eastAsia="MS Gothic" w:hAnsi="MS Gothic" w:cs="Arial" w:hint="eastAsia"/>
              <w:sz w:val="22"/>
              <w:szCs w:val="22"/>
            </w:rPr>
            <w:t>☐</w:t>
          </w:r>
        </w:sdtContent>
      </w:sdt>
      <w:r w:rsidR="00746936">
        <w:rPr>
          <w:rFonts w:ascii="Arial" w:hAnsi="Arial" w:cs="Arial"/>
          <w:sz w:val="22"/>
          <w:szCs w:val="22"/>
        </w:rPr>
        <w:t xml:space="preserve"> R</w:t>
      </w:r>
      <w:r w:rsidR="00746936" w:rsidRPr="00161117">
        <w:rPr>
          <w:rFonts w:ascii="Arial" w:hAnsi="Arial" w:cs="Arial"/>
          <w:sz w:val="22"/>
          <w:szCs w:val="22"/>
        </w:rPr>
        <w:t>estricting travel;</w:t>
      </w:r>
    </w:p>
    <w:p w14:paraId="107FEE45" w14:textId="77777777" w:rsidR="00746936" w:rsidRPr="00161117" w:rsidRDefault="00746936" w:rsidP="00746936">
      <w:pPr>
        <w:ind w:left="950"/>
        <w:jc w:val="both"/>
        <w:rPr>
          <w:rFonts w:ascii="Arial" w:hAnsi="Arial" w:cs="Arial"/>
          <w:sz w:val="22"/>
          <w:szCs w:val="22"/>
        </w:rPr>
      </w:pPr>
    </w:p>
    <w:p w14:paraId="16E47ADA" w14:textId="77777777" w:rsidR="00746936" w:rsidRPr="00161117" w:rsidRDefault="00712F2C" w:rsidP="00746936">
      <w:pPr>
        <w:ind w:left="950"/>
        <w:jc w:val="both"/>
        <w:rPr>
          <w:rFonts w:ascii="Arial" w:hAnsi="Arial" w:cs="Arial"/>
          <w:sz w:val="22"/>
          <w:szCs w:val="22"/>
        </w:rPr>
      </w:pPr>
      <w:sdt>
        <w:sdtPr>
          <w:rPr>
            <w:rFonts w:ascii="Arial" w:hAnsi="Arial" w:cs="Arial"/>
            <w:sz w:val="22"/>
            <w:szCs w:val="22"/>
          </w:rPr>
          <w:id w:val="1473100784"/>
          <w14:checkbox>
            <w14:checked w14:val="0"/>
            <w14:checkedState w14:val="2612" w14:font="MS Gothic"/>
            <w14:uncheckedState w14:val="2610" w14:font="MS Gothic"/>
          </w14:checkbox>
        </w:sdtPr>
        <w:sdtEndPr/>
        <w:sdtContent>
          <w:r w:rsidR="00746936">
            <w:rPr>
              <w:rFonts w:ascii="MS Gothic" w:eastAsia="MS Gothic" w:hAnsi="MS Gothic" w:cs="Arial" w:hint="eastAsia"/>
              <w:sz w:val="22"/>
              <w:szCs w:val="22"/>
            </w:rPr>
            <w:t>☐</w:t>
          </w:r>
        </w:sdtContent>
      </w:sdt>
      <w:r w:rsidR="00746936">
        <w:rPr>
          <w:rFonts w:ascii="Arial" w:hAnsi="Arial" w:cs="Arial"/>
          <w:sz w:val="22"/>
          <w:szCs w:val="22"/>
        </w:rPr>
        <w:t xml:space="preserve"> C</w:t>
      </w:r>
      <w:r w:rsidR="00746936" w:rsidRPr="00161117">
        <w:rPr>
          <w:rFonts w:ascii="Arial" w:hAnsi="Arial" w:cs="Arial"/>
          <w:sz w:val="22"/>
          <w:szCs w:val="22"/>
        </w:rPr>
        <w:t>reating new work shifts and/or staggering work hours;</w:t>
      </w:r>
    </w:p>
    <w:p w14:paraId="5649AFFF" w14:textId="77777777" w:rsidR="00746936" w:rsidRPr="00161117" w:rsidRDefault="00746936" w:rsidP="00746936">
      <w:pPr>
        <w:ind w:left="950"/>
        <w:jc w:val="both"/>
        <w:rPr>
          <w:rFonts w:ascii="Arial" w:hAnsi="Arial" w:cs="Arial"/>
          <w:sz w:val="22"/>
          <w:szCs w:val="22"/>
        </w:rPr>
      </w:pPr>
    </w:p>
    <w:p w14:paraId="63F1A951" w14:textId="77777777" w:rsidR="00746936" w:rsidRPr="00161117" w:rsidRDefault="00712F2C" w:rsidP="00746936">
      <w:pPr>
        <w:ind w:left="950"/>
        <w:jc w:val="both"/>
        <w:rPr>
          <w:rFonts w:ascii="Arial" w:hAnsi="Arial" w:cs="Arial"/>
          <w:sz w:val="22"/>
          <w:szCs w:val="22"/>
        </w:rPr>
      </w:pPr>
      <w:sdt>
        <w:sdtPr>
          <w:rPr>
            <w:rFonts w:ascii="Arial" w:hAnsi="Arial" w:cs="Arial"/>
            <w:sz w:val="22"/>
            <w:szCs w:val="22"/>
          </w:rPr>
          <w:id w:val="1391458095"/>
          <w14:checkbox>
            <w14:checked w14:val="0"/>
            <w14:checkedState w14:val="2612" w14:font="MS Gothic"/>
            <w14:uncheckedState w14:val="2610" w14:font="MS Gothic"/>
          </w14:checkbox>
        </w:sdtPr>
        <w:sdtEndPr/>
        <w:sdtContent>
          <w:r w:rsidR="00746936">
            <w:rPr>
              <w:rFonts w:ascii="MS Gothic" w:eastAsia="MS Gothic" w:hAnsi="MS Gothic" w:cs="Arial" w:hint="eastAsia"/>
              <w:sz w:val="22"/>
              <w:szCs w:val="22"/>
            </w:rPr>
            <w:t>☐</w:t>
          </w:r>
        </w:sdtContent>
      </w:sdt>
      <w:r w:rsidR="00746936">
        <w:rPr>
          <w:rFonts w:ascii="Arial" w:hAnsi="Arial" w:cs="Arial"/>
          <w:sz w:val="22"/>
          <w:szCs w:val="22"/>
        </w:rPr>
        <w:t xml:space="preserve"> A</w:t>
      </w:r>
      <w:r w:rsidR="00746936" w:rsidRPr="00161117">
        <w:rPr>
          <w:rFonts w:ascii="Arial" w:hAnsi="Arial" w:cs="Arial"/>
          <w:sz w:val="22"/>
          <w:szCs w:val="22"/>
        </w:rPr>
        <w:t>djusting break times and lunch periods;</w:t>
      </w:r>
    </w:p>
    <w:p w14:paraId="48F986E8" w14:textId="77777777" w:rsidR="00746936" w:rsidRPr="00161117" w:rsidRDefault="00746936" w:rsidP="00746936">
      <w:pPr>
        <w:ind w:left="950"/>
        <w:jc w:val="both"/>
        <w:rPr>
          <w:rFonts w:ascii="Arial" w:hAnsi="Arial" w:cs="Arial"/>
          <w:sz w:val="22"/>
          <w:szCs w:val="22"/>
        </w:rPr>
      </w:pPr>
    </w:p>
    <w:p w14:paraId="27B93D23" w14:textId="77777777" w:rsidR="00746936" w:rsidRDefault="00712F2C" w:rsidP="00746936">
      <w:pPr>
        <w:ind w:left="950"/>
        <w:jc w:val="both"/>
        <w:rPr>
          <w:rFonts w:ascii="Arial" w:hAnsi="Arial" w:cs="Arial"/>
          <w:sz w:val="22"/>
          <w:szCs w:val="22"/>
        </w:rPr>
      </w:pPr>
      <w:sdt>
        <w:sdtPr>
          <w:rPr>
            <w:rFonts w:ascii="Arial" w:hAnsi="Arial" w:cs="Arial"/>
            <w:sz w:val="22"/>
            <w:szCs w:val="22"/>
          </w:rPr>
          <w:id w:val="-1336151431"/>
          <w14:checkbox>
            <w14:checked w14:val="0"/>
            <w14:checkedState w14:val="2612" w14:font="MS Gothic"/>
            <w14:uncheckedState w14:val="2610" w14:font="MS Gothic"/>
          </w14:checkbox>
        </w:sdtPr>
        <w:sdtEndPr/>
        <w:sdtContent>
          <w:r w:rsidR="00746936">
            <w:rPr>
              <w:rFonts w:ascii="MS Gothic" w:eastAsia="MS Gothic" w:hAnsi="MS Gothic" w:cs="Arial" w:hint="eastAsia"/>
              <w:sz w:val="22"/>
              <w:szCs w:val="22"/>
            </w:rPr>
            <w:t>☐</w:t>
          </w:r>
        </w:sdtContent>
      </w:sdt>
      <w:r w:rsidR="00746936">
        <w:rPr>
          <w:rFonts w:ascii="Arial" w:hAnsi="Arial" w:cs="Arial"/>
          <w:sz w:val="22"/>
          <w:szCs w:val="22"/>
        </w:rPr>
        <w:t xml:space="preserve"> D</w:t>
      </w:r>
      <w:r w:rsidR="00746936" w:rsidRPr="00161117">
        <w:rPr>
          <w:rFonts w:ascii="Arial" w:hAnsi="Arial" w:cs="Arial"/>
          <w:sz w:val="22"/>
          <w:szCs w:val="22"/>
        </w:rPr>
        <w:t>elivering services remotely or through curb-side pickup;</w:t>
      </w:r>
    </w:p>
    <w:p w14:paraId="086B2CCD" w14:textId="77777777" w:rsidR="00746936" w:rsidRDefault="00746936" w:rsidP="00746936">
      <w:pPr>
        <w:tabs>
          <w:tab w:val="left" w:pos="10540"/>
        </w:tabs>
        <w:jc w:val="both"/>
        <w:rPr>
          <w:rFonts w:ascii="Arial" w:hAnsi="Arial" w:cs="Arial"/>
          <w:sz w:val="22"/>
          <w:szCs w:val="22"/>
        </w:rPr>
      </w:pPr>
    </w:p>
    <w:p w14:paraId="12A27A16" w14:textId="77777777" w:rsidR="00746936" w:rsidRPr="00B711CF" w:rsidRDefault="00746936" w:rsidP="00746936">
      <w:pPr>
        <w:tabs>
          <w:tab w:val="left" w:pos="10540"/>
        </w:tabs>
        <w:ind w:left="720"/>
        <w:jc w:val="both"/>
        <w:rPr>
          <w:rFonts w:ascii="Arial" w:hAnsi="Arial" w:cs="Arial"/>
          <w:sz w:val="22"/>
          <w:szCs w:val="22"/>
        </w:rPr>
      </w:pPr>
      <w:r>
        <w:rPr>
          <w:rFonts w:ascii="Arial" w:hAnsi="Arial" w:cs="Arial"/>
          <w:sz w:val="22"/>
          <w:szCs w:val="22"/>
        </w:rPr>
        <w:t>Additional controls include the following:</w:t>
      </w:r>
    </w:p>
    <w:p w14:paraId="7E3247A6" w14:textId="77777777" w:rsidR="00746936" w:rsidRPr="00267827" w:rsidRDefault="00746936" w:rsidP="00746936">
      <w:pPr>
        <w:tabs>
          <w:tab w:val="left" w:pos="10540"/>
        </w:tabs>
        <w:ind w:left="720"/>
        <w:jc w:val="both"/>
        <w:rPr>
          <w:rFonts w:ascii="Arial" w:hAnsi="Arial" w:cs="Arial"/>
          <w:sz w:val="22"/>
          <w:szCs w:val="22"/>
          <w:u w:val="single" w:color="323132"/>
        </w:rPr>
      </w:pPr>
    </w:p>
    <w:p w14:paraId="69F3AB34" w14:textId="77777777" w:rsidR="00746936" w:rsidRPr="00267827" w:rsidRDefault="00746936" w:rsidP="00746936">
      <w:pPr>
        <w:tabs>
          <w:tab w:val="left" w:pos="10540"/>
        </w:tabs>
        <w:ind w:left="720"/>
        <w:jc w:val="both"/>
        <w:rPr>
          <w:rFonts w:ascii="Arial" w:hAnsi="Arial" w:cs="Arial"/>
          <w:sz w:val="22"/>
          <w:szCs w:val="22"/>
        </w:rPr>
      </w:pPr>
      <w:r w:rsidRPr="00267827">
        <w:rPr>
          <w:rFonts w:ascii="Arial" w:hAnsi="Arial" w:cs="Arial"/>
          <w:sz w:val="22"/>
          <w:szCs w:val="22"/>
          <w:u w:val="single" w:color="323132"/>
        </w:rPr>
        <w:tab/>
      </w:r>
    </w:p>
    <w:p w14:paraId="43FBEC7E" w14:textId="77777777" w:rsidR="00746936" w:rsidRPr="00267827" w:rsidRDefault="00746936" w:rsidP="00746936">
      <w:pPr>
        <w:tabs>
          <w:tab w:val="left" w:pos="10540"/>
        </w:tabs>
        <w:ind w:left="720"/>
        <w:jc w:val="both"/>
        <w:rPr>
          <w:rFonts w:ascii="Arial" w:hAnsi="Arial" w:cs="Arial"/>
          <w:sz w:val="22"/>
          <w:szCs w:val="22"/>
          <w:u w:val="single" w:color="323132"/>
        </w:rPr>
      </w:pPr>
    </w:p>
    <w:p w14:paraId="32AC6841" w14:textId="77777777" w:rsidR="00746936" w:rsidRPr="00267827" w:rsidRDefault="00746936" w:rsidP="00746936">
      <w:pPr>
        <w:tabs>
          <w:tab w:val="left" w:pos="10540"/>
        </w:tabs>
        <w:ind w:left="720"/>
        <w:jc w:val="both"/>
        <w:rPr>
          <w:rFonts w:ascii="Arial" w:hAnsi="Arial" w:cs="Arial"/>
          <w:sz w:val="22"/>
          <w:szCs w:val="22"/>
        </w:rPr>
      </w:pPr>
      <w:r w:rsidRPr="00267827">
        <w:rPr>
          <w:rFonts w:ascii="Arial" w:hAnsi="Arial" w:cs="Arial"/>
          <w:sz w:val="22"/>
          <w:szCs w:val="22"/>
          <w:u w:val="single" w:color="323132"/>
        </w:rPr>
        <w:tab/>
      </w:r>
    </w:p>
    <w:p w14:paraId="1B284E39" w14:textId="77777777" w:rsidR="00746936" w:rsidRPr="00267827" w:rsidRDefault="00746936" w:rsidP="00746936">
      <w:pPr>
        <w:spacing w:line="242" w:lineRule="auto"/>
        <w:ind w:left="720" w:right="334"/>
        <w:jc w:val="both"/>
        <w:rPr>
          <w:rFonts w:ascii="Arial" w:hAnsi="Arial" w:cs="Arial"/>
          <w:spacing w:val="2"/>
          <w:sz w:val="22"/>
          <w:szCs w:val="22"/>
        </w:rPr>
      </w:pPr>
    </w:p>
    <w:p w14:paraId="744D948E" w14:textId="77777777" w:rsidR="00746936" w:rsidRPr="00267827" w:rsidRDefault="00746936" w:rsidP="00746936">
      <w:pPr>
        <w:tabs>
          <w:tab w:val="left" w:pos="10540"/>
        </w:tabs>
        <w:ind w:left="720"/>
        <w:jc w:val="both"/>
        <w:rPr>
          <w:rFonts w:ascii="Arial" w:hAnsi="Arial" w:cs="Arial"/>
          <w:sz w:val="22"/>
          <w:szCs w:val="22"/>
        </w:rPr>
      </w:pPr>
      <w:r w:rsidRPr="00267827">
        <w:rPr>
          <w:rFonts w:ascii="Arial" w:hAnsi="Arial" w:cs="Arial"/>
          <w:sz w:val="22"/>
          <w:szCs w:val="22"/>
          <w:u w:val="single" w:color="323132"/>
        </w:rPr>
        <w:tab/>
      </w:r>
    </w:p>
    <w:p w14:paraId="5F490019" w14:textId="77777777" w:rsidR="00746936" w:rsidRPr="00161117" w:rsidRDefault="00746936" w:rsidP="00746936">
      <w:pPr>
        <w:spacing w:line="242" w:lineRule="auto"/>
        <w:ind w:right="334"/>
        <w:jc w:val="both"/>
        <w:rPr>
          <w:rFonts w:ascii="Arial" w:hAnsi="Arial" w:cs="Arial"/>
          <w:color w:val="323132"/>
          <w:spacing w:val="2"/>
          <w:sz w:val="22"/>
          <w:szCs w:val="22"/>
        </w:rPr>
      </w:pPr>
    </w:p>
    <w:p w14:paraId="0E95AA4F" w14:textId="77777777" w:rsidR="00746936" w:rsidRDefault="00746936" w:rsidP="00746936">
      <w:pPr>
        <w:pStyle w:val="ListParagraph"/>
        <w:numPr>
          <w:ilvl w:val="0"/>
          <w:numId w:val="64"/>
        </w:numPr>
        <w:spacing w:line="242" w:lineRule="auto"/>
        <w:ind w:right="334"/>
        <w:jc w:val="both"/>
        <w:rPr>
          <w:rFonts w:ascii="Arial" w:hAnsi="Arial" w:cs="Arial"/>
          <w:sz w:val="22"/>
          <w:szCs w:val="22"/>
        </w:rPr>
      </w:pPr>
      <w:r w:rsidRPr="00267827">
        <w:rPr>
          <w:rFonts w:ascii="Arial" w:eastAsia="Segoe UI" w:hAnsi="Arial" w:cs="Arial"/>
          <w:b/>
          <w:bCs/>
          <w:color w:val="323E4F" w:themeColor="text2" w:themeShade="BF"/>
          <w:sz w:val="22"/>
          <w:szCs w:val="22"/>
        </w:rPr>
        <w:t>Hand Hygiene</w:t>
      </w:r>
      <w:r w:rsidRPr="00267827">
        <w:rPr>
          <w:rFonts w:ascii="Arial" w:eastAsia="Segoe UI" w:hAnsi="Arial" w:cs="Arial"/>
          <w:b/>
          <w:bCs/>
          <w:sz w:val="22"/>
          <w:szCs w:val="22"/>
        </w:rPr>
        <w:t>:</w:t>
      </w:r>
      <w:r w:rsidRPr="00267827">
        <w:rPr>
          <w:rFonts w:ascii="Arial" w:eastAsia="Segoe UI" w:hAnsi="Arial" w:cs="Arial"/>
          <w:sz w:val="22"/>
          <w:szCs w:val="22"/>
        </w:rPr>
        <w:t xml:space="preserve"> </w:t>
      </w:r>
      <w:r w:rsidRPr="00267827">
        <w:rPr>
          <w:rFonts w:ascii="Arial" w:hAnsi="Arial" w:cs="Arial"/>
          <w:sz w:val="22"/>
          <w:szCs w:val="22"/>
        </w:rPr>
        <w:t>To prevent the spread of infection, employees should wash hands with soap and water for at least 20 seconds or use a hand sanitizer with at least 60% alcohol to clean hands BEFORE and AFTER:</w:t>
      </w:r>
    </w:p>
    <w:p w14:paraId="1EB34968" w14:textId="77777777" w:rsidR="00746936" w:rsidRPr="00267827" w:rsidRDefault="00746936" w:rsidP="00746936">
      <w:pPr>
        <w:pStyle w:val="ListParagraph"/>
        <w:spacing w:line="242" w:lineRule="auto"/>
        <w:ind w:left="950" w:right="334"/>
        <w:jc w:val="both"/>
        <w:rPr>
          <w:rFonts w:ascii="Arial" w:hAnsi="Arial" w:cs="Arial"/>
          <w:sz w:val="22"/>
          <w:szCs w:val="22"/>
        </w:rPr>
      </w:pPr>
    </w:p>
    <w:p w14:paraId="5F13D0CE" w14:textId="77777777" w:rsidR="00746936" w:rsidRPr="00697C4F" w:rsidRDefault="00746936" w:rsidP="00746936">
      <w:pPr>
        <w:pStyle w:val="ListParagraph"/>
        <w:numPr>
          <w:ilvl w:val="0"/>
          <w:numId w:val="65"/>
        </w:numPr>
        <w:jc w:val="both"/>
        <w:rPr>
          <w:rFonts w:ascii="Arial" w:hAnsi="Arial" w:cs="Arial"/>
          <w:sz w:val="22"/>
          <w:szCs w:val="22"/>
        </w:rPr>
      </w:pPr>
      <w:r w:rsidRPr="00697C4F">
        <w:rPr>
          <w:rFonts w:ascii="Arial" w:hAnsi="Arial" w:cs="Arial"/>
          <w:sz w:val="22"/>
          <w:szCs w:val="22"/>
        </w:rPr>
        <w:t>Touching your eyes, nose, or mouth;</w:t>
      </w:r>
    </w:p>
    <w:p w14:paraId="163E4741" w14:textId="77777777" w:rsidR="00746936" w:rsidRPr="00697C4F" w:rsidRDefault="00746936" w:rsidP="00746936">
      <w:pPr>
        <w:pStyle w:val="ListParagraph"/>
        <w:numPr>
          <w:ilvl w:val="0"/>
          <w:numId w:val="65"/>
        </w:numPr>
        <w:jc w:val="both"/>
        <w:rPr>
          <w:rFonts w:ascii="Arial" w:hAnsi="Arial" w:cs="Arial"/>
          <w:sz w:val="22"/>
          <w:szCs w:val="22"/>
        </w:rPr>
      </w:pPr>
      <w:r w:rsidRPr="00697C4F">
        <w:rPr>
          <w:rFonts w:ascii="Arial" w:hAnsi="Arial" w:cs="Arial"/>
          <w:sz w:val="22"/>
          <w:szCs w:val="22"/>
        </w:rPr>
        <w:t>Touching your mask;</w:t>
      </w:r>
    </w:p>
    <w:p w14:paraId="6E4048F9" w14:textId="77777777" w:rsidR="00746936" w:rsidRPr="00697C4F" w:rsidRDefault="00746936" w:rsidP="00746936">
      <w:pPr>
        <w:pStyle w:val="ListParagraph"/>
        <w:numPr>
          <w:ilvl w:val="0"/>
          <w:numId w:val="65"/>
        </w:numPr>
        <w:jc w:val="both"/>
        <w:rPr>
          <w:rFonts w:ascii="Arial" w:hAnsi="Arial" w:cs="Arial"/>
          <w:sz w:val="22"/>
          <w:szCs w:val="22"/>
        </w:rPr>
      </w:pPr>
      <w:r w:rsidRPr="00697C4F">
        <w:rPr>
          <w:rFonts w:ascii="Arial" w:hAnsi="Arial" w:cs="Arial"/>
          <w:sz w:val="22"/>
          <w:szCs w:val="22"/>
        </w:rPr>
        <w:t>Entering and leaving a public place; and</w:t>
      </w:r>
    </w:p>
    <w:p w14:paraId="333C79C9" w14:textId="77777777" w:rsidR="00746936" w:rsidRPr="00697C4F" w:rsidRDefault="00746936" w:rsidP="00746936">
      <w:pPr>
        <w:pStyle w:val="ListParagraph"/>
        <w:numPr>
          <w:ilvl w:val="0"/>
          <w:numId w:val="65"/>
        </w:numPr>
        <w:jc w:val="both"/>
        <w:rPr>
          <w:rFonts w:ascii="Arial" w:hAnsi="Arial" w:cs="Arial"/>
          <w:sz w:val="22"/>
          <w:szCs w:val="22"/>
        </w:rPr>
      </w:pPr>
      <w:r w:rsidRPr="00697C4F">
        <w:rPr>
          <w:rFonts w:ascii="Arial" w:hAnsi="Arial" w:cs="Arial"/>
          <w:sz w:val="22"/>
          <w:szCs w:val="22"/>
        </w:rPr>
        <w:t>Touching an item or surface that may be frequently touched by other people, such as door handles, tables, gas pumps, shopping carts, or electronic cashier registers/screens.</w:t>
      </w:r>
    </w:p>
    <w:p w14:paraId="3218DB47" w14:textId="77777777" w:rsidR="00746936" w:rsidRDefault="00746936" w:rsidP="00746936">
      <w:pPr>
        <w:jc w:val="both"/>
        <w:rPr>
          <w:rFonts w:ascii="Arial" w:hAnsi="Arial" w:cs="Arial"/>
          <w:sz w:val="22"/>
          <w:szCs w:val="22"/>
        </w:rPr>
      </w:pPr>
    </w:p>
    <w:p w14:paraId="7EA102AA" w14:textId="77777777" w:rsidR="00746936" w:rsidRPr="00B24C45" w:rsidRDefault="00746936" w:rsidP="00746936">
      <w:pPr>
        <w:ind w:left="720"/>
        <w:jc w:val="both"/>
        <w:rPr>
          <w:rFonts w:ascii="Arial" w:hAnsi="Arial" w:cs="Arial"/>
          <w:sz w:val="22"/>
          <w:szCs w:val="22"/>
        </w:rPr>
      </w:pPr>
      <w:r w:rsidRPr="00B24C45">
        <w:rPr>
          <w:rFonts w:ascii="Arial" w:hAnsi="Arial" w:cs="Arial"/>
          <w:sz w:val="22"/>
          <w:szCs w:val="22"/>
        </w:rPr>
        <w:t>Because hand sanitizers are less effective on soiled hands, wash hands rather than using hand sanitizer when your hands are soiled.</w:t>
      </w:r>
    </w:p>
    <w:p w14:paraId="01F025BA" w14:textId="77777777" w:rsidR="00746936" w:rsidRPr="00B24C45" w:rsidRDefault="00746936" w:rsidP="00746936">
      <w:pPr>
        <w:jc w:val="both"/>
        <w:rPr>
          <w:rFonts w:ascii="Arial" w:hAnsi="Arial" w:cs="Arial"/>
          <w:sz w:val="22"/>
          <w:szCs w:val="22"/>
        </w:rPr>
      </w:pPr>
    </w:p>
    <w:p w14:paraId="74E40EAF" w14:textId="77777777" w:rsidR="00746936" w:rsidRDefault="00746936" w:rsidP="00746936">
      <w:pPr>
        <w:pStyle w:val="ListParagraph"/>
        <w:numPr>
          <w:ilvl w:val="0"/>
          <w:numId w:val="64"/>
        </w:numPr>
        <w:jc w:val="both"/>
        <w:rPr>
          <w:rFonts w:ascii="Arial" w:hAnsi="Arial" w:cs="Arial"/>
          <w:sz w:val="22"/>
          <w:szCs w:val="22"/>
        </w:rPr>
      </w:pPr>
      <w:r w:rsidRPr="00746936">
        <w:rPr>
          <w:rFonts w:ascii="Arial" w:eastAsia="Segoe UI" w:hAnsi="Arial" w:cs="Arial"/>
          <w:b/>
          <w:bCs/>
          <w:color w:val="323E4F" w:themeColor="text2" w:themeShade="BF"/>
          <w:sz w:val="22"/>
          <w:szCs w:val="22"/>
        </w:rPr>
        <w:t>Cleaning and Disinfection:</w:t>
      </w:r>
      <w:r w:rsidRPr="00605748">
        <w:rPr>
          <w:rFonts w:ascii="Arial" w:eastAsia="Segoe UI" w:hAnsi="Arial" w:cs="Arial"/>
          <w:color w:val="2C3B73"/>
          <w:sz w:val="22"/>
          <w:szCs w:val="22"/>
        </w:rPr>
        <w:t xml:space="preserve"> </w:t>
      </w:r>
      <w:r w:rsidRPr="00605748">
        <w:rPr>
          <w:rFonts w:ascii="Arial" w:hAnsi="Arial" w:cs="Arial"/>
          <w:sz w:val="22"/>
          <w:szCs w:val="22"/>
        </w:rPr>
        <w:t>See Section V of this plan.</w:t>
      </w:r>
    </w:p>
    <w:p w14:paraId="6C143FAB" w14:textId="77777777" w:rsidR="00746936" w:rsidRDefault="00746936" w:rsidP="00746936">
      <w:pPr>
        <w:pStyle w:val="ListParagraph"/>
        <w:ind w:left="950"/>
        <w:jc w:val="both"/>
        <w:rPr>
          <w:rFonts w:ascii="Arial" w:hAnsi="Arial" w:cs="Arial"/>
          <w:sz w:val="22"/>
          <w:szCs w:val="22"/>
        </w:rPr>
      </w:pPr>
    </w:p>
    <w:p w14:paraId="5FDB69D9" w14:textId="7CDE85CB" w:rsidR="00746936" w:rsidRDefault="00746936" w:rsidP="00746936">
      <w:pPr>
        <w:pStyle w:val="ListParagraph"/>
        <w:numPr>
          <w:ilvl w:val="0"/>
          <w:numId w:val="64"/>
        </w:numPr>
        <w:jc w:val="both"/>
        <w:rPr>
          <w:rFonts w:ascii="Arial" w:hAnsi="Arial" w:cs="Arial"/>
          <w:sz w:val="22"/>
          <w:szCs w:val="22"/>
        </w:rPr>
      </w:pPr>
      <w:r w:rsidRPr="00746936">
        <w:rPr>
          <w:rFonts w:ascii="Arial" w:eastAsia="Segoe UI" w:hAnsi="Arial" w:cs="Arial"/>
          <w:b/>
          <w:bCs/>
          <w:color w:val="323E4F" w:themeColor="text2" w:themeShade="BF"/>
          <w:sz w:val="22"/>
          <w:szCs w:val="22"/>
        </w:rPr>
        <w:t>“Respiratory Etiquette”:</w:t>
      </w:r>
      <w:r w:rsidRPr="00605748">
        <w:rPr>
          <w:rFonts w:ascii="Arial" w:eastAsia="Segoe UI" w:hAnsi="Arial" w:cs="Arial"/>
          <w:color w:val="2C3B73"/>
          <w:sz w:val="22"/>
          <w:szCs w:val="22"/>
        </w:rPr>
        <w:t xml:space="preserve"> </w:t>
      </w:r>
      <w:r w:rsidRPr="00605748">
        <w:rPr>
          <w:rFonts w:ascii="Arial" w:hAnsi="Arial" w:cs="Arial"/>
          <w:sz w:val="22"/>
          <w:szCs w:val="22"/>
        </w:rPr>
        <w:t xml:space="preserve">Because infectious diseases can be spread by droplets expelled from the mouth and nose, employees should exercise appropriate respiratory etiquette by covering nose and mouth when sneezing, </w:t>
      </w:r>
      <w:r w:rsidR="007D4A08" w:rsidRPr="00605748">
        <w:rPr>
          <w:rFonts w:ascii="Arial" w:hAnsi="Arial" w:cs="Arial"/>
          <w:sz w:val="22"/>
          <w:szCs w:val="22"/>
        </w:rPr>
        <w:t>coughing,</w:t>
      </w:r>
      <w:r w:rsidRPr="00605748">
        <w:rPr>
          <w:rFonts w:ascii="Arial" w:hAnsi="Arial" w:cs="Arial"/>
          <w:sz w:val="22"/>
          <w:szCs w:val="22"/>
        </w:rPr>
        <w:t xml:space="preserve"> or yawning.</w:t>
      </w:r>
    </w:p>
    <w:p w14:paraId="7F7884DE" w14:textId="77777777" w:rsidR="00746936" w:rsidRPr="00721D9A" w:rsidRDefault="00746936" w:rsidP="00746936">
      <w:pPr>
        <w:pStyle w:val="ListParagraph"/>
        <w:jc w:val="both"/>
        <w:rPr>
          <w:rFonts w:ascii="Arial" w:eastAsia="Segoe UI" w:hAnsi="Arial" w:cs="Arial"/>
          <w:sz w:val="22"/>
          <w:szCs w:val="22"/>
        </w:rPr>
      </w:pPr>
    </w:p>
    <w:p w14:paraId="4D8E2D16" w14:textId="77777777" w:rsidR="00746936" w:rsidRPr="00721D9A" w:rsidRDefault="00746936" w:rsidP="00746936">
      <w:pPr>
        <w:pStyle w:val="ListParagraph"/>
        <w:numPr>
          <w:ilvl w:val="0"/>
          <w:numId w:val="64"/>
        </w:numPr>
        <w:jc w:val="both"/>
        <w:rPr>
          <w:rFonts w:ascii="Arial" w:hAnsi="Arial" w:cs="Arial"/>
          <w:sz w:val="22"/>
          <w:szCs w:val="22"/>
        </w:rPr>
      </w:pPr>
      <w:r w:rsidRPr="00721D9A">
        <w:rPr>
          <w:rFonts w:ascii="Arial" w:eastAsia="Segoe UI" w:hAnsi="Arial" w:cs="Arial"/>
          <w:b/>
          <w:bCs/>
          <w:color w:val="323E4F" w:themeColor="text2" w:themeShade="BF"/>
          <w:sz w:val="22"/>
          <w:szCs w:val="22"/>
        </w:rPr>
        <w:t>Special Accommodations for Individuals with Added Risk Factors:</w:t>
      </w:r>
      <w:r w:rsidRPr="00721D9A">
        <w:rPr>
          <w:rFonts w:ascii="Arial" w:eastAsia="Segoe UI" w:hAnsi="Arial" w:cs="Arial"/>
          <w:sz w:val="22"/>
          <w:szCs w:val="22"/>
        </w:rPr>
        <w:t xml:space="preserve"> </w:t>
      </w:r>
      <w:r w:rsidRPr="00721D9A">
        <w:rPr>
          <w:rFonts w:ascii="Arial" w:hAnsi="Arial" w:cs="Arial"/>
          <w:sz w:val="22"/>
          <w:szCs w:val="22"/>
        </w:rPr>
        <w:t>Some employees, due to age, underlying health condition, or other factors, may be at increased risk of severe illness if infected. Please inform your supervisor or the HR department if you fall within this group and need an accommodation.</w:t>
      </w:r>
    </w:p>
    <w:p w14:paraId="62648952" w14:textId="77777777" w:rsidR="00746936" w:rsidRPr="00721D9A" w:rsidRDefault="00746936" w:rsidP="00746936">
      <w:pPr>
        <w:jc w:val="both"/>
        <w:rPr>
          <w:rFonts w:ascii="Arial" w:eastAsia="Segoe UI" w:hAnsi="Arial" w:cs="Arial"/>
          <w:sz w:val="22"/>
          <w:szCs w:val="22"/>
        </w:rPr>
      </w:pPr>
    </w:p>
    <w:p w14:paraId="45F4F0F2" w14:textId="77777777" w:rsidR="00746936" w:rsidRPr="00746936" w:rsidRDefault="00746936" w:rsidP="00746936">
      <w:pPr>
        <w:ind w:left="317"/>
        <w:jc w:val="both"/>
        <w:rPr>
          <w:rFonts w:ascii="Arial" w:eastAsia="Segoe UI" w:hAnsi="Arial" w:cs="Arial"/>
          <w:b/>
          <w:bCs/>
          <w:color w:val="323E4F" w:themeColor="text2" w:themeShade="BF"/>
          <w:sz w:val="22"/>
          <w:szCs w:val="22"/>
        </w:rPr>
      </w:pPr>
      <w:r w:rsidRPr="00746936">
        <w:rPr>
          <w:rFonts w:ascii="Arial" w:eastAsia="Segoe UI" w:hAnsi="Arial" w:cs="Arial"/>
          <w:b/>
          <w:bCs/>
          <w:color w:val="323E4F" w:themeColor="text2" w:themeShade="BF"/>
          <w:sz w:val="22"/>
          <w:szCs w:val="22"/>
        </w:rPr>
        <w:t>B. ADVANCED CONTROLS DURING AN OUTBREAK</w:t>
      </w:r>
    </w:p>
    <w:p w14:paraId="60CC4BCE" w14:textId="77777777" w:rsidR="00746936" w:rsidRPr="00721D9A" w:rsidRDefault="00746936" w:rsidP="00746936">
      <w:pPr>
        <w:spacing w:before="58" w:line="250" w:lineRule="auto"/>
        <w:ind w:left="575" w:right="379"/>
        <w:jc w:val="both"/>
        <w:rPr>
          <w:rFonts w:ascii="Arial" w:hAnsi="Arial" w:cs="Arial"/>
          <w:sz w:val="22"/>
          <w:szCs w:val="22"/>
        </w:rPr>
      </w:pPr>
      <w:r w:rsidRPr="00721D9A">
        <w:rPr>
          <w:rFonts w:ascii="Arial" w:hAnsi="Arial" w:cs="Arial"/>
          <w:sz w:val="22"/>
          <w:szCs w:val="22"/>
        </w:rPr>
        <w:lastRenderedPageBreak/>
        <w:t>For activities where the Minimum Controls alone will not provide sufficient protection for employees, additional controls from the following hierarchy may be necessary. Employers should determine if the following are necessary:</w:t>
      </w:r>
    </w:p>
    <w:p w14:paraId="1884FA26" w14:textId="77777777" w:rsidR="00746936" w:rsidRPr="00721D9A" w:rsidRDefault="00746936" w:rsidP="00746936">
      <w:pPr>
        <w:spacing w:before="16" w:line="200" w:lineRule="exact"/>
        <w:jc w:val="both"/>
        <w:rPr>
          <w:rFonts w:ascii="Arial" w:hAnsi="Arial" w:cs="Arial"/>
        </w:rPr>
      </w:pPr>
    </w:p>
    <w:p w14:paraId="407D5541" w14:textId="77777777" w:rsidR="00746936" w:rsidRPr="00721D9A" w:rsidRDefault="00746936" w:rsidP="00746936">
      <w:pPr>
        <w:pStyle w:val="ListParagraph"/>
        <w:numPr>
          <w:ilvl w:val="0"/>
          <w:numId w:val="66"/>
        </w:numPr>
        <w:spacing w:line="250" w:lineRule="auto"/>
        <w:ind w:right="723"/>
        <w:jc w:val="both"/>
        <w:rPr>
          <w:rFonts w:ascii="Arial" w:hAnsi="Arial" w:cs="Arial"/>
          <w:sz w:val="22"/>
          <w:szCs w:val="22"/>
        </w:rPr>
      </w:pPr>
      <w:r w:rsidRPr="00721D9A">
        <w:rPr>
          <w:rFonts w:ascii="Arial" w:hAnsi="Arial" w:cs="Arial"/>
          <w:sz w:val="22"/>
          <w:szCs w:val="22"/>
        </w:rPr>
        <w:t>Elimination: Employers should consider the temporary suspension or elimination of risky activities where adequate controls could not provide sufficient protection for employees.</w:t>
      </w:r>
    </w:p>
    <w:p w14:paraId="233C631A" w14:textId="77777777" w:rsidR="00746936" w:rsidRPr="00721D9A" w:rsidRDefault="00746936" w:rsidP="00746936">
      <w:pPr>
        <w:pStyle w:val="ListParagraph"/>
        <w:spacing w:line="250" w:lineRule="auto"/>
        <w:ind w:left="950" w:right="723"/>
        <w:jc w:val="both"/>
        <w:rPr>
          <w:rFonts w:ascii="Arial" w:hAnsi="Arial" w:cs="Arial"/>
          <w:sz w:val="22"/>
          <w:szCs w:val="22"/>
        </w:rPr>
      </w:pPr>
    </w:p>
    <w:p w14:paraId="5EB290AB" w14:textId="77777777" w:rsidR="00746936" w:rsidRPr="00355AE6" w:rsidRDefault="00746936" w:rsidP="00746936">
      <w:pPr>
        <w:pStyle w:val="ListParagraph"/>
        <w:numPr>
          <w:ilvl w:val="0"/>
          <w:numId w:val="66"/>
        </w:numPr>
        <w:spacing w:line="250" w:lineRule="auto"/>
        <w:ind w:right="723"/>
        <w:jc w:val="both"/>
        <w:rPr>
          <w:rFonts w:ascii="Arial" w:hAnsi="Arial" w:cs="Arial"/>
          <w:sz w:val="22"/>
          <w:szCs w:val="22"/>
        </w:rPr>
      </w:pPr>
      <w:r w:rsidRPr="00721D9A">
        <w:rPr>
          <w:rFonts w:ascii="Arial" w:hAnsi="Arial" w:cs="Arial"/>
          <w:sz w:val="22"/>
          <w:szCs w:val="22"/>
        </w:rPr>
        <w:t xml:space="preserve">Engineering Controls: Employers should consider appropriate controls to contain and/or </w:t>
      </w:r>
      <w:r w:rsidRPr="00355AE6">
        <w:rPr>
          <w:rFonts w:ascii="Arial" w:hAnsi="Arial" w:cs="Arial"/>
          <w:sz w:val="22"/>
          <w:szCs w:val="22"/>
        </w:rPr>
        <w:t>remove the infectious agent, prevent the agent from being spread, or isolate the worker from the infectious agent. Examples of engineering controls include:</w:t>
      </w:r>
    </w:p>
    <w:p w14:paraId="0364E11E" w14:textId="77777777" w:rsidR="00746936" w:rsidRPr="00355AE6" w:rsidRDefault="00746936" w:rsidP="00746936">
      <w:pPr>
        <w:jc w:val="both"/>
        <w:rPr>
          <w:rFonts w:ascii="Arial" w:hAnsi="Arial" w:cs="Arial"/>
          <w:sz w:val="22"/>
          <w:szCs w:val="22"/>
        </w:rPr>
      </w:pPr>
    </w:p>
    <w:p w14:paraId="501CEC14" w14:textId="77777777" w:rsidR="00746936" w:rsidRPr="00355AE6" w:rsidRDefault="00746936" w:rsidP="00746936">
      <w:pPr>
        <w:pStyle w:val="ListParagraph"/>
        <w:numPr>
          <w:ilvl w:val="0"/>
          <w:numId w:val="67"/>
        </w:numPr>
        <w:jc w:val="both"/>
        <w:rPr>
          <w:rFonts w:ascii="Arial" w:hAnsi="Arial" w:cs="Arial"/>
          <w:sz w:val="22"/>
          <w:szCs w:val="22"/>
        </w:rPr>
      </w:pPr>
      <w:r w:rsidRPr="00355AE6">
        <w:rPr>
          <w:rFonts w:ascii="Arial" w:hAnsi="Arial" w:cs="Arial"/>
          <w:sz w:val="22"/>
          <w:szCs w:val="22"/>
        </w:rPr>
        <w:t>Mechanical Ventilation:</w:t>
      </w:r>
    </w:p>
    <w:p w14:paraId="00998D3E" w14:textId="77777777" w:rsidR="00746936" w:rsidRPr="00355AE6" w:rsidRDefault="00746936" w:rsidP="00746936">
      <w:pPr>
        <w:jc w:val="both"/>
        <w:rPr>
          <w:rFonts w:ascii="Arial" w:hAnsi="Arial" w:cs="Arial"/>
          <w:sz w:val="22"/>
          <w:szCs w:val="22"/>
        </w:rPr>
      </w:pPr>
    </w:p>
    <w:p w14:paraId="1DCC2C10" w14:textId="77777777" w:rsidR="00746936" w:rsidRDefault="00746936" w:rsidP="00746936">
      <w:pPr>
        <w:pStyle w:val="ListParagraph"/>
        <w:numPr>
          <w:ilvl w:val="0"/>
          <w:numId w:val="68"/>
        </w:numPr>
        <w:ind w:left="1670"/>
        <w:jc w:val="both"/>
        <w:rPr>
          <w:rFonts w:ascii="Arial" w:hAnsi="Arial" w:cs="Arial"/>
          <w:sz w:val="22"/>
          <w:szCs w:val="22"/>
        </w:rPr>
      </w:pPr>
      <w:r w:rsidRPr="00355AE6">
        <w:rPr>
          <w:rFonts w:ascii="Arial" w:hAnsi="Arial" w:cs="Arial"/>
          <w:sz w:val="22"/>
          <w:szCs w:val="22"/>
        </w:rPr>
        <w:t>Local Exhaust Ventilation, for example:</w:t>
      </w:r>
    </w:p>
    <w:p w14:paraId="3CC31F8E" w14:textId="77777777" w:rsidR="00746936" w:rsidRPr="00355AE6" w:rsidRDefault="00746936" w:rsidP="00746936">
      <w:pPr>
        <w:pStyle w:val="ListParagraph"/>
        <w:ind w:left="1670"/>
        <w:jc w:val="both"/>
        <w:rPr>
          <w:rFonts w:ascii="Arial" w:hAnsi="Arial" w:cs="Arial"/>
          <w:sz w:val="22"/>
          <w:szCs w:val="22"/>
        </w:rPr>
      </w:pPr>
    </w:p>
    <w:p w14:paraId="249E6357" w14:textId="77777777" w:rsidR="00746936" w:rsidRPr="00355AE6" w:rsidRDefault="00746936" w:rsidP="00746936">
      <w:pPr>
        <w:pStyle w:val="ListParagraph"/>
        <w:numPr>
          <w:ilvl w:val="0"/>
          <w:numId w:val="69"/>
        </w:numPr>
        <w:ind w:left="2030"/>
        <w:jc w:val="both"/>
        <w:rPr>
          <w:rFonts w:ascii="Arial" w:hAnsi="Arial" w:cs="Arial"/>
          <w:sz w:val="22"/>
          <w:szCs w:val="22"/>
        </w:rPr>
      </w:pPr>
      <w:r w:rsidRPr="00355AE6">
        <w:rPr>
          <w:rFonts w:ascii="Arial" w:hAnsi="Arial" w:cs="Arial"/>
          <w:sz w:val="22"/>
          <w:szCs w:val="22"/>
        </w:rPr>
        <w:t>Ventilated booths (lab hoods);</w:t>
      </w:r>
    </w:p>
    <w:p w14:paraId="6B55CD2E" w14:textId="77777777" w:rsidR="00746936" w:rsidRPr="00355AE6" w:rsidRDefault="00746936" w:rsidP="00746936">
      <w:pPr>
        <w:pStyle w:val="ListParagraph"/>
        <w:numPr>
          <w:ilvl w:val="0"/>
          <w:numId w:val="69"/>
        </w:numPr>
        <w:ind w:left="2030"/>
        <w:jc w:val="both"/>
        <w:rPr>
          <w:rFonts w:ascii="Arial" w:hAnsi="Arial" w:cs="Arial"/>
          <w:sz w:val="22"/>
          <w:szCs w:val="22"/>
        </w:rPr>
      </w:pPr>
      <w:r w:rsidRPr="00355AE6">
        <w:rPr>
          <w:rFonts w:ascii="Arial" w:hAnsi="Arial" w:cs="Arial"/>
          <w:sz w:val="22"/>
          <w:szCs w:val="22"/>
        </w:rPr>
        <w:t>Kitchen Vents; and</w:t>
      </w:r>
    </w:p>
    <w:p w14:paraId="55AD4FFA" w14:textId="77777777" w:rsidR="00746936" w:rsidRPr="00355AE6" w:rsidRDefault="00746936" w:rsidP="00746936">
      <w:pPr>
        <w:pStyle w:val="ListParagraph"/>
        <w:numPr>
          <w:ilvl w:val="0"/>
          <w:numId w:val="69"/>
        </w:numPr>
        <w:ind w:left="2030"/>
        <w:jc w:val="both"/>
        <w:rPr>
          <w:rFonts w:ascii="Arial" w:hAnsi="Arial" w:cs="Arial"/>
          <w:sz w:val="22"/>
          <w:szCs w:val="22"/>
        </w:rPr>
      </w:pPr>
      <w:r w:rsidRPr="00355AE6">
        <w:rPr>
          <w:rFonts w:ascii="Arial" w:hAnsi="Arial" w:cs="Arial"/>
          <w:sz w:val="22"/>
          <w:szCs w:val="22"/>
        </w:rPr>
        <w:t>Vented biosafety cabinets.</w:t>
      </w:r>
    </w:p>
    <w:p w14:paraId="74E203CE" w14:textId="77777777" w:rsidR="00746936" w:rsidRPr="00355AE6" w:rsidRDefault="00746936" w:rsidP="00746936">
      <w:pPr>
        <w:jc w:val="both"/>
        <w:rPr>
          <w:rFonts w:ascii="Arial" w:hAnsi="Arial" w:cs="Arial"/>
          <w:sz w:val="22"/>
          <w:szCs w:val="22"/>
        </w:rPr>
      </w:pPr>
    </w:p>
    <w:p w14:paraId="1DB8FBCF" w14:textId="77777777" w:rsidR="00746936" w:rsidRPr="00355AE6" w:rsidRDefault="00746936" w:rsidP="00746936">
      <w:pPr>
        <w:pStyle w:val="ListParagraph"/>
        <w:numPr>
          <w:ilvl w:val="0"/>
          <w:numId w:val="68"/>
        </w:numPr>
        <w:ind w:left="1800"/>
        <w:jc w:val="both"/>
        <w:rPr>
          <w:rFonts w:ascii="Arial" w:hAnsi="Arial" w:cs="Arial"/>
          <w:sz w:val="22"/>
          <w:szCs w:val="22"/>
        </w:rPr>
      </w:pPr>
      <w:r w:rsidRPr="00355AE6">
        <w:rPr>
          <w:rFonts w:ascii="Arial" w:hAnsi="Arial" w:cs="Arial"/>
          <w:sz w:val="22"/>
          <w:szCs w:val="22"/>
        </w:rPr>
        <w:t>General Ventilation, for example:</w:t>
      </w:r>
    </w:p>
    <w:p w14:paraId="5CA10558" w14:textId="77777777" w:rsidR="00746936" w:rsidRPr="00355AE6" w:rsidRDefault="00746936" w:rsidP="00746936">
      <w:pPr>
        <w:pStyle w:val="ListParagraph"/>
        <w:numPr>
          <w:ilvl w:val="0"/>
          <w:numId w:val="70"/>
        </w:numPr>
        <w:ind w:left="2160"/>
        <w:jc w:val="both"/>
        <w:rPr>
          <w:rFonts w:ascii="Arial" w:hAnsi="Arial" w:cs="Arial"/>
          <w:sz w:val="22"/>
          <w:szCs w:val="22"/>
        </w:rPr>
      </w:pPr>
      <w:r w:rsidRPr="00355AE6">
        <w:rPr>
          <w:rFonts w:ascii="Arial" w:hAnsi="Arial" w:cs="Arial"/>
          <w:sz w:val="22"/>
          <w:szCs w:val="22"/>
        </w:rPr>
        <w:t>Dedicated ventilation systems for cooking areas, malls, atriums, surgical suites, manufacturing, welding, indoor painting, laboratories, negative pressure isolation rooms;</w:t>
      </w:r>
    </w:p>
    <w:p w14:paraId="2856F64F" w14:textId="77777777" w:rsidR="00746936" w:rsidRPr="000D610C" w:rsidRDefault="00746936" w:rsidP="00746936">
      <w:pPr>
        <w:pStyle w:val="ListParagraph"/>
        <w:numPr>
          <w:ilvl w:val="0"/>
          <w:numId w:val="70"/>
        </w:numPr>
        <w:ind w:left="2160"/>
        <w:jc w:val="both"/>
        <w:rPr>
          <w:rFonts w:ascii="Arial" w:hAnsi="Arial" w:cs="Arial"/>
          <w:sz w:val="22"/>
          <w:szCs w:val="22"/>
        </w:rPr>
      </w:pPr>
      <w:r w:rsidRPr="00355AE6">
        <w:rPr>
          <w:rFonts w:ascii="Arial" w:hAnsi="Arial" w:cs="Arial"/>
          <w:sz w:val="22"/>
          <w:szCs w:val="22"/>
        </w:rPr>
        <w:t>Increasing the percentage of fresh air introduced into air handling systems;</w:t>
      </w:r>
    </w:p>
    <w:p w14:paraId="2B33F969" w14:textId="77777777" w:rsidR="00746936" w:rsidRPr="000D610C" w:rsidRDefault="00746936" w:rsidP="00746936">
      <w:pPr>
        <w:pStyle w:val="ListParagraph"/>
        <w:numPr>
          <w:ilvl w:val="0"/>
          <w:numId w:val="70"/>
        </w:numPr>
        <w:ind w:left="2160"/>
        <w:jc w:val="both"/>
        <w:rPr>
          <w:rFonts w:ascii="Arial" w:hAnsi="Arial" w:cs="Arial"/>
          <w:sz w:val="22"/>
          <w:szCs w:val="22"/>
        </w:rPr>
      </w:pPr>
      <w:r w:rsidRPr="00355AE6">
        <w:rPr>
          <w:rFonts w:ascii="Arial" w:hAnsi="Arial" w:cs="Arial"/>
          <w:sz w:val="22"/>
          <w:szCs w:val="22"/>
        </w:rPr>
        <w:t>Avoiding air recirculation;</w:t>
      </w:r>
    </w:p>
    <w:p w14:paraId="03F3FA47" w14:textId="77777777" w:rsidR="00746936" w:rsidRPr="000D610C" w:rsidRDefault="00746936" w:rsidP="00746936">
      <w:pPr>
        <w:pStyle w:val="ListParagraph"/>
        <w:numPr>
          <w:ilvl w:val="0"/>
          <w:numId w:val="70"/>
        </w:numPr>
        <w:ind w:left="2160"/>
        <w:jc w:val="both"/>
        <w:rPr>
          <w:rFonts w:ascii="Arial" w:hAnsi="Arial" w:cs="Arial"/>
          <w:sz w:val="22"/>
          <w:szCs w:val="22"/>
        </w:rPr>
      </w:pPr>
      <w:r w:rsidRPr="00355AE6">
        <w:rPr>
          <w:rFonts w:ascii="Arial" w:hAnsi="Arial" w:cs="Arial"/>
          <w:sz w:val="22"/>
          <w:szCs w:val="22"/>
        </w:rPr>
        <w:t>Using higher-efficiency air filters in the air handling system;</w:t>
      </w:r>
    </w:p>
    <w:p w14:paraId="41D5340F" w14:textId="77777777" w:rsidR="00746936" w:rsidRPr="00355AE6" w:rsidRDefault="00746936" w:rsidP="00746936">
      <w:pPr>
        <w:pStyle w:val="ListParagraph"/>
        <w:numPr>
          <w:ilvl w:val="0"/>
          <w:numId w:val="70"/>
        </w:numPr>
        <w:ind w:left="2160"/>
        <w:jc w:val="both"/>
        <w:rPr>
          <w:rFonts w:ascii="Arial" w:hAnsi="Arial" w:cs="Arial"/>
          <w:sz w:val="22"/>
          <w:szCs w:val="22"/>
        </w:rPr>
      </w:pPr>
      <w:r w:rsidRPr="00355AE6">
        <w:rPr>
          <w:rFonts w:ascii="Arial" w:hAnsi="Arial" w:cs="Arial"/>
          <w:sz w:val="22"/>
          <w:szCs w:val="22"/>
        </w:rPr>
        <w:t>If fans are used in the facility, arrange them so that air does not blow directly from one worker to another; and</w:t>
      </w:r>
    </w:p>
    <w:p w14:paraId="2B3AFB1E" w14:textId="77777777" w:rsidR="00746936" w:rsidRDefault="00746936" w:rsidP="00746936">
      <w:pPr>
        <w:jc w:val="both"/>
        <w:rPr>
          <w:rFonts w:ascii="Arial" w:hAnsi="Arial" w:cs="Arial"/>
          <w:sz w:val="22"/>
          <w:szCs w:val="22"/>
        </w:rPr>
      </w:pPr>
    </w:p>
    <w:p w14:paraId="10C0754F" w14:textId="77777777" w:rsidR="00746936" w:rsidRDefault="00746936" w:rsidP="00746936">
      <w:pPr>
        <w:pStyle w:val="ListParagraph"/>
        <w:numPr>
          <w:ilvl w:val="0"/>
          <w:numId w:val="67"/>
        </w:numPr>
        <w:jc w:val="both"/>
        <w:rPr>
          <w:rFonts w:ascii="Arial" w:hAnsi="Arial" w:cs="Arial"/>
          <w:sz w:val="22"/>
          <w:szCs w:val="22"/>
        </w:rPr>
      </w:pPr>
      <w:r w:rsidRPr="000D610C">
        <w:rPr>
          <w:rFonts w:ascii="Arial" w:hAnsi="Arial" w:cs="Arial"/>
          <w:sz w:val="22"/>
          <w:szCs w:val="22"/>
        </w:rPr>
        <w:t>Natural Ventilation, for example:</w:t>
      </w:r>
    </w:p>
    <w:p w14:paraId="42610F25" w14:textId="77777777" w:rsidR="00746936" w:rsidRPr="000D610C" w:rsidRDefault="00746936" w:rsidP="00746936">
      <w:pPr>
        <w:pStyle w:val="ListParagraph"/>
        <w:ind w:left="1080"/>
        <w:jc w:val="both"/>
        <w:rPr>
          <w:rFonts w:ascii="Arial" w:hAnsi="Arial" w:cs="Arial"/>
          <w:sz w:val="22"/>
          <w:szCs w:val="22"/>
        </w:rPr>
      </w:pPr>
    </w:p>
    <w:p w14:paraId="208EE82B" w14:textId="77777777" w:rsidR="00746936" w:rsidRPr="000D610C" w:rsidRDefault="00746936" w:rsidP="00746936">
      <w:pPr>
        <w:pStyle w:val="ListParagraph"/>
        <w:numPr>
          <w:ilvl w:val="0"/>
          <w:numId w:val="71"/>
        </w:numPr>
        <w:jc w:val="both"/>
        <w:rPr>
          <w:rFonts w:ascii="Arial" w:hAnsi="Arial" w:cs="Arial"/>
          <w:sz w:val="22"/>
          <w:szCs w:val="22"/>
        </w:rPr>
      </w:pPr>
      <w:r w:rsidRPr="000D610C">
        <w:rPr>
          <w:rFonts w:ascii="Arial" w:hAnsi="Arial" w:cs="Arial"/>
          <w:sz w:val="22"/>
          <w:szCs w:val="22"/>
        </w:rPr>
        <w:t>Opening outside windows and doors to create natural ventilation; and</w:t>
      </w:r>
    </w:p>
    <w:p w14:paraId="256D786A" w14:textId="77777777" w:rsidR="00746936" w:rsidRPr="00160B7A" w:rsidRDefault="00746936" w:rsidP="00746936">
      <w:pPr>
        <w:pStyle w:val="ListParagraph"/>
        <w:numPr>
          <w:ilvl w:val="0"/>
          <w:numId w:val="71"/>
        </w:numPr>
        <w:spacing w:line="240" w:lineRule="exact"/>
        <w:ind w:right="181"/>
        <w:jc w:val="both"/>
        <w:rPr>
          <w:rFonts w:ascii="Arial" w:eastAsia="Segoe UI" w:hAnsi="Arial" w:cs="Arial"/>
          <w:sz w:val="22"/>
          <w:szCs w:val="22"/>
        </w:rPr>
      </w:pPr>
      <w:r w:rsidRPr="000D610C">
        <w:rPr>
          <w:rFonts w:ascii="Arial" w:hAnsi="Arial" w:cs="Arial"/>
          <w:sz w:val="22"/>
          <w:szCs w:val="22"/>
        </w:rPr>
        <w:t xml:space="preserve">Opening windows on one side of the room to let fresh air in and installing window exhaust fans on the opposite side of the room so that they exhaust air outdoors. </w:t>
      </w:r>
      <w:r w:rsidRPr="000D610C">
        <w:rPr>
          <w:rFonts w:ascii="Arial" w:eastAsia="Segoe UI" w:hAnsi="Arial" w:cs="Arial"/>
          <w:i/>
          <w:sz w:val="22"/>
          <w:szCs w:val="22"/>
        </w:rPr>
        <w:t>(Note: This method is appropriate only if air will not blow from one person to another.)</w:t>
      </w:r>
    </w:p>
    <w:p w14:paraId="73B13639" w14:textId="77777777" w:rsidR="00746936" w:rsidRDefault="00746936" w:rsidP="00746936">
      <w:pPr>
        <w:spacing w:line="240" w:lineRule="exact"/>
        <w:ind w:right="181"/>
        <w:jc w:val="both"/>
        <w:rPr>
          <w:rFonts w:ascii="Arial" w:hAnsi="Arial" w:cs="Arial"/>
          <w:sz w:val="22"/>
          <w:szCs w:val="22"/>
        </w:rPr>
      </w:pPr>
    </w:p>
    <w:p w14:paraId="707A1FFE" w14:textId="77777777" w:rsidR="00746936" w:rsidRPr="00160B7A" w:rsidRDefault="00746936" w:rsidP="00746936">
      <w:pPr>
        <w:pStyle w:val="ListParagraph"/>
        <w:numPr>
          <w:ilvl w:val="0"/>
          <w:numId w:val="67"/>
        </w:numPr>
        <w:spacing w:line="240" w:lineRule="exact"/>
        <w:ind w:right="181"/>
        <w:jc w:val="both"/>
        <w:rPr>
          <w:rFonts w:ascii="Arial" w:eastAsia="Segoe UI" w:hAnsi="Arial" w:cs="Arial"/>
          <w:sz w:val="22"/>
          <w:szCs w:val="22"/>
        </w:rPr>
      </w:pPr>
      <w:r w:rsidRPr="00160B7A">
        <w:rPr>
          <w:rFonts w:ascii="Arial" w:hAnsi="Arial" w:cs="Arial"/>
          <w:sz w:val="22"/>
          <w:szCs w:val="22"/>
        </w:rPr>
        <w:t>Install automatic disinfection systems (e.g., ultraviolet light disinfection systems).</w:t>
      </w:r>
    </w:p>
    <w:p w14:paraId="182A33B5" w14:textId="77777777" w:rsidR="00746936" w:rsidRPr="00160B7A" w:rsidRDefault="00746936" w:rsidP="00746936">
      <w:pPr>
        <w:jc w:val="both"/>
        <w:rPr>
          <w:rFonts w:ascii="Arial" w:hAnsi="Arial" w:cs="Arial"/>
          <w:sz w:val="22"/>
          <w:szCs w:val="22"/>
        </w:rPr>
      </w:pPr>
    </w:p>
    <w:p w14:paraId="260E77E7" w14:textId="77777777" w:rsidR="00746936" w:rsidRDefault="00746936" w:rsidP="00746936">
      <w:pPr>
        <w:pStyle w:val="ListParagraph"/>
        <w:numPr>
          <w:ilvl w:val="0"/>
          <w:numId w:val="67"/>
        </w:numPr>
        <w:jc w:val="both"/>
        <w:rPr>
          <w:rFonts w:ascii="Arial" w:hAnsi="Arial" w:cs="Arial"/>
          <w:sz w:val="22"/>
          <w:szCs w:val="22"/>
        </w:rPr>
      </w:pPr>
      <w:r w:rsidRPr="00160B7A">
        <w:rPr>
          <w:rFonts w:ascii="Arial" w:hAnsi="Arial" w:cs="Arial"/>
          <w:sz w:val="22"/>
          <w:szCs w:val="22"/>
        </w:rPr>
        <w:t>Install cleanable barriers such as partitions and/or clear plastic sneeze/cough guards.</w:t>
      </w:r>
    </w:p>
    <w:p w14:paraId="141AA7E5" w14:textId="77777777" w:rsidR="00746936" w:rsidRPr="00770E6C" w:rsidRDefault="00746936" w:rsidP="00746936">
      <w:pPr>
        <w:jc w:val="both"/>
        <w:rPr>
          <w:rFonts w:ascii="Arial" w:hAnsi="Arial" w:cs="Arial"/>
          <w:sz w:val="22"/>
          <w:szCs w:val="22"/>
        </w:rPr>
      </w:pPr>
    </w:p>
    <w:p w14:paraId="5DA7C0E6" w14:textId="77777777" w:rsidR="00746936" w:rsidRDefault="00746936" w:rsidP="00746936">
      <w:pPr>
        <w:pStyle w:val="ListParagraph"/>
        <w:numPr>
          <w:ilvl w:val="0"/>
          <w:numId w:val="67"/>
        </w:numPr>
        <w:jc w:val="both"/>
        <w:rPr>
          <w:rFonts w:ascii="Arial" w:hAnsi="Arial" w:cs="Arial"/>
          <w:sz w:val="22"/>
          <w:szCs w:val="22"/>
        </w:rPr>
      </w:pPr>
      <w:r w:rsidRPr="00160B7A">
        <w:rPr>
          <w:rFonts w:ascii="Arial" w:hAnsi="Arial" w:cs="Arial"/>
          <w:sz w:val="22"/>
          <w:szCs w:val="22"/>
        </w:rPr>
        <w:t>Change layout to avoid points or areas where employees may congregate (e.g., install additional timeclocks).</w:t>
      </w:r>
    </w:p>
    <w:p w14:paraId="07A0270D" w14:textId="77777777" w:rsidR="00746936" w:rsidRPr="00770E6C" w:rsidRDefault="00746936" w:rsidP="00746936">
      <w:pPr>
        <w:jc w:val="both"/>
        <w:rPr>
          <w:rFonts w:ascii="Arial" w:hAnsi="Arial" w:cs="Arial"/>
          <w:sz w:val="22"/>
          <w:szCs w:val="22"/>
        </w:rPr>
      </w:pPr>
    </w:p>
    <w:p w14:paraId="2606DBFD" w14:textId="77777777" w:rsidR="00746936" w:rsidRDefault="00746936" w:rsidP="00746936">
      <w:pPr>
        <w:jc w:val="both"/>
        <w:rPr>
          <w:rFonts w:ascii="Arial" w:hAnsi="Arial" w:cs="Arial"/>
          <w:sz w:val="22"/>
          <w:szCs w:val="22"/>
        </w:rPr>
      </w:pPr>
      <w:r w:rsidRPr="00770E6C">
        <w:rPr>
          <w:rFonts w:ascii="Arial" w:hAnsi="Arial" w:cs="Arial"/>
          <w:sz w:val="22"/>
          <w:szCs w:val="22"/>
        </w:rPr>
        <w:t>Subject to changes based on operations and circumstances surrounding the infectious disease, engineering controls that are anticipated to be used are listed in the following table:</w:t>
      </w:r>
    </w:p>
    <w:p w14:paraId="70325093" w14:textId="77777777" w:rsidR="00746936" w:rsidRDefault="00746936" w:rsidP="00746936">
      <w:pPr>
        <w:rPr>
          <w:rFonts w:ascii="Arial" w:hAnsi="Arial" w:cs="Arial"/>
          <w:sz w:val="22"/>
          <w:szCs w:val="22"/>
        </w:rPr>
      </w:pPr>
    </w:p>
    <w:tbl>
      <w:tblPr>
        <w:tblW w:w="5000" w:type="pct"/>
        <w:tblCellMar>
          <w:left w:w="0" w:type="dxa"/>
          <w:right w:w="0" w:type="dxa"/>
        </w:tblCellMar>
        <w:tblLook w:val="01E0" w:firstRow="1" w:lastRow="1" w:firstColumn="1" w:lastColumn="1" w:noHBand="0" w:noVBand="0"/>
      </w:tblPr>
      <w:tblGrid>
        <w:gridCol w:w="9360"/>
      </w:tblGrid>
      <w:tr w:rsidR="00746936" w:rsidRPr="00770E6C" w14:paraId="13B546DF" w14:textId="77777777" w:rsidTr="0050650F">
        <w:trPr>
          <w:trHeight w:hRule="exact" w:val="492"/>
        </w:trPr>
        <w:tc>
          <w:tcPr>
            <w:tcW w:w="5000" w:type="pct"/>
            <w:tcBorders>
              <w:top w:val="nil"/>
              <w:left w:val="nil"/>
              <w:bottom w:val="nil"/>
              <w:right w:val="nil"/>
            </w:tcBorders>
            <w:shd w:val="clear" w:color="auto" w:fill="323E4F" w:themeFill="text2" w:themeFillShade="BF"/>
            <w:vAlign w:val="center"/>
          </w:tcPr>
          <w:p w14:paraId="554A052C" w14:textId="77777777" w:rsidR="00746936" w:rsidRPr="00770E6C" w:rsidRDefault="00746936" w:rsidP="0050650F">
            <w:pPr>
              <w:rPr>
                <w:rFonts w:ascii="Arial" w:eastAsia="Arial" w:hAnsi="Arial" w:cs="Arial"/>
                <w:color w:val="323E4F" w:themeColor="text2" w:themeShade="BF"/>
                <w:sz w:val="22"/>
                <w:szCs w:val="22"/>
              </w:rPr>
            </w:pPr>
            <w:r w:rsidRPr="00770E6C">
              <w:rPr>
                <w:rFonts w:ascii="Arial" w:eastAsia="Arial" w:hAnsi="Arial" w:cs="Arial"/>
                <w:b/>
                <w:color w:val="FFFFFF"/>
                <w:sz w:val="22"/>
                <w:szCs w:val="22"/>
              </w:rPr>
              <w:lastRenderedPageBreak/>
              <w:t>Engineering Controls Utilized/Location:</w:t>
            </w:r>
          </w:p>
        </w:tc>
      </w:tr>
      <w:tr w:rsidR="00746936" w:rsidRPr="00770E6C" w14:paraId="5EC321A3" w14:textId="77777777" w:rsidTr="0050650F">
        <w:trPr>
          <w:trHeight w:hRule="exact" w:val="469"/>
        </w:trPr>
        <w:tc>
          <w:tcPr>
            <w:tcW w:w="5000" w:type="pct"/>
            <w:tcBorders>
              <w:top w:val="nil"/>
              <w:left w:val="single" w:sz="2" w:space="0" w:color="23356F"/>
              <w:bottom w:val="single" w:sz="2" w:space="0" w:color="23356F"/>
              <w:right w:val="single" w:sz="2" w:space="0" w:color="23356F"/>
            </w:tcBorders>
            <w:shd w:val="clear" w:color="auto" w:fill="DCDBE4"/>
          </w:tcPr>
          <w:p w14:paraId="2C6CA358" w14:textId="77777777" w:rsidR="00746936" w:rsidRPr="00770E6C" w:rsidRDefault="00746936" w:rsidP="0050650F"/>
        </w:tc>
      </w:tr>
      <w:tr w:rsidR="00746936" w:rsidRPr="00770E6C" w14:paraId="17002FE3" w14:textId="77777777" w:rsidTr="0050650F">
        <w:trPr>
          <w:trHeight w:hRule="exact" w:val="472"/>
        </w:trPr>
        <w:tc>
          <w:tcPr>
            <w:tcW w:w="5000" w:type="pct"/>
            <w:tcBorders>
              <w:top w:val="single" w:sz="2" w:space="0" w:color="23356F"/>
              <w:left w:val="single" w:sz="2" w:space="0" w:color="23356F"/>
              <w:bottom w:val="single" w:sz="2" w:space="0" w:color="23356F"/>
              <w:right w:val="single" w:sz="2" w:space="0" w:color="23356F"/>
            </w:tcBorders>
          </w:tcPr>
          <w:p w14:paraId="7EEE4CAB" w14:textId="77777777" w:rsidR="00746936" w:rsidRPr="00770E6C" w:rsidRDefault="00746936" w:rsidP="0050650F"/>
        </w:tc>
      </w:tr>
      <w:tr w:rsidR="00746936" w:rsidRPr="00770E6C" w14:paraId="30D46710" w14:textId="77777777" w:rsidTr="0050650F">
        <w:trPr>
          <w:trHeight w:hRule="exact" w:val="472"/>
        </w:trPr>
        <w:tc>
          <w:tcPr>
            <w:tcW w:w="5000" w:type="pct"/>
            <w:tcBorders>
              <w:top w:val="single" w:sz="2" w:space="0" w:color="23356F"/>
              <w:left w:val="single" w:sz="2" w:space="0" w:color="23356F"/>
              <w:bottom w:val="single" w:sz="2" w:space="0" w:color="23356F"/>
              <w:right w:val="single" w:sz="2" w:space="0" w:color="23356F"/>
            </w:tcBorders>
            <w:shd w:val="clear" w:color="auto" w:fill="DCDBE4"/>
          </w:tcPr>
          <w:p w14:paraId="7D39E35D" w14:textId="77777777" w:rsidR="00746936" w:rsidRPr="00770E6C" w:rsidRDefault="00746936" w:rsidP="0050650F"/>
        </w:tc>
      </w:tr>
      <w:tr w:rsidR="00746936" w:rsidRPr="00770E6C" w14:paraId="32AB9C69" w14:textId="77777777" w:rsidTr="0050650F">
        <w:trPr>
          <w:trHeight w:hRule="exact" w:val="472"/>
        </w:trPr>
        <w:tc>
          <w:tcPr>
            <w:tcW w:w="5000" w:type="pct"/>
            <w:tcBorders>
              <w:top w:val="single" w:sz="2" w:space="0" w:color="23356F"/>
              <w:left w:val="single" w:sz="2" w:space="0" w:color="23356F"/>
              <w:bottom w:val="single" w:sz="2" w:space="0" w:color="23356F"/>
              <w:right w:val="single" w:sz="2" w:space="0" w:color="23356F"/>
            </w:tcBorders>
          </w:tcPr>
          <w:p w14:paraId="5F82A973" w14:textId="77777777" w:rsidR="00746936" w:rsidRPr="00770E6C" w:rsidRDefault="00746936" w:rsidP="0050650F"/>
        </w:tc>
      </w:tr>
      <w:tr w:rsidR="00746936" w:rsidRPr="00770E6C" w14:paraId="0FED059F" w14:textId="77777777" w:rsidTr="0050650F">
        <w:trPr>
          <w:trHeight w:hRule="exact" w:val="472"/>
        </w:trPr>
        <w:tc>
          <w:tcPr>
            <w:tcW w:w="5000" w:type="pct"/>
            <w:tcBorders>
              <w:top w:val="single" w:sz="2" w:space="0" w:color="23356F"/>
              <w:left w:val="single" w:sz="2" w:space="0" w:color="23356F"/>
              <w:bottom w:val="single" w:sz="2" w:space="0" w:color="23356F"/>
              <w:right w:val="single" w:sz="2" w:space="0" w:color="23356F"/>
            </w:tcBorders>
            <w:shd w:val="clear" w:color="auto" w:fill="DCDBE4"/>
          </w:tcPr>
          <w:p w14:paraId="7C9C36BE" w14:textId="77777777" w:rsidR="00746936" w:rsidRPr="00770E6C" w:rsidRDefault="00746936" w:rsidP="0050650F"/>
        </w:tc>
      </w:tr>
      <w:tr w:rsidR="00746936" w:rsidRPr="00770E6C" w14:paraId="1CC4671C" w14:textId="77777777" w:rsidTr="0050650F">
        <w:trPr>
          <w:trHeight w:hRule="exact" w:val="472"/>
        </w:trPr>
        <w:tc>
          <w:tcPr>
            <w:tcW w:w="5000" w:type="pct"/>
            <w:tcBorders>
              <w:top w:val="single" w:sz="2" w:space="0" w:color="23356F"/>
              <w:left w:val="single" w:sz="2" w:space="0" w:color="23356F"/>
              <w:bottom w:val="single" w:sz="2" w:space="0" w:color="23356F"/>
              <w:right w:val="single" w:sz="2" w:space="0" w:color="23356F"/>
            </w:tcBorders>
          </w:tcPr>
          <w:p w14:paraId="12FD5C23" w14:textId="77777777" w:rsidR="00746936" w:rsidRPr="00770E6C" w:rsidRDefault="00746936" w:rsidP="0050650F"/>
        </w:tc>
      </w:tr>
      <w:tr w:rsidR="00746936" w:rsidRPr="00770E6C" w14:paraId="63D6E755" w14:textId="77777777" w:rsidTr="0050650F">
        <w:trPr>
          <w:trHeight w:hRule="exact" w:val="472"/>
        </w:trPr>
        <w:tc>
          <w:tcPr>
            <w:tcW w:w="5000" w:type="pct"/>
            <w:tcBorders>
              <w:top w:val="single" w:sz="2" w:space="0" w:color="23356F"/>
              <w:left w:val="single" w:sz="2" w:space="0" w:color="23356F"/>
              <w:bottom w:val="single" w:sz="2" w:space="0" w:color="23356F"/>
              <w:right w:val="single" w:sz="2" w:space="0" w:color="23356F"/>
            </w:tcBorders>
            <w:shd w:val="clear" w:color="auto" w:fill="DCDBE4"/>
          </w:tcPr>
          <w:p w14:paraId="35B46015" w14:textId="77777777" w:rsidR="00746936" w:rsidRPr="00770E6C" w:rsidRDefault="00746936" w:rsidP="0050650F"/>
        </w:tc>
      </w:tr>
      <w:tr w:rsidR="00746936" w:rsidRPr="00770E6C" w14:paraId="24E66847" w14:textId="77777777" w:rsidTr="0050650F">
        <w:trPr>
          <w:trHeight w:hRule="exact" w:val="1400"/>
        </w:trPr>
        <w:tc>
          <w:tcPr>
            <w:tcW w:w="5000" w:type="pct"/>
            <w:tcBorders>
              <w:top w:val="single" w:sz="2" w:space="0" w:color="23356F"/>
              <w:left w:val="nil"/>
              <w:bottom w:val="nil"/>
              <w:right w:val="nil"/>
            </w:tcBorders>
            <w:shd w:val="clear" w:color="auto" w:fill="EBEAEF"/>
            <w:vAlign w:val="center"/>
          </w:tcPr>
          <w:p w14:paraId="4675A2B0" w14:textId="77777777" w:rsidR="00746936" w:rsidRPr="00770E6C" w:rsidRDefault="00746936" w:rsidP="0050650F">
            <w:pPr>
              <w:rPr>
                <w:rFonts w:ascii="Arial" w:hAnsi="Arial" w:cs="Arial"/>
                <w:sz w:val="18"/>
                <w:szCs w:val="18"/>
              </w:rPr>
            </w:pPr>
          </w:p>
          <w:p w14:paraId="29EF089D" w14:textId="77777777" w:rsidR="00746936" w:rsidRPr="00770E6C" w:rsidRDefault="00746936" w:rsidP="0050650F">
            <w:pPr>
              <w:rPr>
                <w:rFonts w:ascii="Arial" w:eastAsia="Comic Sans MS" w:hAnsi="Arial" w:cs="Arial"/>
                <w:i/>
                <w:iCs/>
                <w:sz w:val="18"/>
                <w:szCs w:val="18"/>
              </w:rPr>
            </w:pPr>
            <w:r w:rsidRPr="00770E6C">
              <w:rPr>
                <w:rFonts w:ascii="Arial" w:eastAsia="Comic Sans MS" w:hAnsi="Arial" w:cs="Arial"/>
                <w:b/>
                <w:bCs/>
                <w:i/>
                <w:iCs/>
                <w:sz w:val="18"/>
                <w:szCs w:val="18"/>
              </w:rPr>
              <w:t>Note to Employer:</w:t>
            </w:r>
            <w:r w:rsidRPr="00770E6C">
              <w:rPr>
                <w:rFonts w:ascii="Arial" w:eastAsia="Comic Sans MS" w:hAnsi="Arial" w:cs="Arial"/>
                <w:i/>
                <w:iCs/>
                <w:sz w:val="18"/>
                <w:szCs w:val="18"/>
              </w:rPr>
              <w:t xml:space="preserve"> One of the best ways to reduce exposure to infectious agents is to improve ventilation. The aim is to deliver more “clean air” into an occupied area and exhaust the contaminated air to a safe location. In some cases, the air may have to be filtered before it enters the work area and/or before it is exhausted. Direct the contaminated air away from other individuals and from the building’s fresh air intake ports. Consult your ventilation system’s manufacturer or service company to determine if improvements are possible for your system.</w:t>
            </w:r>
          </w:p>
          <w:p w14:paraId="522A3E3C" w14:textId="77777777" w:rsidR="00746936" w:rsidRPr="00770E6C" w:rsidRDefault="00746936" w:rsidP="0050650F">
            <w:pPr>
              <w:rPr>
                <w:rFonts w:ascii="Arial" w:eastAsia="Comic Sans MS" w:hAnsi="Arial" w:cs="Arial"/>
                <w:sz w:val="18"/>
                <w:szCs w:val="18"/>
              </w:rPr>
            </w:pPr>
          </w:p>
          <w:p w14:paraId="39A25D69" w14:textId="77777777" w:rsidR="00746936" w:rsidRPr="00770E6C" w:rsidRDefault="00746936" w:rsidP="0050650F">
            <w:pPr>
              <w:rPr>
                <w:rFonts w:ascii="Arial" w:eastAsia="Comic Sans MS" w:hAnsi="Arial" w:cs="Arial"/>
                <w:sz w:val="18"/>
                <w:szCs w:val="18"/>
              </w:rPr>
            </w:pPr>
          </w:p>
        </w:tc>
      </w:tr>
    </w:tbl>
    <w:p w14:paraId="363B2B2F" w14:textId="77777777" w:rsidR="00746936" w:rsidRDefault="00746936" w:rsidP="00746936">
      <w:pPr>
        <w:rPr>
          <w:rFonts w:ascii="Arial" w:hAnsi="Arial" w:cs="Arial"/>
          <w:sz w:val="22"/>
          <w:szCs w:val="22"/>
        </w:rPr>
      </w:pPr>
    </w:p>
    <w:p w14:paraId="16F4772E" w14:textId="77777777" w:rsidR="00746936" w:rsidRDefault="00746936" w:rsidP="00746936">
      <w:pPr>
        <w:pStyle w:val="ListParagraph"/>
        <w:numPr>
          <w:ilvl w:val="0"/>
          <w:numId w:val="66"/>
        </w:numPr>
        <w:jc w:val="both"/>
        <w:rPr>
          <w:rFonts w:ascii="Arial" w:hAnsi="Arial" w:cs="Arial"/>
          <w:sz w:val="22"/>
          <w:szCs w:val="22"/>
        </w:rPr>
      </w:pPr>
      <w:r w:rsidRPr="00770E6C">
        <w:rPr>
          <w:rFonts w:ascii="Arial" w:hAnsi="Arial" w:cs="Arial"/>
          <w:sz w:val="22"/>
          <w:szCs w:val="22"/>
        </w:rPr>
        <w:t>“Administrative Controls” are policies and work rules used to prevent exposure. Examples include:</w:t>
      </w:r>
    </w:p>
    <w:p w14:paraId="3B8CCFAA" w14:textId="77777777" w:rsidR="00746936" w:rsidRPr="00770E6C" w:rsidRDefault="00746936" w:rsidP="00746936">
      <w:pPr>
        <w:pStyle w:val="ListParagraph"/>
        <w:ind w:left="950"/>
        <w:jc w:val="both"/>
        <w:rPr>
          <w:rFonts w:ascii="Arial" w:hAnsi="Arial" w:cs="Arial"/>
          <w:sz w:val="22"/>
          <w:szCs w:val="22"/>
        </w:rPr>
      </w:pPr>
    </w:p>
    <w:p w14:paraId="24079031" w14:textId="77777777" w:rsidR="00746936" w:rsidRPr="00770E6C" w:rsidRDefault="00746936" w:rsidP="00746936">
      <w:pPr>
        <w:pStyle w:val="ListParagraph"/>
        <w:numPr>
          <w:ilvl w:val="0"/>
          <w:numId w:val="72"/>
        </w:numPr>
        <w:ind w:left="1310"/>
        <w:jc w:val="both"/>
        <w:rPr>
          <w:rFonts w:ascii="Arial" w:hAnsi="Arial" w:cs="Arial"/>
          <w:sz w:val="22"/>
          <w:szCs w:val="22"/>
        </w:rPr>
      </w:pPr>
      <w:r w:rsidRPr="00770E6C">
        <w:rPr>
          <w:rFonts w:ascii="Arial" w:hAnsi="Arial" w:cs="Arial"/>
          <w:sz w:val="22"/>
          <w:szCs w:val="22"/>
        </w:rPr>
        <w:t>Increasing the space between workers;</w:t>
      </w:r>
    </w:p>
    <w:p w14:paraId="51335CB3" w14:textId="77777777" w:rsidR="00746936" w:rsidRPr="00770E6C" w:rsidRDefault="00746936" w:rsidP="00746936">
      <w:pPr>
        <w:pStyle w:val="ListParagraph"/>
        <w:numPr>
          <w:ilvl w:val="0"/>
          <w:numId w:val="72"/>
        </w:numPr>
        <w:ind w:left="1310"/>
        <w:rPr>
          <w:rFonts w:ascii="Arial" w:hAnsi="Arial" w:cs="Arial"/>
          <w:sz w:val="22"/>
          <w:szCs w:val="22"/>
        </w:rPr>
      </w:pPr>
      <w:r w:rsidRPr="00770E6C">
        <w:rPr>
          <w:rFonts w:ascii="Arial" w:hAnsi="Arial" w:cs="Arial"/>
          <w:sz w:val="22"/>
          <w:szCs w:val="22"/>
        </w:rPr>
        <w:t>Slowing production speed to accommodate fewer workers at a time;</w:t>
      </w:r>
    </w:p>
    <w:p w14:paraId="3A782202" w14:textId="77777777" w:rsidR="00746936" w:rsidRPr="00770E6C" w:rsidRDefault="00746936" w:rsidP="00746936">
      <w:pPr>
        <w:pStyle w:val="ListParagraph"/>
        <w:numPr>
          <w:ilvl w:val="0"/>
          <w:numId w:val="72"/>
        </w:numPr>
        <w:ind w:left="1310"/>
        <w:rPr>
          <w:rFonts w:ascii="Arial" w:hAnsi="Arial" w:cs="Arial"/>
          <w:sz w:val="22"/>
          <w:szCs w:val="22"/>
        </w:rPr>
      </w:pPr>
      <w:r w:rsidRPr="00770E6C">
        <w:rPr>
          <w:rFonts w:ascii="Arial" w:hAnsi="Arial" w:cs="Arial"/>
          <w:sz w:val="22"/>
          <w:szCs w:val="22"/>
        </w:rPr>
        <w:t>Disinfecting procedures for specific operations;</w:t>
      </w:r>
    </w:p>
    <w:p w14:paraId="2DBD7E8B" w14:textId="77777777" w:rsidR="00746936" w:rsidRPr="00770E6C" w:rsidRDefault="00746936" w:rsidP="00746936">
      <w:pPr>
        <w:pStyle w:val="ListParagraph"/>
        <w:numPr>
          <w:ilvl w:val="0"/>
          <w:numId w:val="72"/>
        </w:numPr>
        <w:ind w:left="1310"/>
        <w:rPr>
          <w:rFonts w:ascii="Arial" w:hAnsi="Arial" w:cs="Arial"/>
          <w:sz w:val="22"/>
          <w:szCs w:val="22"/>
        </w:rPr>
      </w:pPr>
      <w:r w:rsidRPr="00770E6C">
        <w:rPr>
          <w:rFonts w:ascii="Arial" w:hAnsi="Arial" w:cs="Arial"/>
          <w:sz w:val="22"/>
          <w:szCs w:val="22"/>
        </w:rPr>
        <w:t>Not shaking out soiled laundry;</w:t>
      </w:r>
    </w:p>
    <w:p w14:paraId="59AC6FD7" w14:textId="77777777" w:rsidR="00746936" w:rsidRPr="00770E6C" w:rsidRDefault="00746936" w:rsidP="00746936">
      <w:pPr>
        <w:pStyle w:val="ListParagraph"/>
        <w:numPr>
          <w:ilvl w:val="0"/>
          <w:numId w:val="72"/>
        </w:numPr>
        <w:ind w:left="1310"/>
        <w:rPr>
          <w:rFonts w:ascii="Arial" w:hAnsi="Arial" w:cs="Arial"/>
          <w:sz w:val="22"/>
          <w:szCs w:val="22"/>
        </w:rPr>
      </w:pPr>
      <w:r w:rsidRPr="00770E6C">
        <w:rPr>
          <w:rFonts w:ascii="Arial" w:hAnsi="Arial" w:cs="Arial"/>
          <w:sz w:val="22"/>
          <w:szCs w:val="22"/>
        </w:rPr>
        <w:t>Employee training;</w:t>
      </w:r>
    </w:p>
    <w:p w14:paraId="474B60AC" w14:textId="77777777" w:rsidR="00746936" w:rsidRPr="00770E6C" w:rsidRDefault="00746936" w:rsidP="00746936">
      <w:pPr>
        <w:pStyle w:val="ListParagraph"/>
        <w:numPr>
          <w:ilvl w:val="0"/>
          <w:numId w:val="72"/>
        </w:numPr>
        <w:ind w:left="1310"/>
        <w:rPr>
          <w:rFonts w:ascii="Arial" w:hAnsi="Arial" w:cs="Arial"/>
          <w:sz w:val="22"/>
          <w:szCs w:val="22"/>
        </w:rPr>
      </w:pPr>
      <w:r w:rsidRPr="00770E6C">
        <w:rPr>
          <w:rFonts w:ascii="Arial" w:hAnsi="Arial" w:cs="Arial"/>
          <w:sz w:val="22"/>
          <w:szCs w:val="22"/>
        </w:rPr>
        <w:t>Identify and prioritize job functions that are essential for continuous operations;</w:t>
      </w:r>
    </w:p>
    <w:p w14:paraId="31C890F5" w14:textId="77777777" w:rsidR="00746936" w:rsidRPr="00770E6C" w:rsidRDefault="00746936" w:rsidP="00746936">
      <w:pPr>
        <w:pStyle w:val="ListParagraph"/>
        <w:numPr>
          <w:ilvl w:val="0"/>
          <w:numId w:val="72"/>
        </w:numPr>
        <w:ind w:left="1310"/>
        <w:rPr>
          <w:rFonts w:ascii="Arial" w:hAnsi="Arial" w:cs="Arial"/>
          <w:sz w:val="22"/>
          <w:szCs w:val="22"/>
        </w:rPr>
      </w:pPr>
      <w:r w:rsidRPr="00770E6C">
        <w:rPr>
          <w:rFonts w:ascii="Arial" w:hAnsi="Arial" w:cs="Arial"/>
          <w:sz w:val="22"/>
          <w:szCs w:val="22"/>
        </w:rPr>
        <w:t>Cross-train employees to ensure critical operations can continue during worker absence;</w:t>
      </w:r>
    </w:p>
    <w:p w14:paraId="766DE51C" w14:textId="77777777" w:rsidR="00746936" w:rsidRPr="00770E6C" w:rsidRDefault="00746936" w:rsidP="00746936">
      <w:pPr>
        <w:pStyle w:val="ListParagraph"/>
        <w:numPr>
          <w:ilvl w:val="0"/>
          <w:numId w:val="72"/>
        </w:numPr>
        <w:ind w:left="1310"/>
        <w:rPr>
          <w:rFonts w:ascii="Arial" w:hAnsi="Arial" w:cs="Arial"/>
          <w:sz w:val="22"/>
          <w:szCs w:val="22"/>
        </w:rPr>
      </w:pPr>
      <w:r w:rsidRPr="00770E6C">
        <w:rPr>
          <w:rFonts w:ascii="Arial" w:hAnsi="Arial" w:cs="Arial"/>
          <w:sz w:val="22"/>
          <w:szCs w:val="22"/>
        </w:rPr>
        <w:t>Limit the use of shared workstations;</w:t>
      </w:r>
    </w:p>
    <w:p w14:paraId="70FB68C4" w14:textId="77777777" w:rsidR="00746936" w:rsidRPr="00770E6C" w:rsidRDefault="00746936" w:rsidP="00746936">
      <w:pPr>
        <w:pStyle w:val="ListParagraph"/>
        <w:numPr>
          <w:ilvl w:val="0"/>
          <w:numId w:val="72"/>
        </w:numPr>
        <w:ind w:left="1310"/>
        <w:rPr>
          <w:rFonts w:ascii="Arial" w:hAnsi="Arial" w:cs="Arial"/>
          <w:sz w:val="22"/>
          <w:szCs w:val="22"/>
        </w:rPr>
      </w:pPr>
      <w:r w:rsidRPr="00770E6C">
        <w:rPr>
          <w:rFonts w:ascii="Arial" w:hAnsi="Arial" w:cs="Arial"/>
          <w:sz w:val="22"/>
          <w:szCs w:val="22"/>
        </w:rPr>
        <w:t>Post signs reminding employees of respiratory etiquette, masks, handwashing;</w:t>
      </w:r>
    </w:p>
    <w:p w14:paraId="77EF224F" w14:textId="77777777" w:rsidR="00746936" w:rsidRPr="00770E6C" w:rsidRDefault="00746936" w:rsidP="00746936">
      <w:pPr>
        <w:pStyle w:val="ListParagraph"/>
        <w:numPr>
          <w:ilvl w:val="0"/>
          <w:numId w:val="72"/>
        </w:numPr>
        <w:ind w:left="1310"/>
        <w:rPr>
          <w:rFonts w:ascii="Arial" w:hAnsi="Arial" w:cs="Arial"/>
          <w:sz w:val="22"/>
          <w:szCs w:val="22"/>
        </w:rPr>
      </w:pPr>
      <w:r w:rsidRPr="00770E6C">
        <w:rPr>
          <w:rFonts w:ascii="Arial" w:hAnsi="Arial" w:cs="Arial"/>
          <w:sz w:val="22"/>
          <w:szCs w:val="22"/>
        </w:rPr>
        <w:t>Rearrange traffic flow to allow for one-way walking paths;</w:t>
      </w:r>
    </w:p>
    <w:p w14:paraId="2C041B53" w14:textId="77777777" w:rsidR="00746936" w:rsidRPr="00770E6C" w:rsidRDefault="00746936" w:rsidP="00746936">
      <w:pPr>
        <w:pStyle w:val="ListParagraph"/>
        <w:numPr>
          <w:ilvl w:val="0"/>
          <w:numId w:val="72"/>
        </w:numPr>
        <w:ind w:left="1310"/>
        <w:rPr>
          <w:rFonts w:ascii="Arial" w:hAnsi="Arial" w:cs="Arial"/>
          <w:sz w:val="22"/>
          <w:szCs w:val="22"/>
        </w:rPr>
      </w:pPr>
      <w:r w:rsidRPr="00770E6C">
        <w:rPr>
          <w:rFonts w:ascii="Arial" w:hAnsi="Arial" w:cs="Arial"/>
          <w:sz w:val="22"/>
          <w:szCs w:val="22"/>
        </w:rPr>
        <w:t>Provide clearly designated entrance and exits;</w:t>
      </w:r>
    </w:p>
    <w:p w14:paraId="349904E9" w14:textId="77777777" w:rsidR="00746936" w:rsidRPr="00770E6C" w:rsidRDefault="00746936" w:rsidP="00746936">
      <w:pPr>
        <w:pStyle w:val="ListParagraph"/>
        <w:numPr>
          <w:ilvl w:val="0"/>
          <w:numId w:val="72"/>
        </w:numPr>
        <w:ind w:left="1310"/>
        <w:rPr>
          <w:rFonts w:ascii="Arial" w:hAnsi="Arial" w:cs="Arial"/>
          <w:sz w:val="22"/>
          <w:szCs w:val="22"/>
        </w:rPr>
      </w:pPr>
      <w:r w:rsidRPr="00770E6C">
        <w:rPr>
          <w:rFonts w:ascii="Arial" w:hAnsi="Arial" w:cs="Arial"/>
          <w:sz w:val="22"/>
          <w:szCs w:val="22"/>
        </w:rPr>
        <w:t>Provide additional short breaks for handwashing and cleaning;</w:t>
      </w:r>
    </w:p>
    <w:p w14:paraId="6D5E3C9A" w14:textId="77777777" w:rsidR="00746936" w:rsidRPr="00770E6C" w:rsidRDefault="00746936" w:rsidP="00746936">
      <w:pPr>
        <w:pStyle w:val="ListParagraph"/>
        <w:numPr>
          <w:ilvl w:val="0"/>
          <w:numId w:val="72"/>
        </w:numPr>
        <w:ind w:left="1310"/>
        <w:rPr>
          <w:rFonts w:ascii="Arial" w:hAnsi="Arial" w:cs="Arial"/>
          <w:sz w:val="22"/>
          <w:szCs w:val="22"/>
        </w:rPr>
      </w:pPr>
      <w:r w:rsidRPr="00770E6C">
        <w:rPr>
          <w:rFonts w:ascii="Arial" w:hAnsi="Arial" w:cs="Arial"/>
          <w:sz w:val="22"/>
          <w:szCs w:val="22"/>
        </w:rPr>
        <w:t>Establishing pods or cohorts working on same shift;</w:t>
      </w:r>
    </w:p>
    <w:p w14:paraId="5347D79B" w14:textId="77777777" w:rsidR="00746936" w:rsidRPr="00770E6C" w:rsidRDefault="00746936" w:rsidP="00746936">
      <w:pPr>
        <w:jc w:val="both"/>
        <w:rPr>
          <w:rFonts w:ascii="Arial" w:hAnsi="Arial" w:cs="Arial"/>
          <w:sz w:val="22"/>
          <w:szCs w:val="22"/>
        </w:rPr>
      </w:pPr>
    </w:p>
    <w:p w14:paraId="0627324C" w14:textId="77777777" w:rsidR="00746936" w:rsidRDefault="00746936" w:rsidP="00746936">
      <w:pPr>
        <w:jc w:val="both"/>
        <w:rPr>
          <w:rFonts w:ascii="Arial" w:hAnsi="Arial" w:cs="Arial"/>
          <w:sz w:val="22"/>
          <w:szCs w:val="22"/>
        </w:rPr>
      </w:pPr>
      <w:r w:rsidRPr="00770E6C">
        <w:rPr>
          <w:rFonts w:ascii="Arial" w:hAnsi="Arial" w:cs="Arial"/>
          <w:sz w:val="22"/>
          <w:szCs w:val="22"/>
        </w:rPr>
        <w:t>Subject to changes based on operations and circumstances surrounding the infectious disease, the following specific administrative controls are anticipated to be used:</w:t>
      </w:r>
    </w:p>
    <w:p w14:paraId="28C1510C" w14:textId="77777777" w:rsidR="00746936" w:rsidRDefault="00746936" w:rsidP="00746936">
      <w:pPr>
        <w:jc w:val="both"/>
        <w:rPr>
          <w:rFonts w:ascii="Arial" w:hAnsi="Arial" w:cs="Arial"/>
          <w:sz w:val="22"/>
          <w:szCs w:val="22"/>
        </w:rPr>
      </w:pPr>
    </w:p>
    <w:p w14:paraId="1B4EFF1F" w14:textId="77777777" w:rsidR="00746936" w:rsidRDefault="00746936" w:rsidP="00746936">
      <w:pPr>
        <w:spacing w:before="4" w:line="20" w:lineRule="exact"/>
        <w:rPr>
          <w:sz w:val="3"/>
          <w:szCs w:val="3"/>
        </w:rPr>
      </w:pPr>
    </w:p>
    <w:tbl>
      <w:tblPr>
        <w:tblW w:w="5000" w:type="pct"/>
        <w:tblCellMar>
          <w:left w:w="0" w:type="dxa"/>
          <w:right w:w="0" w:type="dxa"/>
        </w:tblCellMar>
        <w:tblLook w:val="01E0" w:firstRow="1" w:lastRow="1" w:firstColumn="1" w:lastColumn="1" w:noHBand="0" w:noVBand="0"/>
      </w:tblPr>
      <w:tblGrid>
        <w:gridCol w:w="9360"/>
      </w:tblGrid>
      <w:tr w:rsidR="00746936" w14:paraId="086D6C39" w14:textId="77777777" w:rsidTr="0050650F">
        <w:trPr>
          <w:trHeight w:hRule="exact" w:val="492"/>
        </w:trPr>
        <w:tc>
          <w:tcPr>
            <w:tcW w:w="5000" w:type="pct"/>
            <w:tcBorders>
              <w:top w:val="nil"/>
              <w:left w:val="nil"/>
              <w:bottom w:val="nil"/>
              <w:right w:val="nil"/>
            </w:tcBorders>
            <w:shd w:val="clear" w:color="auto" w:fill="323E4F" w:themeFill="text2" w:themeFillShade="BF"/>
            <w:vAlign w:val="center"/>
          </w:tcPr>
          <w:p w14:paraId="409DFFDC" w14:textId="77777777" w:rsidR="00746936" w:rsidRDefault="00746936" w:rsidP="0050650F">
            <w:pPr>
              <w:rPr>
                <w:rFonts w:ascii="Arial" w:eastAsia="Arial" w:hAnsi="Arial" w:cs="Arial"/>
                <w:sz w:val="22"/>
                <w:szCs w:val="22"/>
              </w:rPr>
            </w:pPr>
            <w:r>
              <w:rPr>
                <w:rFonts w:ascii="Arial" w:eastAsia="Arial" w:hAnsi="Arial" w:cs="Arial"/>
                <w:b/>
                <w:color w:val="FFFFFF"/>
                <w:spacing w:val="2"/>
                <w:w w:val="95"/>
                <w:sz w:val="22"/>
                <w:szCs w:val="22"/>
              </w:rPr>
              <w:t>Admin</w:t>
            </w:r>
            <w:r>
              <w:rPr>
                <w:rFonts w:ascii="Arial" w:eastAsia="Arial" w:hAnsi="Arial" w:cs="Arial"/>
                <w:b/>
                <w:color w:val="FFFFFF"/>
                <w:spacing w:val="3"/>
                <w:w w:val="95"/>
                <w:sz w:val="22"/>
                <w:szCs w:val="22"/>
              </w:rPr>
              <w:t>i</w:t>
            </w:r>
            <w:r>
              <w:rPr>
                <w:rFonts w:ascii="Arial" w:eastAsia="Arial" w:hAnsi="Arial" w:cs="Arial"/>
                <w:b/>
                <w:color w:val="FFFFFF"/>
                <w:spacing w:val="4"/>
                <w:w w:val="95"/>
                <w:sz w:val="22"/>
                <w:szCs w:val="22"/>
              </w:rPr>
              <w:t>st</w:t>
            </w:r>
            <w:r>
              <w:rPr>
                <w:rFonts w:ascii="Arial" w:eastAsia="Arial" w:hAnsi="Arial" w:cs="Arial"/>
                <w:b/>
                <w:color w:val="FFFFFF"/>
                <w:spacing w:val="2"/>
                <w:w w:val="95"/>
                <w:sz w:val="22"/>
                <w:szCs w:val="22"/>
              </w:rPr>
              <w:t>ra</w:t>
            </w:r>
            <w:r>
              <w:rPr>
                <w:rFonts w:ascii="Arial" w:eastAsia="Arial" w:hAnsi="Arial" w:cs="Arial"/>
                <w:b/>
                <w:color w:val="FFFFFF"/>
                <w:spacing w:val="4"/>
                <w:w w:val="95"/>
                <w:sz w:val="22"/>
                <w:szCs w:val="22"/>
              </w:rPr>
              <w:t>ti</w:t>
            </w:r>
            <w:r>
              <w:rPr>
                <w:rFonts w:ascii="Arial" w:eastAsia="Arial" w:hAnsi="Arial" w:cs="Arial"/>
                <w:b/>
                <w:color w:val="FFFFFF"/>
                <w:w w:val="95"/>
                <w:sz w:val="22"/>
                <w:szCs w:val="22"/>
              </w:rPr>
              <w:t>ve</w:t>
            </w:r>
            <w:r>
              <w:rPr>
                <w:rFonts w:ascii="Arial" w:eastAsia="Arial" w:hAnsi="Arial" w:cs="Arial"/>
                <w:b/>
                <w:color w:val="FFFFFF"/>
                <w:spacing w:val="27"/>
                <w:w w:val="95"/>
                <w:sz w:val="22"/>
                <w:szCs w:val="22"/>
              </w:rPr>
              <w:t xml:space="preserve"> </w:t>
            </w:r>
            <w:r>
              <w:rPr>
                <w:rFonts w:ascii="Arial" w:eastAsia="Arial" w:hAnsi="Arial" w:cs="Arial"/>
                <w:b/>
                <w:color w:val="FFFFFF"/>
                <w:spacing w:val="4"/>
                <w:w w:val="95"/>
                <w:sz w:val="22"/>
                <w:szCs w:val="22"/>
              </w:rPr>
              <w:t>C</w:t>
            </w:r>
            <w:r>
              <w:rPr>
                <w:rFonts w:ascii="Arial" w:eastAsia="Arial" w:hAnsi="Arial" w:cs="Arial"/>
                <w:b/>
                <w:color w:val="FFFFFF"/>
                <w:spacing w:val="3"/>
                <w:w w:val="95"/>
                <w:sz w:val="22"/>
                <w:szCs w:val="22"/>
              </w:rPr>
              <w:t>o</w:t>
            </w:r>
            <w:r>
              <w:rPr>
                <w:rFonts w:ascii="Arial" w:eastAsia="Arial" w:hAnsi="Arial" w:cs="Arial"/>
                <w:b/>
                <w:color w:val="FFFFFF"/>
                <w:spacing w:val="2"/>
                <w:w w:val="95"/>
                <w:sz w:val="22"/>
                <w:szCs w:val="22"/>
              </w:rPr>
              <w:t>n</w:t>
            </w:r>
            <w:r>
              <w:rPr>
                <w:rFonts w:ascii="Arial" w:eastAsia="Arial" w:hAnsi="Arial" w:cs="Arial"/>
                <w:b/>
                <w:color w:val="FFFFFF"/>
                <w:spacing w:val="4"/>
                <w:w w:val="95"/>
                <w:sz w:val="22"/>
                <w:szCs w:val="22"/>
              </w:rPr>
              <w:t>t</w:t>
            </w:r>
            <w:r>
              <w:rPr>
                <w:rFonts w:ascii="Arial" w:eastAsia="Arial" w:hAnsi="Arial" w:cs="Arial"/>
                <w:b/>
                <w:color w:val="FFFFFF"/>
                <w:spacing w:val="2"/>
                <w:w w:val="95"/>
                <w:sz w:val="22"/>
                <w:szCs w:val="22"/>
              </w:rPr>
              <w:t>r</w:t>
            </w:r>
            <w:r>
              <w:rPr>
                <w:rFonts w:ascii="Arial" w:eastAsia="Arial" w:hAnsi="Arial" w:cs="Arial"/>
                <w:b/>
                <w:color w:val="FFFFFF"/>
                <w:spacing w:val="3"/>
                <w:w w:val="95"/>
                <w:sz w:val="22"/>
                <w:szCs w:val="22"/>
              </w:rPr>
              <w:t>ol</w:t>
            </w:r>
            <w:r>
              <w:rPr>
                <w:rFonts w:ascii="Arial" w:eastAsia="Arial" w:hAnsi="Arial" w:cs="Arial"/>
                <w:b/>
                <w:color w:val="FFFFFF"/>
                <w:w w:val="95"/>
                <w:sz w:val="22"/>
                <w:szCs w:val="22"/>
              </w:rPr>
              <w:t>s</w:t>
            </w:r>
            <w:r>
              <w:rPr>
                <w:rFonts w:ascii="Arial" w:eastAsia="Arial" w:hAnsi="Arial" w:cs="Arial"/>
                <w:b/>
                <w:color w:val="FFFFFF"/>
                <w:spacing w:val="4"/>
                <w:w w:val="95"/>
                <w:sz w:val="22"/>
                <w:szCs w:val="22"/>
              </w:rPr>
              <w:t xml:space="preserve"> </w:t>
            </w:r>
            <w:r>
              <w:rPr>
                <w:rFonts w:ascii="Arial" w:eastAsia="Arial" w:hAnsi="Arial" w:cs="Arial"/>
                <w:b/>
                <w:color w:val="FFFFFF"/>
                <w:spacing w:val="4"/>
                <w:w w:val="103"/>
                <w:sz w:val="22"/>
                <w:szCs w:val="22"/>
              </w:rPr>
              <w:t>Ut</w:t>
            </w:r>
            <w:r>
              <w:rPr>
                <w:rFonts w:ascii="Arial" w:eastAsia="Arial" w:hAnsi="Arial" w:cs="Arial"/>
                <w:b/>
                <w:color w:val="FFFFFF"/>
                <w:spacing w:val="2"/>
                <w:w w:val="93"/>
                <w:sz w:val="22"/>
                <w:szCs w:val="22"/>
              </w:rPr>
              <w:t>il</w:t>
            </w:r>
            <w:r>
              <w:rPr>
                <w:rFonts w:ascii="Arial" w:eastAsia="Arial" w:hAnsi="Arial" w:cs="Arial"/>
                <w:b/>
                <w:color w:val="FFFFFF"/>
                <w:spacing w:val="2"/>
                <w:w w:val="96"/>
                <w:sz w:val="22"/>
                <w:szCs w:val="22"/>
              </w:rPr>
              <w:t>i</w:t>
            </w:r>
            <w:r>
              <w:rPr>
                <w:rFonts w:ascii="Arial" w:eastAsia="Arial" w:hAnsi="Arial" w:cs="Arial"/>
                <w:b/>
                <w:color w:val="FFFFFF"/>
                <w:w w:val="96"/>
                <w:sz w:val="22"/>
                <w:szCs w:val="22"/>
              </w:rPr>
              <w:t>z</w:t>
            </w:r>
            <w:r>
              <w:rPr>
                <w:rFonts w:ascii="Arial" w:eastAsia="Arial" w:hAnsi="Arial" w:cs="Arial"/>
                <w:b/>
                <w:color w:val="FFFFFF"/>
                <w:spacing w:val="3"/>
                <w:w w:val="101"/>
                <w:sz w:val="22"/>
                <w:szCs w:val="22"/>
              </w:rPr>
              <w:t>e</w:t>
            </w:r>
            <w:r>
              <w:rPr>
                <w:rFonts w:ascii="Arial" w:eastAsia="Arial" w:hAnsi="Arial" w:cs="Arial"/>
                <w:b/>
                <w:color w:val="FFFFFF"/>
                <w:spacing w:val="3"/>
                <w:w w:val="98"/>
                <w:sz w:val="22"/>
                <w:szCs w:val="22"/>
              </w:rPr>
              <w:t>d</w:t>
            </w:r>
            <w:r>
              <w:rPr>
                <w:rFonts w:ascii="Arial" w:eastAsia="Arial" w:hAnsi="Arial" w:cs="Arial"/>
                <w:b/>
                <w:color w:val="FFFFFF"/>
                <w:spacing w:val="3"/>
                <w:w w:val="121"/>
                <w:sz w:val="22"/>
                <w:szCs w:val="22"/>
              </w:rPr>
              <w:t>/</w:t>
            </w:r>
            <w:r>
              <w:rPr>
                <w:rFonts w:ascii="Arial" w:eastAsia="Arial" w:hAnsi="Arial" w:cs="Arial"/>
                <w:b/>
                <w:color w:val="FFFFFF"/>
                <w:spacing w:val="1"/>
                <w:w w:val="87"/>
                <w:sz w:val="22"/>
                <w:szCs w:val="22"/>
              </w:rPr>
              <w:t>L</w:t>
            </w:r>
            <w:r>
              <w:rPr>
                <w:rFonts w:ascii="Arial" w:eastAsia="Arial" w:hAnsi="Arial" w:cs="Arial"/>
                <w:b/>
                <w:color w:val="FFFFFF"/>
                <w:spacing w:val="3"/>
                <w:w w:val="96"/>
                <w:sz w:val="22"/>
                <w:szCs w:val="22"/>
              </w:rPr>
              <w:t>o</w:t>
            </w:r>
            <w:r>
              <w:rPr>
                <w:rFonts w:ascii="Arial" w:eastAsia="Arial" w:hAnsi="Arial" w:cs="Arial"/>
                <w:b/>
                <w:color w:val="FFFFFF"/>
                <w:spacing w:val="3"/>
                <w:w w:val="91"/>
                <w:sz w:val="22"/>
                <w:szCs w:val="22"/>
              </w:rPr>
              <w:t>c</w:t>
            </w:r>
            <w:r>
              <w:rPr>
                <w:rFonts w:ascii="Arial" w:eastAsia="Arial" w:hAnsi="Arial" w:cs="Arial"/>
                <w:b/>
                <w:color w:val="FFFFFF"/>
                <w:spacing w:val="2"/>
                <w:w w:val="101"/>
                <w:sz w:val="22"/>
                <w:szCs w:val="22"/>
              </w:rPr>
              <w:t>a</w:t>
            </w:r>
            <w:r>
              <w:rPr>
                <w:rFonts w:ascii="Arial" w:eastAsia="Arial" w:hAnsi="Arial" w:cs="Arial"/>
                <w:b/>
                <w:color w:val="FFFFFF"/>
                <w:spacing w:val="4"/>
                <w:w w:val="101"/>
                <w:sz w:val="22"/>
                <w:szCs w:val="22"/>
              </w:rPr>
              <w:t>t</w:t>
            </w:r>
            <w:r>
              <w:rPr>
                <w:rFonts w:ascii="Arial" w:eastAsia="Arial" w:hAnsi="Arial" w:cs="Arial"/>
                <w:b/>
                <w:color w:val="FFFFFF"/>
                <w:spacing w:val="2"/>
                <w:w w:val="93"/>
                <w:sz w:val="22"/>
                <w:szCs w:val="22"/>
              </w:rPr>
              <w:t>i</w:t>
            </w:r>
            <w:r>
              <w:rPr>
                <w:rFonts w:ascii="Arial" w:eastAsia="Arial" w:hAnsi="Arial" w:cs="Arial"/>
                <w:b/>
                <w:color w:val="FFFFFF"/>
                <w:spacing w:val="3"/>
                <w:w w:val="96"/>
                <w:sz w:val="22"/>
                <w:szCs w:val="22"/>
              </w:rPr>
              <w:t>o</w:t>
            </w:r>
            <w:r>
              <w:rPr>
                <w:rFonts w:ascii="Arial" w:eastAsia="Arial" w:hAnsi="Arial" w:cs="Arial"/>
                <w:b/>
                <w:color w:val="FFFFFF"/>
                <w:spacing w:val="1"/>
                <w:w w:val="97"/>
                <w:sz w:val="22"/>
                <w:szCs w:val="22"/>
              </w:rPr>
              <w:t>n</w:t>
            </w:r>
            <w:r>
              <w:rPr>
                <w:rFonts w:ascii="Arial" w:eastAsia="Arial" w:hAnsi="Arial" w:cs="Arial"/>
                <w:b/>
                <w:color w:val="FFFFFF"/>
                <w:w w:val="77"/>
                <w:sz w:val="22"/>
                <w:szCs w:val="22"/>
              </w:rPr>
              <w:t>:</w:t>
            </w:r>
          </w:p>
        </w:tc>
      </w:tr>
      <w:tr w:rsidR="00746936" w14:paraId="141B0972" w14:textId="77777777" w:rsidTr="0050650F">
        <w:trPr>
          <w:trHeight w:hRule="exact" w:val="381"/>
        </w:trPr>
        <w:tc>
          <w:tcPr>
            <w:tcW w:w="5000" w:type="pct"/>
            <w:tcBorders>
              <w:top w:val="nil"/>
              <w:left w:val="single" w:sz="2" w:space="0" w:color="23356F"/>
              <w:bottom w:val="single" w:sz="2" w:space="0" w:color="23356F"/>
              <w:right w:val="single" w:sz="2" w:space="0" w:color="23356F"/>
            </w:tcBorders>
            <w:shd w:val="clear" w:color="auto" w:fill="DCDBE4"/>
          </w:tcPr>
          <w:p w14:paraId="68DD7D41" w14:textId="77777777" w:rsidR="00746936" w:rsidRDefault="00746936" w:rsidP="0050650F"/>
        </w:tc>
      </w:tr>
      <w:tr w:rsidR="00746936" w14:paraId="59EB2ED5" w14:textId="77777777" w:rsidTr="0050650F">
        <w:trPr>
          <w:trHeight w:hRule="exact" w:val="359"/>
        </w:trPr>
        <w:tc>
          <w:tcPr>
            <w:tcW w:w="5000" w:type="pct"/>
            <w:tcBorders>
              <w:top w:val="single" w:sz="2" w:space="0" w:color="23356F"/>
              <w:left w:val="single" w:sz="2" w:space="0" w:color="23356F"/>
              <w:bottom w:val="single" w:sz="2" w:space="0" w:color="23356F"/>
              <w:right w:val="single" w:sz="2" w:space="0" w:color="23356F"/>
            </w:tcBorders>
          </w:tcPr>
          <w:p w14:paraId="6C46244A" w14:textId="77777777" w:rsidR="00746936" w:rsidRDefault="00746936" w:rsidP="0050650F"/>
        </w:tc>
      </w:tr>
      <w:tr w:rsidR="00746936" w14:paraId="2B762D8D" w14:textId="77777777" w:rsidTr="0050650F">
        <w:trPr>
          <w:trHeight w:hRule="exact" w:val="458"/>
        </w:trPr>
        <w:tc>
          <w:tcPr>
            <w:tcW w:w="5000" w:type="pct"/>
            <w:tcBorders>
              <w:top w:val="single" w:sz="2" w:space="0" w:color="23356F"/>
              <w:left w:val="single" w:sz="2" w:space="0" w:color="23356F"/>
              <w:bottom w:val="single" w:sz="2" w:space="0" w:color="23356F"/>
              <w:right w:val="single" w:sz="2" w:space="0" w:color="23356F"/>
            </w:tcBorders>
            <w:shd w:val="clear" w:color="auto" w:fill="DCDBE4"/>
          </w:tcPr>
          <w:p w14:paraId="2E707646" w14:textId="77777777" w:rsidR="00746936" w:rsidRDefault="00746936" w:rsidP="0050650F"/>
        </w:tc>
      </w:tr>
      <w:tr w:rsidR="00746936" w14:paraId="741EB64F" w14:textId="77777777" w:rsidTr="0050650F">
        <w:trPr>
          <w:trHeight w:hRule="exact" w:val="440"/>
        </w:trPr>
        <w:tc>
          <w:tcPr>
            <w:tcW w:w="5000" w:type="pct"/>
            <w:tcBorders>
              <w:top w:val="single" w:sz="2" w:space="0" w:color="23356F"/>
              <w:left w:val="single" w:sz="2" w:space="0" w:color="23356F"/>
              <w:bottom w:val="single" w:sz="2" w:space="0" w:color="23356F"/>
              <w:right w:val="single" w:sz="2" w:space="0" w:color="23356F"/>
            </w:tcBorders>
          </w:tcPr>
          <w:p w14:paraId="6FBE570E" w14:textId="77777777" w:rsidR="00746936" w:rsidRDefault="00746936" w:rsidP="0050650F"/>
        </w:tc>
      </w:tr>
      <w:tr w:rsidR="00746936" w14:paraId="43B3A7D7" w14:textId="77777777" w:rsidTr="0050650F">
        <w:trPr>
          <w:trHeight w:hRule="exact" w:val="368"/>
        </w:trPr>
        <w:tc>
          <w:tcPr>
            <w:tcW w:w="5000" w:type="pct"/>
            <w:tcBorders>
              <w:top w:val="single" w:sz="2" w:space="0" w:color="23356F"/>
              <w:left w:val="single" w:sz="2" w:space="0" w:color="23356F"/>
              <w:bottom w:val="single" w:sz="2" w:space="0" w:color="23356F"/>
              <w:right w:val="single" w:sz="2" w:space="0" w:color="23356F"/>
            </w:tcBorders>
            <w:shd w:val="clear" w:color="auto" w:fill="DCDBE4"/>
          </w:tcPr>
          <w:p w14:paraId="5944E936" w14:textId="77777777" w:rsidR="00746936" w:rsidRDefault="00746936" w:rsidP="0050650F"/>
        </w:tc>
      </w:tr>
    </w:tbl>
    <w:p w14:paraId="5E3ABA2C" w14:textId="77777777" w:rsidR="00746936" w:rsidRPr="00770E6C" w:rsidRDefault="00746936" w:rsidP="00746936">
      <w:pPr>
        <w:jc w:val="both"/>
        <w:rPr>
          <w:rFonts w:ascii="Arial" w:hAnsi="Arial" w:cs="Arial"/>
          <w:sz w:val="22"/>
          <w:szCs w:val="22"/>
        </w:rPr>
      </w:pPr>
    </w:p>
    <w:p w14:paraId="0E050660" w14:textId="1894273F" w:rsidR="00746936" w:rsidRPr="00C95D83" w:rsidRDefault="00746936" w:rsidP="00746936">
      <w:pPr>
        <w:pStyle w:val="ListParagraph"/>
        <w:numPr>
          <w:ilvl w:val="0"/>
          <w:numId w:val="66"/>
        </w:numPr>
        <w:jc w:val="both"/>
        <w:rPr>
          <w:rFonts w:ascii="Arial" w:hAnsi="Arial" w:cs="Arial"/>
          <w:sz w:val="22"/>
          <w:szCs w:val="22"/>
        </w:rPr>
      </w:pPr>
      <w:r w:rsidRPr="00C95D83">
        <w:rPr>
          <w:rFonts w:ascii="Arial" w:hAnsi="Arial" w:cs="Arial"/>
          <w:sz w:val="22"/>
          <w:szCs w:val="22"/>
        </w:rPr>
        <w:t xml:space="preserve">Personal Protective Equipment (PPE) are devices like eye protection, face shields, respirators, and gloves that protect the wearer from infection. PPE will be provided, </w:t>
      </w:r>
      <w:r w:rsidR="00BC6CDB" w:rsidRPr="00C95D83">
        <w:rPr>
          <w:rFonts w:ascii="Arial" w:hAnsi="Arial" w:cs="Arial"/>
          <w:sz w:val="22"/>
          <w:szCs w:val="22"/>
        </w:rPr>
        <w:t>used,</w:t>
      </w:r>
      <w:r w:rsidRPr="00C95D83">
        <w:rPr>
          <w:rFonts w:ascii="Arial" w:hAnsi="Arial" w:cs="Arial"/>
          <w:sz w:val="22"/>
          <w:szCs w:val="22"/>
        </w:rPr>
        <w:t xml:space="preserve"> and maintained in a sanitary and reliable condition at no cost to the employee. The PPE provided to an employee will be based on a hazard assessment for the workplace.</w:t>
      </w:r>
    </w:p>
    <w:p w14:paraId="71D242ED" w14:textId="77777777" w:rsidR="00746936" w:rsidRPr="00770E6C" w:rsidRDefault="00746936" w:rsidP="00746936">
      <w:pPr>
        <w:jc w:val="both"/>
        <w:rPr>
          <w:rFonts w:ascii="Arial" w:hAnsi="Arial" w:cs="Arial"/>
          <w:sz w:val="22"/>
          <w:szCs w:val="22"/>
        </w:rPr>
      </w:pPr>
    </w:p>
    <w:tbl>
      <w:tblPr>
        <w:tblW w:w="5000" w:type="pct"/>
        <w:tblCellMar>
          <w:left w:w="0" w:type="dxa"/>
          <w:right w:w="0" w:type="dxa"/>
        </w:tblCellMar>
        <w:tblLook w:val="01E0" w:firstRow="1" w:lastRow="1" w:firstColumn="1" w:lastColumn="1" w:noHBand="0" w:noVBand="0"/>
      </w:tblPr>
      <w:tblGrid>
        <w:gridCol w:w="9360"/>
      </w:tblGrid>
      <w:tr w:rsidR="00746936" w14:paraId="024ECDB2" w14:textId="77777777" w:rsidTr="0050650F">
        <w:trPr>
          <w:trHeight w:hRule="exact" w:val="492"/>
        </w:trPr>
        <w:tc>
          <w:tcPr>
            <w:tcW w:w="5000" w:type="pct"/>
            <w:tcBorders>
              <w:top w:val="nil"/>
              <w:left w:val="nil"/>
              <w:bottom w:val="nil"/>
              <w:right w:val="nil"/>
            </w:tcBorders>
            <w:shd w:val="clear" w:color="auto" w:fill="323E4F" w:themeFill="text2" w:themeFillShade="BF"/>
            <w:vAlign w:val="center"/>
          </w:tcPr>
          <w:p w14:paraId="2A5E64D3" w14:textId="77777777" w:rsidR="00746936" w:rsidRDefault="00746936" w:rsidP="0050650F">
            <w:pPr>
              <w:rPr>
                <w:rFonts w:ascii="Arial" w:eastAsia="Arial" w:hAnsi="Arial" w:cs="Arial"/>
                <w:sz w:val="22"/>
                <w:szCs w:val="22"/>
              </w:rPr>
            </w:pPr>
            <w:r>
              <w:rPr>
                <w:rFonts w:ascii="Arial" w:eastAsia="Arial" w:hAnsi="Arial" w:cs="Arial"/>
                <w:b/>
                <w:color w:val="FFFFFF"/>
                <w:spacing w:val="2"/>
                <w:w w:val="93"/>
                <w:sz w:val="22"/>
                <w:szCs w:val="22"/>
              </w:rPr>
              <w:t>PP</w:t>
            </w:r>
            <w:r>
              <w:rPr>
                <w:rFonts w:ascii="Arial" w:eastAsia="Arial" w:hAnsi="Arial" w:cs="Arial"/>
                <w:b/>
                <w:color w:val="FFFFFF"/>
                <w:w w:val="93"/>
                <w:sz w:val="22"/>
                <w:szCs w:val="22"/>
              </w:rPr>
              <w:t>E</w:t>
            </w:r>
            <w:r>
              <w:rPr>
                <w:rFonts w:ascii="Arial" w:eastAsia="Arial" w:hAnsi="Arial" w:cs="Arial"/>
                <w:b/>
                <w:color w:val="FFFFFF"/>
                <w:spacing w:val="3"/>
                <w:w w:val="93"/>
                <w:sz w:val="22"/>
                <w:szCs w:val="22"/>
              </w:rPr>
              <w:t xml:space="preserve"> </w:t>
            </w:r>
            <w:r>
              <w:rPr>
                <w:rFonts w:ascii="Arial" w:eastAsia="Arial" w:hAnsi="Arial" w:cs="Arial"/>
                <w:b/>
                <w:color w:val="FFFFFF"/>
                <w:spacing w:val="1"/>
                <w:sz w:val="22"/>
                <w:szCs w:val="22"/>
              </w:rPr>
              <w:t>R</w:t>
            </w:r>
            <w:r>
              <w:rPr>
                <w:rFonts w:ascii="Arial" w:eastAsia="Arial" w:hAnsi="Arial" w:cs="Arial"/>
                <w:b/>
                <w:color w:val="FFFFFF"/>
                <w:spacing w:val="3"/>
                <w:sz w:val="22"/>
                <w:szCs w:val="22"/>
              </w:rPr>
              <w:t>e</w:t>
            </w:r>
            <w:r>
              <w:rPr>
                <w:rFonts w:ascii="Arial" w:eastAsia="Arial" w:hAnsi="Arial" w:cs="Arial"/>
                <w:b/>
                <w:color w:val="FFFFFF"/>
                <w:spacing w:val="2"/>
                <w:sz w:val="22"/>
                <w:szCs w:val="22"/>
              </w:rPr>
              <w:t>quir</w:t>
            </w:r>
            <w:r>
              <w:rPr>
                <w:rFonts w:ascii="Arial" w:eastAsia="Arial" w:hAnsi="Arial" w:cs="Arial"/>
                <w:b/>
                <w:color w:val="FFFFFF"/>
                <w:spacing w:val="3"/>
                <w:sz w:val="22"/>
                <w:szCs w:val="22"/>
              </w:rPr>
              <w:t>e</w:t>
            </w:r>
            <w:r>
              <w:rPr>
                <w:rFonts w:ascii="Arial" w:eastAsia="Arial" w:hAnsi="Arial" w:cs="Arial"/>
                <w:b/>
                <w:color w:val="FFFFFF"/>
                <w:sz w:val="22"/>
                <w:szCs w:val="22"/>
              </w:rPr>
              <w:t>d</w:t>
            </w:r>
            <w:r>
              <w:rPr>
                <w:rFonts w:ascii="Arial" w:eastAsia="Arial" w:hAnsi="Arial" w:cs="Arial"/>
                <w:b/>
                <w:color w:val="FFFFFF"/>
                <w:spacing w:val="25"/>
                <w:sz w:val="22"/>
                <w:szCs w:val="22"/>
              </w:rPr>
              <w:t xml:space="preserve"> </w:t>
            </w:r>
            <w:r>
              <w:rPr>
                <w:rFonts w:ascii="Arial" w:eastAsia="Arial" w:hAnsi="Arial" w:cs="Arial"/>
                <w:b/>
                <w:color w:val="FFFFFF"/>
                <w:sz w:val="22"/>
                <w:szCs w:val="22"/>
              </w:rPr>
              <w:t>-</w:t>
            </w:r>
            <w:r>
              <w:rPr>
                <w:rFonts w:ascii="Arial" w:eastAsia="Arial" w:hAnsi="Arial" w:cs="Arial"/>
                <w:b/>
                <w:color w:val="FFFFFF"/>
                <w:spacing w:val="-8"/>
                <w:sz w:val="22"/>
                <w:szCs w:val="22"/>
              </w:rPr>
              <w:t xml:space="preserve"> </w:t>
            </w:r>
            <w:r>
              <w:rPr>
                <w:rFonts w:ascii="Arial" w:eastAsia="Arial" w:hAnsi="Arial" w:cs="Arial"/>
                <w:b/>
                <w:color w:val="FFFFFF"/>
                <w:spacing w:val="1"/>
                <w:w w:val="95"/>
                <w:sz w:val="22"/>
                <w:szCs w:val="22"/>
              </w:rPr>
              <w:t>A</w:t>
            </w:r>
            <w:r>
              <w:rPr>
                <w:rFonts w:ascii="Arial" w:eastAsia="Arial" w:hAnsi="Arial" w:cs="Arial"/>
                <w:b/>
                <w:color w:val="FFFFFF"/>
                <w:spacing w:val="7"/>
                <w:w w:val="95"/>
                <w:sz w:val="22"/>
                <w:szCs w:val="22"/>
              </w:rPr>
              <w:t>c</w:t>
            </w:r>
            <w:r>
              <w:rPr>
                <w:rFonts w:ascii="Arial" w:eastAsia="Arial" w:hAnsi="Arial" w:cs="Arial"/>
                <w:b/>
                <w:color w:val="FFFFFF"/>
                <w:spacing w:val="4"/>
                <w:w w:val="95"/>
                <w:sz w:val="22"/>
                <w:szCs w:val="22"/>
              </w:rPr>
              <w:t>tiv</w:t>
            </w:r>
            <w:r>
              <w:rPr>
                <w:rFonts w:ascii="Arial" w:eastAsia="Arial" w:hAnsi="Arial" w:cs="Arial"/>
                <w:b/>
                <w:color w:val="FFFFFF"/>
                <w:spacing w:val="2"/>
                <w:w w:val="95"/>
                <w:sz w:val="22"/>
                <w:szCs w:val="22"/>
              </w:rPr>
              <w:t>i</w:t>
            </w:r>
            <w:r>
              <w:rPr>
                <w:rFonts w:ascii="Arial" w:eastAsia="Arial" w:hAnsi="Arial" w:cs="Arial"/>
                <w:b/>
                <w:color w:val="FFFFFF"/>
                <w:spacing w:val="8"/>
                <w:w w:val="95"/>
                <w:sz w:val="22"/>
                <w:szCs w:val="22"/>
              </w:rPr>
              <w:t>t</w:t>
            </w:r>
            <w:r>
              <w:rPr>
                <w:rFonts w:ascii="Arial" w:eastAsia="Arial" w:hAnsi="Arial" w:cs="Arial"/>
                <w:b/>
                <w:color w:val="FFFFFF"/>
                <w:w w:val="95"/>
                <w:sz w:val="22"/>
                <w:szCs w:val="22"/>
              </w:rPr>
              <w:t>y</w:t>
            </w:r>
            <w:r>
              <w:rPr>
                <w:rFonts w:ascii="Arial" w:eastAsia="Arial" w:hAnsi="Arial" w:cs="Arial"/>
                <w:b/>
                <w:color w:val="FFFFFF"/>
                <w:spacing w:val="6"/>
                <w:w w:val="95"/>
                <w:sz w:val="22"/>
                <w:szCs w:val="22"/>
              </w:rPr>
              <w:t xml:space="preserve"> </w:t>
            </w:r>
            <w:r>
              <w:rPr>
                <w:rFonts w:ascii="Arial" w:eastAsia="Arial" w:hAnsi="Arial" w:cs="Arial"/>
                <w:b/>
                <w:color w:val="FFFFFF"/>
                <w:spacing w:val="3"/>
                <w:w w:val="101"/>
                <w:sz w:val="22"/>
                <w:szCs w:val="22"/>
              </w:rPr>
              <w:t>I</w:t>
            </w:r>
            <w:r>
              <w:rPr>
                <w:rFonts w:ascii="Arial" w:eastAsia="Arial" w:hAnsi="Arial" w:cs="Arial"/>
                <w:b/>
                <w:color w:val="FFFFFF"/>
                <w:w w:val="97"/>
                <w:sz w:val="22"/>
                <w:szCs w:val="22"/>
              </w:rPr>
              <w:t>n</w:t>
            </w:r>
            <w:r>
              <w:rPr>
                <w:rFonts w:ascii="Arial" w:eastAsia="Arial" w:hAnsi="Arial" w:cs="Arial"/>
                <w:b/>
                <w:color w:val="FFFFFF"/>
                <w:w w:val="94"/>
                <w:sz w:val="22"/>
                <w:szCs w:val="22"/>
              </w:rPr>
              <w:t>v</w:t>
            </w:r>
            <w:r>
              <w:rPr>
                <w:rFonts w:ascii="Arial" w:eastAsia="Arial" w:hAnsi="Arial" w:cs="Arial"/>
                <w:b/>
                <w:color w:val="FFFFFF"/>
                <w:spacing w:val="3"/>
                <w:w w:val="96"/>
                <w:sz w:val="22"/>
                <w:szCs w:val="22"/>
              </w:rPr>
              <w:t>o</w:t>
            </w:r>
            <w:r>
              <w:rPr>
                <w:rFonts w:ascii="Arial" w:eastAsia="Arial" w:hAnsi="Arial" w:cs="Arial"/>
                <w:b/>
                <w:color w:val="FFFFFF"/>
                <w:spacing w:val="4"/>
                <w:w w:val="93"/>
                <w:sz w:val="22"/>
                <w:szCs w:val="22"/>
              </w:rPr>
              <w:t>l</w:t>
            </w:r>
            <w:r>
              <w:rPr>
                <w:rFonts w:ascii="Arial" w:eastAsia="Arial" w:hAnsi="Arial" w:cs="Arial"/>
                <w:b/>
                <w:color w:val="FFFFFF"/>
                <w:w w:val="94"/>
                <w:sz w:val="22"/>
                <w:szCs w:val="22"/>
              </w:rPr>
              <w:t>v</w:t>
            </w:r>
            <w:r>
              <w:rPr>
                <w:rFonts w:ascii="Arial" w:eastAsia="Arial" w:hAnsi="Arial" w:cs="Arial"/>
                <w:b/>
                <w:color w:val="FFFFFF"/>
                <w:spacing w:val="3"/>
                <w:w w:val="101"/>
                <w:sz w:val="22"/>
                <w:szCs w:val="22"/>
              </w:rPr>
              <w:t>e</w:t>
            </w:r>
            <w:r>
              <w:rPr>
                <w:rFonts w:ascii="Arial" w:eastAsia="Arial" w:hAnsi="Arial" w:cs="Arial"/>
                <w:b/>
                <w:color w:val="FFFFFF"/>
                <w:spacing w:val="3"/>
                <w:w w:val="98"/>
                <w:sz w:val="22"/>
                <w:szCs w:val="22"/>
              </w:rPr>
              <w:t>d</w:t>
            </w:r>
            <w:r>
              <w:rPr>
                <w:rFonts w:ascii="Arial" w:eastAsia="Arial" w:hAnsi="Arial" w:cs="Arial"/>
                <w:b/>
                <w:color w:val="FFFFFF"/>
                <w:spacing w:val="3"/>
                <w:w w:val="121"/>
                <w:sz w:val="22"/>
                <w:szCs w:val="22"/>
              </w:rPr>
              <w:t>/</w:t>
            </w:r>
            <w:r>
              <w:rPr>
                <w:rFonts w:ascii="Arial" w:eastAsia="Arial" w:hAnsi="Arial" w:cs="Arial"/>
                <w:b/>
                <w:color w:val="FFFFFF"/>
                <w:spacing w:val="1"/>
                <w:w w:val="87"/>
                <w:sz w:val="22"/>
                <w:szCs w:val="22"/>
              </w:rPr>
              <w:t>L</w:t>
            </w:r>
            <w:r>
              <w:rPr>
                <w:rFonts w:ascii="Arial" w:eastAsia="Arial" w:hAnsi="Arial" w:cs="Arial"/>
                <w:b/>
                <w:color w:val="FFFFFF"/>
                <w:spacing w:val="3"/>
                <w:w w:val="96"/>
                <w:sz w:val="22"/>
                <w:szCs w:val="22"/>
              </w:rPr>
              <w:t>o</w:t>
            </w:r>
            <w:r>
              <w:rPr>
                <w:rFonts w:ascii="Arial" w:eastAsia="Arial" w:hAnsi="Arial" w:cs="Arial"/>
                <w:b/>
                <w:color w:val="FFFFFF"/>
                <w:spacing w:val="3"/>
                <w:w w:val="91"/>
                <w:sz w:val="22"/>
                <w:szCs w:val="22"/>
              </w:rPr>
              <w:t>c</w:t>
            </w:r>
            <w:r>
              <w:rPr>
                <w:rFonts w:ascii="Arial" w:eastAsia="Arial" w:hAnsi="Arial" w:cs="Arial"/>
                <w:b/>
                <w:color w:val="FFFFFF"/>
                <w:spacing w:val="2"/>
                <w:w w:val="99"/>
                <w:sz w:val="22"/>
                <w:szCs w:val="22"/>
              </w:rPr>
              <w:t>a</w:t>
            </w:r>
            <w:r>
              <w:rPr>
                <w:rFonts w:ascii="Arial" w:eastAsia="Arial" w:hAnsi="Arial" w:cs="Arial"/>
                <w:b/>
                <w:color w:val="FFFFFF"/>
                <w:spacing w:val="4"/>
                <w:w w:val="103"/>
                <w:sz w:val="22"/>
                <w:szCs w:val="22"/>
              </w:rPr>
              <w:t>t</w:t>
            </w:r>
            <w:r>
              <w:rPr>
                <w:rFonts w:ascii="Arial" w:eastAsia="Arial" w:hAnsi="Arial" w:cs="Arial"/>
                <w:b/>
                <w:color w:val="FFFFFF"/>
                <w:spacing w:val="2"/>
                <w:w w:val="93"/>
                <w:sz w:val="22"/>
                <w:szCs w:val="22"/>
              </w:rPr>
              <w:t>i</w:t>
            </w:r>
            <w:r>
              <w:rPr>
                <w:rFonts w:ascii="Arial" w:eastAsia="Arial" w:hAnsi="Arial" w:cs="Arial"/>
                <w:b/>
                <w:color w:val="FFFFFF"/>
                <w:spacing w:val="3"/>
                <w:w w:val="96"/>
                <w:sz w:val="22"/>
                <w:szCs w:val="22"/>
              </w:rPr>
              <w:t>o</w:t>
            </w:r>
            <w:r>
              <w:rPr>
                <w:rFonts w:ascii="Arial" w:eastAsia="Arial" w:hAnsi="Arial" w:cs="Arial"/>
                <w:b/>
                <w:color w:val="FFFFFF"/>
                <w:spacing w:val="1"/>
                <w:w w:val="97"/>
                <w:sz w:val="22"/>
                <w:szCs w:val="22"/>
              </w:rPr>
              <w:t>n</w:t>
            </w:r>
            <w:r>
              <w:rPr>
                <w:rFonts w:ascii="Arial" w:eastAsia="Arial" w:hAnsi="Arial" w:cs="Arial"/>
                <w:b/>
                <w:color w:val="FFFFFF"/>
                <w:w w:val="77"/>
                <w:sz w:val="22"/>
                <w:szCs w:val="22"/>
              </w:rPr>
              <w:t>:</w:t>
            </w:r>
          </w:p>
        </w:tc>
      </w:tr>
      <w:tr w:rsidR="00746936" w14:paraId="3F14C00F" w14:textId="77777777" w:rsidTr="0050650F">
        <w:trPr>
          <w:trHeight w:hRule="exact" w:val="469"/>
        </w:trPr>
        <w:tc>
          <w:tcPr>
            <w:tcW w:w="5000" w:type="pct"/>
            <w:tcBorders>
              <w:top w:val="nil"/>
              <w:left w:val="single" w:sz="2" w:space="0" w:color="23356F"/>
              <w:bottom w:val="single" w:sz="2" w:space="0" w:color="23356F"/>
              <w:right w:val="single" w:sz="2" w:space="0" w:color="23356F"/>
            </w:tcBorders>
            <w:shd w:val="clear" w:color="auto" w:fill="DCDBE4"/>
          </w:tcPr>
          <w:p w14:paraId="2435CD61" w14:textId="77777777" w:rsidR="00746936" w:rsidRDefault="00746936" w:rsidP="0050650F"/>
        </w:tc>
      </w:tr>
      <w:tr w:rsidR="00746936" w14:paraId="432FE1C4" w14:textId="77777777" w:rsidTr="0050650F">
        <w:trPr>
          <w:trHeight w:hRule="exact" w:val="472"/>
        </w:trPr>
        <w:tc>
          <w:tcPr>
            <w:tcW w:w="5000" w:type="pct"/>
            <w:tcBorders>
              <w:top w:val="single" w:sz="2" w:space="0" w:color="23356F"/>
              <w:left w:val="single" w:sz="2" w:space="0" w:color="23356F"/>
              <w:bottom w:val="single" w:sz="2" w:space="0" w:color="23356F"/>
              <w:right w:val="single" w:sz="2" w:space="0" w:color="23356F"/>
            </w:tcBorders>
          </w:tcPr>
          <w:p w14:paraId="1A18C450" w14:textId="77777777" w:rsidR="00746936" w:rsidRDefault="00746936" w:rsidP="0050650F"/>
        </w:tc>
      </w:tr>
      <w:tr w:rsidR="00746936" w14:paraId="36F19146" w14:textId="77777777" w:rsidTr="0050650F">
        <w:trPr>
          <w:trHeight w:hRule="exact" w:val="472"/>
        </w:trPr>
        <w:tc>
          <w:tcPr>
            <w:tcW w:w="5000" w:type="pct"/>
            <w:tcBorders>
              <w:top w:val="single" w:sz="2" w:space="0" w:color="23356F"/>
              <w:left w:val="single" w:sz="2" w:space="0" w:color="23356F"/>
              <w:bottom w:val="single" w:sz="2" w:space="0" w:color="23356F"/>
              <w:right w:val="single" w:sz="2" w:space="0" w:color="23356F"/>
            </w:tcBorders>
            <w:shd w:val="clear" w:color="auto" w:fill="DCDBE4"/>
          </w:tcPr>
          <w:p w14:paraId="1EF4F898" w14:textId="77777777" w:rsidR="00746936" w:rsidRDefault="00746936" w:rsidP="0050650F"/>
        </w:tc>
      </w:tr>
      <w:tr w:rsidR="00746936" w14:paraId="106248B6" w14:textId="77777777" w:rsidTr="0050650F">
        <w:trPr>
          <w:trHeight w:hRule="exact" w:val="472"/>
        </w:trPr>
        <w:tc>
          <w:tcPr>
            <w:tcW w:w="5000" w:type="pct"/>
            <w:tcBorders>
              <w:top w:val="single" w:sz="2" w:space="0" w:color="23356F"/>
              <w:left w:val="single" w:sz="2" w:space="0" w:color="23356F"/>
              <w:bottom w:val="single" w:sz="2" w:space="0" w:color="23356F"/>
              <w:right w:val="single" w:sz="2" w:space="0" w:color="23356F"/>
            </w:tcBorders>
          </w:tcPr>
          <w:p w14:paraId="6C5EEACA" w14:textId="77777777" w:rsidR="00746936" w:rsidRDefault="00746936" w:rsidP="0050650F"/>
        </w:tc>
      </w:tr>
      <w:tr w:rsidR="00746936" w14:paraId="0EE873C0" w14:textId="77777777" w:rsidTr="0050650F">
        <w:trPr>
          <w:trHeight w:hRule="exact" w:val="472"/>
        </w:trPr>
        <w:tc>
          <w:tcPr>
            <w:tcW w:w="5000" w:type="pct"/>
            <w:tcBorders>
              <w:top w:val="single" w:sz="2" w:space="0" w:color="23356F"/>
              <w:left w:val="single" w:sz="2" w:space="0" w:color="23356F"/>
              <w:bottom w:val="single" w:sz="2" w:space="0" w:color="23356F"/>
              <w:right w:val="single" w:sz="2" w:space="0" w:color="23356F"/>
            </w:tcBorders>
            <w:shd w:val="clear" w:color="auto" w:fill="DCDBE4"/>
          </w:tcPr>
          <w:p w14:paraId="258C3560" w14:textId="77777777" w:rsidR="00746936" w:rsidRDefault="00746936" w:rsidP="0050650F"/>
        </w:tc>
      </w:tr>
      <w:tr w:rsidR="00746936" w14:paraId="332BF8DE" w14:textId="77777777" w:rsidTr="0050650F">
        <w:trPr>
          <w:trHeight w:hRule="exact" w:val="1409"/>
        </w:trPr>
        <w:tc>
          <w:tcPr>
            <w:tcW w:w="5000" w:type="pct"/>
            <w:tcBorders>
              <w:top w:val="single" w:sz="2" w:space="0" w:color="23356F"/>
              <w:left w:val="nil"/>
              <w:bottom w:val="nil"/>
              <w:right w:val="nil"/>
            </w:tcBorders>
            <w:shd w:val="clear" w:color="auto" w:fill="EBEAEF"/>
          </w:tcPr>
          <w:p w14:paraId="06AD585B" w14:textId="77777777" w:rsidR="00746936" w:rsidRDefault="00746936" w:rsidP="0050650F">
            <w:pPr>
              <w:spacing w:before="3" w:line="140" w:lineRule="exact"/>
              <w:rPr>
                <w:sz w:val="14"/>
                <w:szCs w:val="14"/>
              </w:rPr>
            </w:pPr>
          </w:p>
          <w:p w14:paraId="43235919" w14:textId="77777777" w:rsidR="00746936" w:rsidRPr="00E758CF" w:rsidRDefault="00746936" w:rsidP="0050650F">
            <w:pPr>
              <w:rPr>
                <w:rFonts w:ascii="Arial" w:eastAsia="Comic Sans MS" w:hAnsi="Arial" w:cs="Arial"/>
                <w:i/>
                <w:iCs/>
                <w:sz w:val="18"/>
                <w:szCs w:val="18"/>
              </w:rPr>
            </w:pPr>
            <w:r w:rsidRPr="00E758CF">
              <w:rPr>
                <w:rFonts w:ascii="Arial" w:eastAsia="Comic Sans MS" w:hAnsi="Arial" w:cs="Arial"/>
                <w:i/>
                <w:iCs/>
                <w:sz w:val="18"/>
                <w:szCs w:val="18"/>
              </w:rPr>
              <w:t>1 The use of respiratory protection, e.g., an N95 filtering facepiece respirator, requires compliance with the OSHA Respiratory Protection Standard 29 CFR 1910.134 or temporary respiratory protection requirements OSHA allows for during the infectious disease outbreak.</w:t>
            </w:r>
          </w:p>
          <w:p w14:paraId="3E1DFD35" w14:textId="77777777" w:rsidR="00746936" w:rsidRPr="00E758CF" w:rsidRDefault="00746936" w:rsidP="0050650F">
            <w:pPr>
              <w:rPr>
                <w:rFonts w:ascii="Arial" w:hAnsi="Arial" w:cs="Arial"/>
                <w:i/>
                <w:iCs/>
                <w:sz w:val="18"/>
                <w:szCs w:val="18"/>
              </w:rPr>
            </w:pPr>
          </w:p>
          <w:p w14:paraId="1F87AE07" w14:textId="77777777" w:rsidR="00746936" w:rsidRDefault="00746936" w:rsidP="0050650F">
            <w:pPr>
              <w:rPr>
                <w:rFonts w:eastAsia="Comic Sans MS"/>
              </w:rPr>
            </w:pPr>
            <w:r w:rsidRPr="00E758CF">
              <w:rPr>
                <w:rFonts w:ascii="Arial" w:eastAsia="Comic Sans MS" w:hAnsi="Arial" w:cs="Arial"/>
                <w:i/>
                <w:iCs/>
                <w:sz w:val="18"/>
                <w:szCs w:val="18"/>
              </w:rPr>
              <w:t>2 Respirators with exhalation valves will release exhaled droplets from the respirators.  Respirators are designed to protect the wearer.  Surgical masks and face coverings, which are not respirators, are designed to protect others, not the wearer.</w:t>
            </w:r>
          </w:p>
        </w:tc>
      </w:tr>
    </w:tbl>
    <w:p w14:paraId="38F72A93" w14:textId="77777777" w:rsidR="00746936" w:rsidRDefault="00746936" w:rsidP="00746936">
      <w:pPr>
        <w:ind w:left="350"/>
        <w:rPr>
          <w:rFonts w:ascii="Arial" w:eastAsia="Segoe UI" w:hAnsi="Arial" w:cs="Arial"/>
          <w:b/>
          <w:bCs/>
          <w:color w:val="323E4F" w:themeColor="text2" w:themeShade="BF"/>
          <w:sz w:val="22"/>
          <w:szCs w:val="22"/>
        </w:rPr>
      </w:pPr>
    </w:p>
    <w:p w14:paraId="7D291FA4" w14:textId="77777777" w:rsidR="00746936" w:rsidRPr="00606AB3" w:rsidRDefault="00746936" w:rsidP="00746936">
      <w:pPr>
        <w:ind w:left="317"/>
        <w:rPr>
          <w:rFonts w:ascii="Arial" w:eastAsia="Segoe UI" w:hAnsi="Arial" w:cs="Arial"/>
          <w:b/>
          <w:bCs/>
          <w:color w:val="323E4F" w:themeColor="text2" w:themeShade="BF"/>
          <w:sz w:val="22"/>
          <w:szCs w:val="22"/>
        </w:rPr>
      </w:pPr>
      <w:r w:rsidRPr="00606AB3">
        <w:rPr>
          <w:rFonts w:ascii="Arial" w:eastAsia="Segoe UI" w:hAnsi="Arial" w:cs="Arial"/>
          <w:b/>
          <w:bCs/>
          <w:color w:val="323E4F" w:themeColor="text2" w:themeShade="BF"/>
          <w:sz w:val="22"/>
          <w:szCs w:val="22"/>
        </w:rPr>
        <w:t>C. EXPOSURE CONTROL READINESS, MAINTENANCE AND STORAGE</w:t>
      </w:r>
    </w:p>
    <w:p w14:paraId="2DAFD968" w14:textId="77777777" w:rsidR="00746936" w:rsidRPr="007F56DC" w:rsidRDefault="00746936" w:rsidP="00746936">
      <w:pPr>
        <w:ind w:left="620" w:right="161"/>
        <w:jc w:val="both"/>
        <w:rPr>
          <w:rFonts w:ascii="Arial" w:hAnsi="Arial" w:cs="Arial"/>
          <w:w w:val="94"/>
          <w:sz w:val="22"/>
          <w:szCs w:val="22"/>
        </w:rPr>
      </w:pPr>
      <w:r w:rsidRPr="007F56DC">
        <w:rPr>
          <w:rFonts w:ascii="Arial" w:hAnsi="Arial" w:cs="Arial"/>
          <w:sz w:val="22"/>
          <w:szCs w:val="22"/>
        </w:rPr>
        <w:t>The controls we have selected will be obtained, properly stored, and maintained so that they are ready for immediate use in the event of an infectious disease outbreak and any applicable expiration dates will be properly considered</w:t>
      </w:r>
      <w:r w:rsidRPr="007F56DC">
        <w:rPr>
          <w:rFonts w:ascii="Arial" w:hAnsi="Arial" w:cs="Arial"/>
          <w:w w:val="94"/>
          <w:sz w:val="22"/>
          <w:szCs w:val="22"/>
        </w:rPr>
        <w:t>.</w:t>
      </w:r>
    </w:p>
    <w:p w14:paraId="4E3423F3" w14:textId="77777777" w:rsidR="00746936" w:rsidRPr="00783B16" w:rsidRDefault="00746936" w:rsidP="00746936">
      <w:pPr>
        <w:ind w:left="620" w:right="161"/>
        <w:jc w:val="both"/>
        <w:rPr>
          <w:rFonts w:ascii="Arial" w:hAnsi="Arial" w:cs="Arial"/>
          <w:w w:val="94"/>
          <w:sz w:val="22"/>
          <w:szCs w:val="22"/>
        </w:rPr>
      </w:pPr>
    </w:p>
    <w:p w14:paraId="415411D2" w14:textId="77777777" w:rsidR="00746936" w:rsidRPr="00783B16" w:rsidRDefault="00746936" w:rsidP="00746936">
      <w:pPr>
        <w:rPr>
          <w:rFonts w:ascii="Arial" w:eastAsia="Arial" w:hAnsi="Arial" w:cs="Arial"/>
          <w:b/>
          <w:bCs/>
          <w:color w:val="323E4F" w:themeColor="text2" w:themeShade="BF"/>
          <w:sz w:val="27"/>
          <w:szCs w:val="27"/>
        </w:rPr>
      </w:pPr>
      <w:r w:rsidRPr="00783B16">
        <w:rPr>
          <w:rFonts w:ascii="Arial" w:eastAsia="MS PGothic" w:hAnsi="Arial" w:cs="Arial"/>
          <w:b/>
          <w:bCs/>
          <w:color w:val="323E4F" w:themeColor="text2" w:themeShade="BF"/>
          <w:sz w:val="27"/>
          <w:szCs w:val="27"/>
        </w:rPr>
        <w:t xml:space="preserve">III. </w:t>
      </w:r>
      <w:r w:rsidRPr="00783B16">
        <w:rPr>
          <w:rFonts w:ascii="Arial" w:eastAsia="Arial" w:hAnsi="Arial" w:cs="Arial"/>
          <w:b/>
          <w:bCs/>
          <w:color w:val="323E4F" w:themeColor="text2" w:themeShade="BF"/>
          <w:sz w:val="27"/>
          <w:szCs w:val="27"/>
        </w:rPr>
        <w:t>HOUSEKEEPING DURING A DESIGNATED OUTBREAK</w:t>
      </w:r>
    </w:p>
    <w:p w14:paraId="513C7862" w14:textId="77777777" w:rsidR="00746936" w:rsidRPr="004B3017" w:rsidRDefault="00746936" w:rsidP="00746936">
      <w:pPr>
        <w:rPr>
          <w:rFonts w:ascii="Arial" w:hAnsi="Arial" w:cs="Arial"/>
          <w:b/>
          <w:bCs/>
          <w:sz w:val="27"/>
          <w:szCs w:val="27"/>
        </w:rPr>
      </w:pPr>
    </w:p>
    <w:p w14:paraId="17E3324D" w14:textId="77777777" w:rsidR="00746936" w:rsidRDefault="00746936" w:rsidP="00746936">
      <w:pPr>
        <w:pStyle w:val="ListParagraph"/>
        <w:numPr>
          <w:ilvl w:val="0"/>
          <w:numId w:val="73"/>
        </w:numPr>
        <w:rPr>
          <w:rFonts w:ascii="Arial" w:hAnsi="Arial" w:cs="Arial"/>
          <w:sz w:val="22"/>
          <w:szCs w:val="22"/>
        </w:rPr>
      </w:pPr>
      <w:r w:rsidRPr="00783B16">
        <w:rPr>
          <w:rFonts w:ascii="Arial" w:hAnsi="Arial" w:cs="Arial"/>
          <w:sz w:val="22"/>
          <w:szCs w:val="22"/>
        </w:rPr>
        <w:t>Disinfection Methods and Schedules</w:t>
      </w:r>
    </w:p>
    <w:p w14:paraId="020D80A1" w14:textId="77777777" w:rsidR="00746936" w:rsidRPr="00783B16" w:rsidRDefault="00746936" w:rsidP="00746936">
      <w:pPr>
        <w:pStyle w:val="ListParagraph"/>
        <w:rPr>
          <w:rFonts w:ascii="Arial" w:hAnsi="Arial" w:cs="Arial"/>
          <w:sz w:val="22"/>
          <w:szCs w:val="22"/>
        </w:rPr>
      </w:pPr>
    </w:p>
    <w:p w14:paraId="5B0C4CFF" w14:textId="77777777" w:rsidR="00746936" w:rsidRPr="00783B16" w:rsidRDefault="00746936" w:rsidP="00746936">
      <w:pPr>
        <w:ind w:left="720"/>
        <w:jc w:val="both"/>
        <w:rPr>
          <w:rFonts w:ascii="Arial" w:hAnsi="Arial" w:cs="Arial"/>
          <w:sz w:val="22"/>
          <w:szCs w:val="22"/>
        </w:rPr>
      </w:pPr>
      <w:r w:rsidRPr="00783B16">
        <w:rPr>
          <w:rFonts w:ascii="Arial" w:hAnsi="Arial" w:cs="Arial"/>
          <w:sz w:val="22"/>
          <w:szCs w:val="22"/>
        </w:rPr>
        <w:t>Objects that are touched repeatedly by multiple individuals, such as door handles, light switches, control buttons/levers, dials, levers, water faucet handles, computers, phones, or handrails must be cleaned frequently with an appropriate disinfectant. Surfaces that are handled less often, or by fewer individuals, may require less frequent disinfection.</w:t>
      </w:r>
    </w:p>
    <w:p w14:paraId="01F2A870" w14:textId="77777777" w:rsidR="00746936" w:rsidRDefault="00746936" w:rsidP="00746936">
      <w:pPr>
        <w:jc w:val="both"/>
        <w:rPr>
          <w:rFonts w:ascii="Arial" w:hAnsi="Arial" w:cs="Arial"/>
          <w:sz w:val="22"/>
          <w:szCs w:val="22"/>
        </w:rPr>
      </w:pPr>
    </w:p>
    <w:p w14:paraId="553473FA" w14:textId="77777777" w:rsidR="00746936" w:rsidRPr="00783B16" w:rsidRDefault="00746936" w:rsidP="00746936">
      <w:pPr>
        <w:ind w:left="720"/>
        <w:jc w:val="both"/>
        <w:rPr>
          <w:rFonts w:ascii="Arial" w:hAnsi="Arial" w:cs="Arial"/>
          <w:sz w:val="22"/>
          <w:szCs w:val="22"/>
        </w:rPr>
      </w:pPr>
      <w:r w:rsidRPr="00783B16">
        <w:rPr>
          <w:rFonts w:ascii="Arial" w:hAnsi="Arial" w:cs="Arial"/>
          <w:sz w:val="22"/>
          <w:szCs w:val="22"/>
        </w:rPr>
        <w:t>The disinfection methods and schedules selected are based on specific workplace conditions.</w:t>
      </w:r>
    </w:p>
    <w:p w14:paraId="58522CDD" w14:textId="77777777" w:rsidR="00746936" w:rsidRPr="00783B16" w:rsidRDefault="00746936" w:rsidP="00746936">
      <w:pPr>
        <w:jc w:val="both"/>
        <w:rPr>
          <w:rFonts w:ascii="Arial" w:hAnsi="Arial" w:cs="Arial"/>
          <w:sz w:val="22"/>
          <w:szCs w:val="22"/>
        </w:rPr>
      </w:pPr>
    </w:p>
    <w:p w14:paraId="63901278" w14:textId="77777777" w:rsidR="00746936" w:rsidRPr="00783B16" w:rsidRDefault="00746936" w:rsidP="00746936">
      <w:pPr>
        <w:ind w:left="720"/>
        <w:jc w:val="both"/>
        <w:rPr>
          <w:rFonts w:ascii="Arial" w:hAnsi="Arial" w:cs="Arial"/>
          <w:sz w:val="22"/>
          <w:szCs w:val="22"/>
        </w:rPr>
      </w:pPr>
      <w:r w:rsidRPr="00783B16">
        <w:rPr>
          <w:rFonts w:ascii="Arial" w:hAnsi="Arial" w:cs="Arial"/>
          <w:sz w:val="22"/>
          <w:szCs w:val="22"/>
        </w:rPr>
        <w:t>The New York State Department of Environmental Conservation (NYSDEC)and the Environmental Protection</w:t>
      </w:r>
      <w:r>
        <w:rPr>
          <w:rFonts w:ascii="Arial" w:hAnsi="Arial" w:cs="Arial"/>
          <w:sz w:val="22"/>
          <w:szCs w:val="22"/>
        </w:rPr>
        <w:t xml:space="preserve"> </w:t>
      </w:r>
      <w:r w:rsidRPr="00783B16">
        <w:rPr>
          <w:rFonts w:ascii="Arial" w:hAnsi="Arial" w:cs="Arial"/>
          <w:sz w:val="22"/>
          <w:szCs w:val="22"/>
        </w:rPr>
        <w:t xml:space="preserve">Agency (EPA) have compiled lists of approved disinfectants that are effective against many infectious agents (see </w:t>
      </w:r>
      <w:hyperlink r:id="rId33">
        <w:r w:rsidRPr="00783B16">
          <w:rPr>
            <w:rStyle w:val="Hyperlink"/>
            <w:rFonts w:ascii="Arial" w:eastAsia="Arial" w:hAnsi="Arial" w:cs="Arial"/>
            <w:sz w:val="22"/>
            <w:szCs w:val="22"/>
          </w:rPr>
          <w:t>dec.ny.gov</w:t>
        </w:r>
        <w:r w:rsidRPr="00927924">
          <w:rPr>
            <w:rStyle w:val="Hyperlink"/>
            <w:rFonts w:ascii="Arial" w:eastAsia="Arial" w:hAnsi="Arial" w:cs="Arial"/>
            <w:sz w:val="22"/>
            <w:szCs w:val="22"/>
          </w:rPr>
          <w:t xml:space="preserve"> </w:t>
        </w:r>
        <w:r w:rsidRPr="00927924">
          <w:rPr>
            <w:rStyle w:val="Hyperlink"/>
            <w:rFonts w:ascii="Arial" w:hAnsi="Arial" w:cs="Arial"/>
            <w:sz w:val="22"/>
            <w:szCs w:val="22"/>
          </w:rPr>
          <w:t>a</w:t>
        </w:r>
      </w:hyperlink>
      <w:r w:rsidRPr="00783B16">
        <w:rPr>
          <w:rFonts w:ascii="Arial" w:hAnsi="Arial" w:cs="Arial"/>
          <w:sz w:val="22"/>
          <w:szCs w:val="22"/>
        </w:rPr>
        <w:t xml:space="preserve">nd </w:t>
      </w:r>
      <w:hyperlink r:id="rId34">
        <w:r w:rsidRPr="00783B16">
          <w:rPr>
            <w:rStyle w:val="Hyperlink"/>
            <w:rFonts w:ascii="Arial" w:eastAsia="Arial" w:hAnsi="Arial" w:cs="Arial"/>
            <w:sz w:val="22"/>
            <w:szCs w:val="22"/>
          </w:rPr>
          <w:t>epa.gov/pesticide-registration/selected-epa-registered-disinfectants</w:t>
        </w:r>
        <w:r w:rsidRPr="00783B16">
          <w:rPr>
            <w:rStyle w:val="Hyperlink"/>
            <w:rFonts w:ascii="Arial" w:hAnsi="Arial" w:cs="Arial"/>
            <w:sz w:val="22"/>
            <w:szCs w:val="22"/>
          </w:rPr>
          <w:t>)</w:t>
        </w:r>
      </w:hyperlink>
      <w:r w:rsidRPr="00783B16">
        <w:rPr>
          <w:rFonts w:ascii="Arial" w:hAnsi="Arial" w:cs="Arial"/>
          <w:sz w:val="22"/>
          <w:szCs w:val="22"/>
        </w:rPr>
        <w:t>. Select disinfectants based on NYSDOH and CDC guidance and follow manufacturer guidance for methods, dilution, use, and contact time.</w:t>
      </w:r>
    </w:p>
    <w:p w14:paraId="29216CEC" w14:textId="77777777" w:rsidR="00746936" w:rsidRPr="00783B16" w:rsidRDefault="00746936" w:rsidP="00746936">
      <w:pPr>
        <w:rPr>
          <w:rFonts w:ascii="Arial" w:hAnsi="Arial" w:cs="Arial"/>
          <w:sz w:val="22"/>
          <w:szCs w:val="22"/>
        </w:rPr>
      </w:pPr>
    </w:p>
    <w:p w14:paraId="025C5FB9" w14:textId="77777777" w:rsidR="00746936" w:rsidRDefault="00746936" w:rsidP="00746936">
      <w:pPr>
        <w:pStyle w:val="ListParagraph"/>
        <w:numPr>
          <w:ilvl w:val="0"/>
          <w:numId w:val="73"/>
        </w:numPr>
        <w:rPr>
          <w:rFonts w:ascii="Arial" w:hAnsi="Arial" w:cs="Arial"/>
          <w:sz w:val="22"/>
          <w:szCs w:val="22"/>
        </w:rPr>
      </w:pPr>
      <w:r w:rsidRPr="0080445E">
        <w:rPr>
          <w:rFonts w:ascii="Arial" w:hAnsi="Arial" w:cs="Arial"/>
          <w:sz w:val="22"/>
          <w:szCs w:val="22"/>
        </w:rPr>
        <w:t xml:space="preserve"> Adjustments to Normal Housekeeping Procedures</w:t>
      </w:r>
    </w:p>
    <w:p w14:paraId="2CD0E259" w14:textId="77777777" w:rsidR="00746936" w:rsidRPr="0080445E" w:rsidRDefault="00746936" w:rsidP="00746936">
      <w:pPr>
        <w:pStyle w:val="ListParagraph"/>
        <w:rPr>
          <w:rFonts w:ascii="Arial" w:hAnsi="Arial" w:cs="Arial"/>
          <w:sz w:val="22"/>
          <w:szCs w:val="22"/>
        </w:rPr>
      </w:pPr>
    </w:p>
    <w:p w14:paraId="64883544" w14:textId="77777777" w:rsidR="00746936" w:rsidRPr="00783B16" w:rsidRDefault="00746936" w:rsidP="00746936">
      <w:pPr>
        <w:ind w:left="720"/>
        <w:jc w:val="both"/>
        <w:rPr>
          <w:rFonts w:ascii="Arial" w:hAnsi="Arial" w:cs="Arial"/>
          <w:sz w:val="22"/>
          <w:szCs w:val="22"/>
        </w:rPr>
      </w:pPr>
      <w:r w:rsidRPr="00783B16">
        <w:rPr>
          <w:rFonts w:ascii="Arial" w:hAnsi="Arial" w:cs="Arial"/>
          <w:sz w:val="22"/>
          <w:szCs w:val="22"/>
        </w:rPr>
        <w:t xml:space="preserve">Normal housekeeping duties and schedules should continue to be followed during an infectious disease outbreak, to the extent practicable and appropriate consistent with </w:t>
      </w:r>
      <w:r w:rsidRPr="00783B16">
        <w:rPr>
          <w:rFonts w:ascii="Arial" w:hAnsi="Arial" w:cs="Arial"/>
          <w:sz w:val="22"/>
          <w:szCs w:val="22"/>
        </w:rPr>
        <w:lastRenderedPageBreak/>
        <w:t>NYSDOH and/or CDC guidance in effect at the time. However, routine procedures may need to be adjusted and additional cleaning and disinfecting may be required.</w:t>
      </w:r>
    </w:p>
    <w:p w14:paraId="587066BD" w14:textId="77777777" w:rsidR="00746936" w:rsidRPr="00783B16" w:rsidRDefault="00746936" w:rsidP="00746936">
      <w:pPr>
        <w:jc w:val="both"/>
        <w:rPr>
          <w:rFonts w:ascii="Arial" w:hAnsi="Arial" w:cs="Arial"/>
          <w:sz w:val="22"/>
          <w:szCs w:val="22"/>
        </w:rPr>
      </w:pPr>
    </w:p>
    <w:p w14:paraId="6B225638" w14:textId="77777777" w:rsidR="00746936" w:rsidRPr="00B526D2" w:rsidRDefault="00746936" w:rsidP="00746936">
      <w:pPr>
        <w:ind w:left="720"/>
        <w:jc w:val="both"/>
        <w:rPr>
          <w:rFonts w:ascii="Arial" w:hAnsi="Arial" w:cs="Arial"/>
          <w:sz w:val="22"/>
          <w:szCs w:val="22"/>
        </w:rPr>
      </w:pPr>
      <w:r w:rsidRPr="00783B16">
        <w:rPr>
          <w:rFonts w:ascii="Arial" w:hAnsi="Arial" w:cs="Arial"/>
          <w:sz w:val="22"/>
          <w:szCs w:val="22"/>
        </w:rPr>
        <w:t xml:space="preserve">Housekeeping staff may be at increased risk because they may be cleaning many potentially contaminated surfaces. Some housekeeping activities, like dry sweeping, vacuuming, and </w:t>
      </w:r>
      <w:r w:rsidRPr="00B526D2">
        <w:rPr>
          <w:rFonts w:ascii="Arial" w:hAnsi="Arial" w:cs="Arial"/>
          <w:sz w:val="22"/>
          <w:szCs w:val="22"/>
        </w:rPr>
        <w:t>dusting, can resuspend into the air particles that are contaminated with the infectious agent. For that reason, alternative methods and/or increased levels of protection may be needed.</w:t>
      </w:r>
    </w:p>
    <w:p w14:paraId="1F52A253" w14:textId="77777777" w:rsidR="00746936" w:rsidRPr="00B526D2" w:rsidRDefault="00746936" w:rsidP="00746936">
      <w:pPr>
        <w:jc w:val="both"/>
        <w:rPr>
          <w:rFonts w:ascii="Arial" w:hAnsi="Arial" w:cs="Arial"/>
          <w:sz w:val="22"/>
          <w:szCs w:val="22"/>
        </w:rPr>
      </w:pPr>
    </w:p>
    <w:p w14:paraId="402A06EB" w14:textId="77777777" w:rsidR="00746936" w:rsidRDefault="00746936" w:rsidP="00746936">
      <w:pPr>
        <w:spacing w:line="250" w:lineRule="auto"/>
        <w:ind w:left="733" w:right="80"/>
        <w:jc w:val="both"/>
        <w:rPr>
          <w:rFonts w:ascii="Arial" w:hAnsi="Arial" w:cs="Arial"/>
          <w:sz w:val="22"/>
          <w:szCs w:val="22"/>
        </w:rPr>
      </w:pPr>
      <w:r w:rsidRPr="00B526D2">
        <w:rPr>
          <w:rFonts w:ascii="Arial" w:hAnsi="Arial" w:cs="Arial"/>
          <w:sz w:val="22"/>
          <w:szCs w:val="22"/>
        </w:rPr>
        <w:t xml:space="preserve">Rather than dusting, for example, the CDC recommends cleaning surfaces with soap and water before disinfecting them.  Conducting housekeeping during “off” hours may also reduce other workers’ exposures to the infectious agent. Best practice dictates that housekeepers should wear respiratory protection. See </w:t>
      </w:r>
      <w:hyperlink r:id="rId35">
        <w:r w:rsidRPr="00B526D2">
          <w:rPr>
            <w:rFonts w:ascii="Arial" w:eastAsia="Arial" w:hAnsi="Arial" w:cs="Arial"/>
            <w:b/>
            <w:sz w:val="22"/>
            <w:szCs w:val="22"/>
          </w:rPr>
          <w:t>cdc.gov</w:t>
        </w:r>
      </w:hyperlink>
      <w:r w:rsidRPr="00B526D2">
        <w:rPr>
          <w:rFonts w:ascii="Arial" w:eastAsia="Arial" w:hAnsi="Arial" w:cs="Arial"/>
          <w:b/>
          <w:sz w:val="22"/>
          <w:szCs w:val="22"/>
        </w:rPr>
        <w:t xml:space="preserve"> </w:t>
      </w:r>
      <w:r w:rsidRPr="00B526D2">
        <w:rPr>
          <w:rFonts w:ascii="Arial" w:hAnsi="Arial" w:cs="Arial"/>
          <w:sz w:val="22"/>
          <w:szCs w:val="22"/>
        </w:rPr>
        <w:t>for more guidance.</w:t>
      </w:r>
    </w:p>
    <w:p w14:paraId="27584B20" w14:textId="77777777" w:rsidR="00746936" w:rsidRPr="00B526D2" w:rsidRDefault="00746936" w:rsidP="00746936">
      <w:pPr>
        <w:spacing w:line="250" w:lineRule="auto"/>
        <w:ind w:left="733" w:right="80"/>
        <w:jc w:val="both"/>
        <w:rPr>
          <w:rFonts w:ascii="Arial" w:hAnsi="Arial" w:cs="Arial"/>
          <w:sz w:val="22"/>
          <w:szCs w:val="22"/>
        </w:rPr>
      </w:pPr>
    </w:p>
    <w:p w14:paraId="0146D7BB" w14:textId="77777777" w:rsidR="00746936" w:rsidRDefault="00746936" w:rsidP="00746936">
      <w:pPr>
        <w:pStyle w:val="ListParagraph"/>
        <w:numPr>
          <w:ilvl w:val="0"/>
          <w:numId w:val="73"/>
        </w:numPr>
        <w:spacing w:line="250" w:lineRule="auto"/>
        <w:ind w:right="305"/>
        <w:jc w:val="both"/>
        <w:rPr>
          <w:rFonts w:ascii="Arial" w:hAnsi="Arial" w:cs="Arial"/>
          <w:sz w:val="22"/>
          <w:szCs w:val="22"/>
        </w:rPr>
      </w:pPr>
      <w:r w:rsidRPr="00B526D2">
        <w:rPr>
          <w:rFonts w:ascii="Arial" w:hAnsi="Arial" w:cs="Arial"/>
          <w:sz w:val="22"/>
          <w:szCs w:val="22"/>
        </w:rPr>
        <w:t xml:space="preserve"> If an employee develops symptoms of the infectious disease at work, it is ideal to isolate the area in accordance with guidance issued by NYSDOH or the CDC, before cleaning and disinfecting the sick employee’s work area. This delay will allow contaminated droplets to settle out of the air and the space to be ventilated.</w:t>
      </w:r>
    </w:p>
    <w:p w14:paraId="15CED0E4" w14:textId="77777777" w:rsidR="00746936" w:rsidRDefault="00746936" w:rsidP="00746936">
      <w:pPr>
        <w:pStyle w:val="ListParagraph"/>
        <w:spacing w:line="250" w:lineRule="auto"/>
        <w:ind w:right="305"/>
        <w:jc w:val="both"/>
        <w:rPr>
          <w:rFonts w:ascii="Arial" w:hAnsi="Arial" w:cs="Arial"/>
          <w:sz w:val="22"/>
          <w:szCs w:val="22"/>
        </w:rPr>
      </w:pPr>
    </w:p>
    <w:p w14:paraId="3A3077E6" w14:textId="77777777" w:rsidR="00746936" w:rsidRPr="00B526D2" w:rsidRDefault="00746936" w:rsidP="00746936">
      <w:pPr>
        <w:pStyle w:val="ListParagraph"/>
        <w:numPr>
          <w:ilvl w:val="0"/>
          <w:numId w:val="73"/>
        </w:numPr>
        <w:spacing w:line="250" w:lineRule="auto"/>
        <w:ind w:right="305"/>
        <w:jc w:val="both"/>
        <w:rPr>
          <w:rFonts w:ascii="Arial" w:hAnsi="Arial" w:cs="Arial"/>
          <w:sz w:val="22"/>
          <w:szCs w:val="22"/>
        </w:rPr>
      </w:pPr>
      <w:r w:rsidRPr="00B526D2">
        <w:rPr>
          <w:rFonts w:ascii="Arial" w:hAnsi="Arial" w:cs="Arial"/>
          <w:sz w:val="22"/>
          <w:szCs w:val="22"/>
        </w:rPr>
        <w:t>As feasible, liners should be used in trash containers. Empty the containers often enough to prevent overfilling.</w:t>
      </w:r>
    </w:p>
    <w:p w14:paraId="707472F4" w14:textId="77777777" w:rsidR="00746936" w:rsidRPr="00B526D2" w:rsidRDefault="00746936" w:rsidP="00746936">
      <w:pPr>
        <w:spacing w:before="10" w:line="250" w:lineRule="auto"/>
        <w:ind w:left="733" w:right="193"/>
        <w:jc w:val="both"/>
        <w:rPr>
          <w:rFonts w:ascii="Arial" w:hAnsi="Arial" w:cs="Arial"/>
          <w:sz w:val="22"/>
          <w:szCs w:val="22"/>
        </w:rPr>
      </w:pPr>
    </w:p>
    <w:p w14:paraId="3E6AEC3B" w14:textId="77777777" w:rsidR="00746936" w:rsidRPr="00B526D2" w:rsidRDefault="00746936" w:rsidP="00746936">
      <w:pPr>
        <w:spacing w:before="10" w:line="250" w:lineRule="auto"/>
        <w:ind w:left="733" w:right="193"/>
        <w:jc w:val="both"/>
        <w:rPr>
          <w:rFonts w:ascii="Arial" w:hAnsi="Arial" w:cs="Arial"/>
          <w:sz w:val="22"/>
          <w:szCs w:val="22"/>
        </w:rPr>
      </w:pPr>
      <w:r w:rsidRPr="00B526D2">
        <w:rPr>
          <w:rFonts w:ascii="Arial" w:hAnsi="Arial" w:cs="Arial"/>
          <w:sz w:val="22"/>
          <w:szCs w:val="22"/>
        </w:rPr>
        <w:t>Do not forcefully squeeze the air out of the trash bags before tying them closed. Trash containers may contain soiled tissue or face coverings.</w:t>
      </w:r>
    </w:p>
    <w:p w14:paraId="26F57B5C" w14:textId="77777777" w:rsidR="00746936" w:rsidRPr="007F56DC" w:rsidRDefault="00746936" w:rsidP="00746936">
      <w:pPr>
        <w:spacing w:before="7" w:line="220" w:lineRule="exact"/>
        <w:jc w:val="both"/>
        <w:rPr>
          <w:rFonts w:ascii="Arial" w:hAnsi="Arial" w:cs="Arial"/>
          <w:sz w:val="22"/>
          <w:szCs w:val="22"/>
        </w:rPr>
      </w:pPr>
    </w:p>
    <w:p w14:paraId="328A4FCA" w14:textId="77777777" w:rsidR="00746936" w:rsidRPr="001370D3" w:rsidRDefault="00746936" w:rsidP="00746936">
      <w:pPr>
        <w:ind w:left="317"/>
        <w:rPr>
          <w:rFonts w:ascii="Arial" w:eastAsia="Arial" w:hAnsi="Arial" w:cs="Arial"/>
          <w:b/>
          <w:bCs/>
          <w:color w:val="323E4F" w:themeColor="text2" w:themeShade="BF"/>
          <w:sz w:val="27"/>
          <w:szCs w:val="27"/>
        </w:rPr>
      </w:pPr>
      <w:r w:rsidRPr="001370D3">
        <w:rPr>
          <w:rFonts w:ascii="Arial" w:eastAsia="MS PGothic" w:hAnsi="Arial" w:cs="Arial"/>
          <w:b/>
          <w:bCs/>
          <w:color w:val="323E4F" w:themeColor="text2" w:themeShade="BF"/>
          <w:sz w:val="27"/>
          <w:szCs w:val="27"/>
        </w:rPr>
        <w:t xml:space="preserve">IV. </w:t>
      </w:r>
      <w:r w:rsidRPr="001370D3">
        <w:rPr>
          <w:rFonts w:ascii="Arial" w:eastAsia="Arial" w:hAnsi="Arial" w:cs="Arial"/>
          <w:b/>
          <w:bCs/>
          <w:color w:val="323E4F" w:themeColor="text2" w:themeShade="BF"/>
          <w:sz w:val="27"/>
          <w:szCs w:val="27"/>
        </w:rPr>
        <w:t>INFECTION RESPONSE DURING A DESIGNATED OUTBREAK</w:t>
      </w:r>
    </w:p>
    <w:p w14:paraId="7F23CA47" w14:textId="77777777" w:rsidR="00746936" w:rsidRPr="001370D3" w:rsidRDefault="00746936" w:rsidP="00746936">
      <w:pPr>
        <w:ind w:left="317"/>
        <w:rPr>
          <w:rFonts w:ascii="Arial" w:eastAsia="Arial" w:hAnsi="Arial" w:cs="Arial"/>
          <w:sz w:val="22"/>
          <w:szCs w:val="22"/>
        </w:rPr>
      </w:pPr>
    </w:p>
    <w:p w14:paraId="1B13F417" w14:textId="77777777" w:rsidR="00746936" w:rsidRPr="00B526D2" w:rsidRDefault="00746936" w:rsidP="00746936">
      <w:pPr>
        <w:ind w:firstLine="317"/>
        <w:jc w:val="both"/>
        <w:rPr>
          <w:rFonts w:ascii="Arial" w:hAnsi="Arial" w:cs="Arial"/>
          <w:sz w:val="22"/>
          <w:szCs w:val="22"/>
        </w:rPr>
      </w:pPr>
      <w:r w:rsidRPr="00B526D2">
        <w:rPr>
          <w:rFonts w:ascii="Arial" w:hAnsi="Arial" w:cs="Arial"/>
          <w:sz w:val="22"/>
          <w:szCs w:val="22"/>
        </w:rPr>
        <w:t>If an actual, or suspected, infectious disease case occurs at work, take the following actions:</w:t>
      </w:r>
    </w:p>
    <w:p w14:paraId="6787D837" w14:textId="77777777" w:rsidR="00746936" w:rsidRPr="00B526D2" w:rsidRDefault="00746936" w:rsidP="00746936">
      <w:pPr>
        <w:jc w:val="both"/>
        <w:rPr>
          <w:rFonts w:ascii="Arial" w:hAnsi="Arial" w:cs="Arial"/>
          <w:sz w:val="22"/>
          <w:szCs w:val="22"/>
        </w:rPr>
      </w:pPr>
    </w:p>
    <w:p w14:paraId="617EA938" w14:textId="77777777" w:rsidR="00746936" w:rsidRPr="00B526D2" w:rsidRDefault="00746936" w:rsidP="00746936">
      <w:pPr>
        <w:pStyle w:val="ListParagraph"/>
        <w:numPr>
          <w:ilvl w:val="0"/>
          <w:numId w:val="74"/>
        </w:numPr>
        <w:jc w:val="both"/>
        <w:rPr>
          <w:rFonts w:ascii="Arial" w:hAnsi="Arial" w:cs="Arial"/>
          <w:sz w:val="22"/>
          <w:szCs w:val="22"/>
        </w:rPr>
      </w:pPr>
      <w:r w:rsidRPr="00B526D2">
        <w:rPr>
          <w:rFonts w:ascii="Arial" w:hAnsi="Arial" w:cs="Arial"/>
          <w:sz w:val="22"/>
          <w:szCs w:val="22"/>
        </w:rPr>
        <w:t>Instruct the sick individual to wear a face covering and leave the worksite and follow NYSDOH/CDC guidance.</w:t>
      </w:r>
    </w:p>
    <w:p w14:paraId="532EB11E" w14:textId="77777777" w:rsidR="00746936" w:rsidRPr="00B526D2" w:rsidRDefault="00746936" w:rsidP="00746936">
      <w:pPr>
        <w:pStyle w:val="ListParagraph"/>
        <w:numPr>
          <w:ilvl w:val="0"/>
          <w:numId w:val="74"/>
        </w:numPr>
        <w:jc w:val="both"/>
        <w:rPr>
          <w:rFonts w:ascii="Arial" w:hAnsi="Arial" w:cs="Arial"/>
          <w:sz w:val="22"/>
          <w:szCs w:val="22"/>
        </w:rPr>
      </w:pPr>
      <w:r w:rsidRPr="00B526D2">
        <w:rPr>
          <w:rFonts w:ascii="Arial" w:hAnsi="Arial" w:cs="Arial"/>
          <w:sz w:val="22"/>
          <w:szCs w:val="22"/>
        </w:rPr>
        <w:t>Follow local and state authority guidance to inform impacted individuals.</w:t>
      </w:r>
    </w:p>
    <w:p w14:paraId="414DBBB1" w14:textId="77777777" w:rsidR="00746936" w:rsidRPr="00B526D2" w:rsidRDefault="00746936" w:rsidP="00746936">
      <w:pPr>
        <w:jc w:val="both"/>
        <w:rPr>
          <w:rFonts w:ascii="Arial" w:hAnsi="Arial" w:cs="Arial"/>
          <w:sz w:val="22"/>
          <w:szCs w:val="22"/>
        </w:rPr>
      </w:pPr>
    </w:p>
    <w:p w14:paraId="5E264F70" w14:textId="77777777" w:rsidR="00746936" w:rsidRPr="001370D3" w:rsidRDefault="00746936" w:rsidP="00746936">
      <w:pPr>
        <w:ind w:left="317"/>
        <w:rPr>
          <w:rFonts w:ascii="Arial" w:eastAsia="Arial" w:hAnsi="Arial" w:cs="Arial"/>
          <w:b/>
          <w:bCs/>
          <w:color w:val="323E4F" w:themeColor="text2" w:themeShade="BF"/>
          <w:sz w:val="27"/>
          <w:szCs w:val="27"/>
        </w:rPr>
      </w:pPr>
      <w:r w:rsidRPr="001370D3">
        <w:rPr>
          <w:rFonts w:ascii="Arial" w:eastAsia="MS PGothic" w:hAnsi="Arial" w:cs="Arial"/>
          <w:b/>
          <w:bCs/>
          <w:color w:val="323E4F" w:themeColor="text2" w:themeShade="BF"/>
          <w:sz w:val="27"/>
          <w:szCs w:val="27"/>
        </w:rPr>
        <w:t xml:space="preserve">V. </w:t>
      </w:r>
      <w:r w:rsidRPr="001370D3">
        <w:rPr>
          <w:rFonts w:ascii="Arial" w:eastAsia="Arial" w:hAnsi="Arial" w:cs="Arial"/>
          <w:b/>
          <w:bCs/>
          <w:color w:val="323E4F" w:themeColor="text2" w:themeShade="BF"/>
          <w:sz w:val="27"/>
          <w:szCs w:val="27"/>
        </w:rPr>
        <w:t>TRAINING AND INFORMATION DURING A DESIGNATED OUTBREAK</w:t>
      </w:r>
    </w:p>
    <w:p w14:paraId="7EC2693B" w14:textId="77777777" w:rsidR="00746936" w:rsidRPr="003F0A4C" w:rsidRDefault="00746936" w:rsidP="00746936">
      <w:pPr>
        <w:spacing w:line="250" w:lineRule="auto"/>
        <w:ind w:right="233"/>
        <w:jc w:val="both"/>
        <w:rPr>
          <w:rFonts w:ascii="Arial" w:hAnsi="Arial" w:cs="Arial"/>
          <w:sz w:val="22"/>
          <w:szCs w:val="22"/>
        </w:rPr>
      </w:pPr>
    </w:p>
    <w:p w14:paraId="034BEBB5" w14:textId="124003AC" w:rsidR="00746936" w:rsidRDefault="00746936" w:rsidP="00746936">
      <w:pPr>
        <w:pStyle w:val="ListParagraph"/>
        <w:numPr>
          <w:ilvl w:val="0"/>
          <w:numId w:val="75"/>
        </w:numPr>
        <w:spacing w:line="250" w:lineRule="auto"/>
        <w:ind w:right="233"/>
        <w:jc w:val="both"/>
        <w:rPr>
          <w:rFonts w:ascii="Arial" w:hAnsi="Arial" w:cs="Arial"/>
          <w:sz w:val="22"/>
          <w:szCs w:val="22"/>
        </w:rPr>
      </w:pPr>
      <w:r w:rsidRPr="003F0A4C">
        <w:rPr>
          <w:rFonts w:ascii="Arial" w:hAnsi="Arial" w:cs="Arial"/>
          <w:sz w:val="22"/>
          <w:szCs w:val="22"/>
          <w:u w:val="single" w:color="323132"/>
        </w:rPr>
        <w:t xml:space="preserve">                                        </w:t>
      </w:r>
      <w:r w:rsidRPr="003F0A4C">
        <w:rPr>
          <w:rFonts w:ascii="Arial" w:hAnsi="Arial" w:cs="Arial"/>
          <w:sz w:val="22"/>
          <w:szCs w:val="22"/>
        </w:rPr>
        <w:t xml:space="preserve">will verbally inform all employees of the existence and location of this Plan, the circumstances it can be activated, the infectious disease standard, employer policies, and employee rights under the HERO Act. (Note: training need not be provided to the following individuals: any individuals working for staffing agencies, </w:t>
      </w:r>
      <w:r w:rsidR="000563E9" w:rsidRPr="003F0A4C">
        <w:rPr>
          <w:rFonts w:ascii="Arial" w:hAnsi="Arial" w:cs="Arial"/>
          <w:sz w:val="22"/>
          <w:szCs w:val="22"/>
        </w:rPr>
        <w:t>contractors,</w:t>
      </w:r>
      <w:r w:rsidRPr="003F0A4C">
        <w:rPr>
          <w:rFonts w:ascii="Arial" w:hAnsi="Arial" w:cs="Arial"/>
          <w:sz w:val="22"/>
          <w:szCs w:val="22"/>
        </w:rPr>
        <w:t xml:space="preserve"> or subcontractors on behalf of the employer at any individual work site, as well as any individual delivering goods or transporting people at, to or from the work site on behalf of the employer, where delivery or transport is conducted by an individual or entity that would otherwise be deemed an employer under this chapter)</w:t>
      </w:r>
      <w:r>
        <w:rPr>
          <w:rFonts w:ascii="Arial" w:hAnsi="Arial" w:cs="Arial"/>
          <w:sz w:val="22"/>
          <w:szCs w:val="22"/>
        </w:rPr>
        <w:t>.</w:t>
      </w:r>
    </w:p>
    <w:p w14:paraId="129E2831" w14:textId="77777777" w:rsidR="00746936" w:rsidRDefault="00746936" w:rsidP="00746936">
      <w:pPr>
        <w:pStyle w:val="ListParagraph"/>
        <w:spacing w:line="250" w:lineRule="auto"/>
        <w:ind w:right="233"/>
        <w:jc w:val="both"/>
        <w:rPr>
          <w:rFonts w:ascii="Arial" w:hAnsi="Arial" w:cs="Arial"/>
          <w:sz w:val="22"/>
          <w:szCs w:val="22"/>
        </w:rPr>
      </w:pPr>
    </w:p>
    <w:p w14:paraId="5878A470" w14:textId="77777777" w:rsidR="00746936" w:rsidRDefault="00746936" w:rsidP="00746936">
      <w:pPr>
        <w:pStyle w:val="ListParagraph"/>
        <w:numPr>
          <w:ilvl w:val="0"/>
          <w:numId w:val="75"/>
        </w:numPr>
        <w:spacing w:line="250" w:lineRule="auto"/>
        <w:ind w:right="233"/>
        <w:jc w:val="both"/>
        <w:rPr>
          <w:rFonts w:ascii="Arial" w:hAnsi="Arial" w:cs="Arial"/>
          <w:sz w:val="22"/>
          <w:szCs w:val="22"/>
        </w:rPr>
      </w:pPr>
      <w:r w:rsidRPr="003F0A4C">
        <w:rPr>
          <w:rFonts w:ascii="Arial" w:hAnsi="Arial" w:cs="Arial"/>
          <w:sz w:val="22"/>
          <w:szCs w:val="22"/>
        </w:rPr>
        <w:t>When this plan is activated, all personnel will receive training which will cover all elements of this plan and the following topics:</w:t>
      </w:r>
    </w:p>
    <w:p w14:paraId="274935DB" w14:textId="77777777" w:rsidR="00746936" w:rsidRPr="00B257B5" w:rsidRDefault="00746936" w:rsidP="00746936">
      <w:pPr>
        <w:spacing w:line="250" w:lineRule="auto"/>
        <w:ind w:right="233"/>
        <w:jc w:val="both"/>
        <w:rPr>
          <w:rFonts w:ascii="Arial" w:hAnsi="Arial" w:cs="Arial"/>
          <w:sz w:val="22"/>
          <w:szCs w:val="22"/>
        </w:rPr>
      </w:pPr>
    </w:p>
    <w:p w14:paraId="3EA3CBE1" w14:textId="77777777" w:rsidR="00746936" w:rsidRPr="00927924" w:rsidRDefault="00746936" w:rsidP="00746936">
      <w:pPr>
        <w:pStyle w:val="ListParagraph"/>
        <w:numPr>
          <w:ilvl w:val="0"/>
          <w:numId w:val="76"/>
        </w:numPr>
        <w:spacing w:before="72"/>
        <w:rPr>
          <w:rFonts w:ascii="Arial" w:hAnsi="Arial" w:cs="Arial"/>
          <w:sz w:val="22"/>
          <w:szCs w:val="22"/>
        </w:rPr>
      </w:pPr>
      <w:r w:rsidRPr="00927924">
        <w:rPr>
          <w:rFonts w:ascii="Arial" w:hAnsi="Arial" w:cs="Arial"/>
          <w:sz w:val="22"/>
          <w:szCs w:val="22"/>
        </w:rPr>
        <w:t>The infectious agent and the disease(s) it can cause;</w:t>
      </w:r>
    </w:p>
    <w:p w14:paraId="2CD14EDB" w14:textId="77777777" w:rsidR="00746936" w:rsidRPr="00927924" w:rsidRDefault="00746936" w:rsidP="00746936">
      <w:pPr>
        <w:pStyle w:val="ListParagraph"/>
        <w:numPr>
          <w:ilvl w:val="0"/>
          <w:numId w:val="76"/>
        </w:numPr>
        <w:rPr>
          <w:rFonts w:ascii="Arial" w:hAnsi="Arial" w:cs="Arial"/>
          <w:sz w:val="22"/>
          <w:szCs w:val="22"/>
        </w:rPr>
      </w:pPr>
      <w:r w:rsidRPr="00927924">
        <w:rPr>
          <w:rFonts w:ascii="Arial" w:hAnsi="Arial" w:cs="Arial"/>
          <w:sz w:val="22"/>
          <w:szCs w:val="22"/>
        </w:rPr>
        <w:t>The signs and symptoms of the disease;</w:t>
      </w:r>
    </w:p>
    <w:p w14:paraId="74CAF269" w14:textId="77777777" w:rsidR="00746936" w:rsidRPr="00927924" w:rsidRDefault="00746936" w:rsidP="00746936">
      <w:pPr>
        <w:pStyle w:val="ListParagraph"/>
        <w:numPr>
          <w:ilvl w:val="0"/>
          <w:numId w:val="76"/>
        </w:numPr>
        <w:rPr>
          <w:rFonts w:ascii="Arial" w:hAnsi="Arial" w:cs="Arial"/>
          <w:sz w:val="22"/>
          <w:szCs w:val="22"/>
        </w:rPr>
      </w:pPr>
      <w:r w:rsidRPr="00927924">
        <w:rPr>
          <w:rFonts w:ascii="Arial" w:hAnsi="Arial" w:cs="Arial"/>
          <w:sz w:val="22"/>
          <w:szCs w:val="22"/>
        </w:rPr>
        <w:t>How the disease can be spread;</w:t>
      </w:r>
    </w:p>
    <w:p w14:paraId="28C29198" w14:textId="77777777" w:rsidR="00746936" w:rsidRPr="00927924" w:rsidRDefault="00746936" w:rsidP="00746936">
      <w:pPr>
        <w:pStyle w:val="ListParagraph"/>
        <w:numPr>
          <w:ilvl w:val="0"/>
          <w:numId w:val="76"/>
        </w:numPr>
        <w:rPr>
          <w:rFonts w:ascii="Arial" w:hAnsi="Arial" w:cs="Arial"/>
          <w:sz w:val="22"/>
          <w:szCs w:val="22"/>
        </w:rPr>
      </w:pPr>
      <w:r w:rsidRPr="00927924">
        <w:rPr>
          <w:rFonts w:ascii="Arial" w:hAnsi="Arial" w:cs="Arial"/>
          <w:sz w:val="22"/>
          <w:szCs w:val="22"/>
        </w:rPr>
        <w:lastRenderedPageBreak/>
        <w:t>An explanation of this Exposure Prevention Plan;</w:t>
      </w:r>
    </w:p>
    <w:p w14:paraId="4B5839FA" w14:textId="77777777" w:rsidR="00746936" w:rsidRPr="00927924" w:rsidRDefault="00746936" w:rsidP="00746936">
      <w:pPr>
        <w:pStyle w:val="ListParagraph"/>
        <w:numPr>
          <w:ilvl w:val="0"/>
          <w:numId w:val="76"/>
        </w:numPr>
        <w:rPr>
          <w:rFonts w:ascii="Arial" w:hAnsi="Arial" w:cs="Arial"/>
          <w:sz w:val="22"/>
          <w:szCs w:val="22"/>
        </w:rPr>
      </w:pPr>
      <w:r w:rsidRPr="00927924">
        <w:rPr>
          <w:rFonts w:ascii="Arial" w:hAnsi="Arial" w:cs="Arial"/>
          <w:sz w:val="22"/>
          <w:szCs w:val="22"/>
        </w:rPr>
        <w:t>The activities and locations at our worksite that may involve exposure to the infectious agent;</w:t>
      </w:r>
    </w:p>
    <w:p w14:paraId="12B509C9" w14:textId="77777777" w:rsidR="00746936" w:rsidRPr="00927924" w:rsidRDefault="00746936" w:rsidP="00746936">
      <w:pPr>
        <w:pStyle w:val="ListParagraph"/>
        <w:numPr>
          <w:ilvl w:val="0"/>
          <w:numId w:val="76"/>
        </w:numPr>
        <w:rPr>
          <w:rFonts w:ascii="Arial" w:hAnsi="Arial" w:cs="Arial"/>
          <w:sz w:val="22"/>
          <w:szCs w:val="22"/>
        </w:rPr>
      </w:pPr>
      <w:r w:rsidRPr="00927924">
        <w:rPr>
          <w:rFonts w:ascii="Arial" w:hAnsi="Arial" w:cs="Arial"/>
          <w:sz w:val="22"/>
          <w:szCs w:val="22"/>
        </w:rPr>
        <w:t>The use and limitations of exposure controls</w:t>
      </w:r>
    </w:p>
    <w:p w14:paraId="46450EF4" w14:textId="77777777" w:rsidR="00746936" w:rsidRPr="00927924" w:rsidRDefault="00746936" w:rsidP="00746936">
      <w:pPr>
        <w:pStyle w:val="ListParagraph"/>
        <w:numPr>
          <w:ilvl w:val="0"/>
          <w:numId w:val="76"/>
        </w:numPr>
        <w:rPr>
          <w:rFonts w:ascii="Arial" w:hAnsi="Arial" w:cs="Arial"/>
          <w:sz w:val="22"/>
          <w:szCs w:val="22"/>
        </w:rPr>
      </w:pPr>
      <w:r w:rsidRPr="00927924">
        <w:rPr>
          <w:rFonts w:ascii="Arial" w:hAnsi="Arial" w:cs="Arial"/>
          <w:sz w:val="22"/>
          <w:szCs w:val="22"/>
        </w:rPr>
        <w:t>A review of the standard, including employee rights provided under Labor Law, Section 218-B.</w:t>
      </w:r>
    </w:p>
    <w:p w14:paraId="625B838D" w14:textId="77777777" w:rsidR="00746936" w:rsidRDefault="00746936" w:rsidP="00746936">
      <w:pPr>
        <w:rPr>
          <w:rFonts w:ascii="Arial" w:hAnsi="Arial" w:cs="Arial"/>
          <w:sz w:val="22"/>
          <w:szCs w:val="22"/>
        </w:rPr>
      </w:pPr>
    </w:p>
    <w:p w14:paraId="6BD29B0D" w14:textId="77777777" w:rsidR="00746936" w:rsidRPr="00B257B5" w:rsidRDefault="00746936" w:rsidP="00746936">
      <w:pPr>
        <w:pStyle w:val="ListParagraph"/>
        <w:numPr>
          <w:ilvl w:val="0"/>
          <w:numId w:val="75"/>
        </w:numPr>
        <w:rPr>
          <w:rFonts w:ascii="Arial" w:hAnsi="Arial" w:cs="Arial"/>
          <w:sz w:val="22"/>
          <w:szCs w:val="22"/>
        </w:rPr>
      </w:pPr>
      <w:r w:rsidRPr="00B257B5">
        <w:rPr>
          <w:rFonts w:ascii="Arial" w:hAnsi="Arial" w:cs="Arial"/>
          <w:sz w:val="22"/>
          <w:szCs w:val="22"/>
        </w:rPr>
        <w:t>The training will be:</w:t>
      </w:r>
    </w:p>
    <w:p w14:paraId="099331F8" w14:textId="77777777" w:rsidR="00746936" w:rsidRPr="00B257B5" w:rsidRDefault="00746936" w:rsidP="00746936">
      <w:pPr>
        <w:pStyle w:val="ListParagraph"/>
        <w:rPr>
          <w:rFonts w:ascii="Arial" w:hAnsi="Arial" w:cs="Arial"/>
          <w:sz w:val="22"/>
          <w:szCs w:val="22"/>
        </w:rPr>
      </w:pPr>
    </w:p>
    <w:p w14:paraId="6EF0AE77" w14:textId="77777777" w:rsidR="00746936" w:rsidRPr="00B257B5" w:rsidRDefault="00746936" w:rsidP="00746936">
      <w:pPr>
        <w:pStyle w:val="ListParagraph"/>
        <w:numPr>
          <w:ilvl w:val="0"/>
          <w:numId w:val="77"/>
        </w:numPr>
        <w:rPr>
          <w:rFonts w:ascii="Arial" w:hAnsi="Arial" w:cs="Arial"/>
          <w:sz w:val="22"/>
          <w:szCs w:val="22"/>
        </w:rPr>
      </w:pPr>
      <w:r w:rsidRPr="00B257B5">
        <w:rPr>
          <w:rFonts w:ascii="Arial" w:hAnsi="Arial" w:cs="Arial"/>
          <w:sz w:val="22"/>
          <w:szCs w:val="22"/>
        </w:rPr>
        <w:t>Provided at no cost to employees and take place during working hours.  If training during normal work hours is not possible, employees will be compensated for the training time (with pay or time off);</w:t>
      </w:r>
    </w:p>
    <w:p w14:paraId="2261EDFD" w14:textId="77777777" w:rsidR="00746936" w:rsidRPr="00B257B5" w:rsidRDefault="00746936" w:rsidP="00746936">
      <w:pPr>
        <w:pStyle w:val="ListParagraph"/>
        <w:numPr>
          <w:ilvl w:val="0"/>
          <w:numId w:val="77"/>
        </w:numPr>
        <w:rPr>
          <w:rFonts w:ascii="Arial" w:hAnsi="Arial" w:cs="Arial"/>
          <w:sz w:val="22"/>
          <w:szCs w:val="22"/>
        </w:rPr>
      </w:pPr>
      <w:r w:rsidRPr="00B257B5">
        <w:rPr>
          <w:rFonts w:ascii="Arial" w:hAnsi="Arial" w:cs="Arial"/>
          <w:sz w:val="22"/>
          <w:szCs w:val="22"/>
        </w:rPr>
        <w:t>Appropriate in content and vocabulary to your educational level, literacy, and preferred language; and</w:t>
      </w:r>
    </w:p>
    <w:p w14:paraId="21F3C5F9" w14:textId="77777777" w:rsidR="00746936" w:rsidRPr="00B257B5" w:rsidRDefault="00746936" w:rsidP="00746936">
      <w:pPr>
        <w:pStyle w:val="ListParagraph"/>
        <w:numPr>
          <w:ilvl w:val="0"/>
          <w:numId w:val="77"/>
        </w:numPr>
        <w:rPr>
          <w:rFonts w:ascii="Arial" w:hAnsi="Arial" w:cs="Arial"/>
          <w:sz w:val="22"/>
          <w:szCs w:val="22"/>
        </w:rPr>
      </w:pPr>
      <w:r w:rsidRPr="00B257B5">
        <w:rPr>
          <w:rFonts w:ascii="Arial" w:hAnsi="Arial" w:cs="Arial"/>
          <w:sz w:val="22"/>
          <w:szCs w:val="22"/>
        </w:rPr>
        <w:t>Verbally provided in person or through telephonic, electronic, or other means.</w:t>
      </w:r>
    </w:p>
    <w:p w14:paraId="1FFEAABD" w14:textId="77777777" w:rsidR="00746936" w:rsidRPr="001370D3" w:rsidRDefault="00746936" w:rsidP="00746936">
      <w:pPr>
        <w:ind w:left="317"/>
        <w:rPr>
          <w:rFonts w:ascii="Arial" w:hAnsi="Arial" w:cs="Arial"/>
          <w:b/>
          <w:bCs/>
        </w:rPr>
      </w:pPr>
    </w:p>
    <w:p w14:paraId="07E8E0DE" w14:textId="77777777" w:rsidR="00746936" w:rsidRPr="000559CC" w:rsidRDefault="00746936" w:rsidP="00746936">
      <w:pPr>
        <w:ind w:left="317"/>
        <w:rPr>
          <w:rFonts w:ascii="Arial" w:eastAsia="Arial" w:hAnsi="Arial" w:cs="Arial"/>
          <w:b/>
          <w:bCs/>
          <w:color w:val="323E4F" w:themeColor="text2" w:themeShade="BF"/>
          <w:sz w:val="27"/>
          <w:szCs w:val="27"/>
        </w:rPr>
      </w:pPr>
      <w:r w:rsidRPr="000559CC">
        <w:rPr>
          <w:rFonts w:ascii="Arial" w:eastAsia="MS PGothic" w:hAnsi="Arial" w:cs="Arial"/>
          <w:b/>
          <w:bCs/>
          <w:color w:val="323E4F" w:themeColor="text2" w:themeShade="BF"/>
          <w:sz w:val="27"/>
          <w:szCs w:val="27"/>
        </w:rPr>
        <w:t xml:space="preserve">VI. </w:t>
      </w:r>
      <w:r w:rsidRPr="000559CC">
        <w:rPr>
          <w:rFonts w:ascii="Arial" w:eastAsia="Arial" w:hAnsi="Arial" w:cs="Arial"/>
          <w:b/>
          <w:bCs/>
          <w:color w:val="323E4F" w:themeColor="text2" w:themeShade="BF"/>
          <w:sz w:val="27"/>
          <w:szCs w:val="27"/>
        </w:rPr>
        <w:t>PLAN EVALUATIONS DURING A DESIGNATED OUTBREAK</w:t>
      </w:r>
    </w:p>
    <w:p w14:paraId="0C074DB6" w14:textId="77777777" w:rsidR="00746936" w:rsidRPr="004B3017" w:rsidRDefault="00746936" w:rsidP="00746936">
      <w:pPr>
        <w:ind w:left="317"/>
        <w:rPr>
          <w:rFonts w:ascii="Arial" w:eastAsia="Arial" w:hAnsi="Arial" w:cs="Arial"/>
          <w:b/>
          <w:bCs/>
          <w:sz w:val="27"/>
          <w:szCs w:val="27"/>
        </w:rPr>
      </w:pPr>
    </w:p>
    <w:p w14:paraId="0F3D0747" w14:textId="77777777" w:rsidR="00746936" w:rsidRPr="004B3017" w:rsidRDefault="00746936" w:rsidP="00746936">
      <w:pPr>
        <w:ind w:left="317"/>
        <w:jc w:val="both"/>
        <w:rPr>
          <w:rFonts w:ascii="Arial" w:hAnsi="Arial" w:cs="Arial"/>
          <w:sz w:val="22"/>
          <w:szCs w:val="22"/>
        </w:rPr>
      </w:pPr>
      <w:r w:rsidRPr="004B3017">
        <w:rPr>
          <w:rFonts w:ascii="Arial" w:hAnsi="Arial" w:cs="Arial"/>
          <w:sz w:val="22"/>
          <w:szCs w:val="22"/>
        </w:rPr>
        <w:t>The employer will review and revise the plan periodically, upon activation of the plan, and as often as needed to keep up to date with current requirements. Document the plan revisions below:</w:t>
      </w:r>
    </w:p>
    <w:p w14:paraId="334CDF33" w14:textId="77777777" w:rsidR="00746936" w:rsidRPr="001370D3" w:rsidRDefault="00746936" w:rsidP="00746936">
      <w:pPr>
        <w:ind w:left="317"/>
        <w:jc w:val="both"/>
        <w:rPr>
          <w:rFonts w:ascii="Arial" w:hAnsi="Arial" w:cs="Arial"/>
          <w:sz w:val="22"/>
          <w:szCs w:val="22"/>
        </w:rPr>
      </w:pPr>
    </w:p>
    <w:tbl>
      <w:tblPr>
        <w:tblW w:w="5000" w:type="pct"/>
        <w:jc w:val="center"/>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CellMar>
          <w:left w:w="0" w:type="dxa"/>
          <w:right w:w="0" w:type="dxa"/>
        </w:tblCellMar>
        <w:tblLook w:val="01E0" w:firstRow="1" w:lastRow="1" w:firstColumn="1" w:lastColumn="1" w:noHBand="0" w:noVBand="0"/>
      </w:tblPr>
      <w:tblGrid>
        <w:gridCol w:w="1314"/>
        <w:gridCol w:w="2631"/>
        <w:gridCol w:w="3955"/>
        <w:gridCol w:w="16"/>
        <w:gridCol w:w="1434"/>
      </w:tblGrid>
      <w:tr w:rsidR="00746936" w14:paraId="61733088" w14:textId="77777777" w:rsidTr="0050650F">
        <w:trPr>
          <w:trHeight w:hRule="exact" w:val="433"/>
          <w:jc w:val="center"/>
        </w:trPr>
        <w:tc>
          <w:tcPr>
            <w:tcW w:w="5000" w:type="pct"/>
            <w:gridSpan w:val="5"/>
            <w:shd w:val="clear" w:color="auto" w:fill="323E4F" w:themeFill="text2" w:themeFillShade="BF"/>
            <w:vAlign w:val="center"/>
          </w:tcPr>
          <w:p w14:paraId="271B680B" w14:textId="77777777" w:rsidR="00746936" w:rsidRPr="00AF0D80" w:rsidRDefault="00746936" w:rsidP="0050650F">
            <w:pPr>
              <w:rPr>
                <w:rFonts w:ascii="Arial" w:eastAsia="Arial" w:hAnsi="Arial" w:cs="Arial"/>
                <w:b/>
                <w:bCs/>
                <w:color w:val="323E4F" w:themeColor="text2" w:themeShade="BF"/>
                <w:sz w:val="22"/>
                <w:szCs w:val="22"/>
              </w:rPr>
            </w:pPr>
            <w:r w:rsidRPr="00AF0D80">
              <w:rPr>
                <w:rFonts w:ascii="Arial" w:eastAsia="Arial" w:hAnsi="Arial" w:cs="Arial"/>
                <w:b/>
                <w:bCs/>
                <w:color w:val="FFFFFF" w:themeColor="background1"/>
                <w:sz w:val="22"/>
                <w:szCs w:val="22"/>
              </w:rPr>
              <w:t>Plan Revision History</w:t>
            </w:r>
          </w:p>
        </w:tc>
      </w:tr>
      <w:tr w:rsidR="00746936" w14:paraId="2E6B7C2F" w14:textId="77777777" w:rsidTr="000563E9">
        <w:trPr>
          <w:trHeight w:hRule="exact" w:val="667"/>
          <w:jc w:val="center"/>
        </w:trPr>
        <w:tc>
          <w:tcPr>
            <w:tcW w:w="703" w:type="pct"/>
            <w:shd w:val="clear" w:color="auto" w:fill="C1C0D2"/>
            <w:vAlign w:val="center"/>
          </w:tcPr>
          <w:p w14:paraId="1B19B6A3" w14:textId="77777777" w:rsidR="00746936" w:rsidRPr="001370D3" w:rsidRDefault="00746936" w:rsidP="0050650F">
            <w:pPr>
              <w:rPr>
                <w:rFonts w:ascii="Arial" w:eastAsia="Arial" w:hAnsi="Arial" w:cs="Arial"/>
                <w:b/>
                <w:bCs/>
                <w:color w:val="323E4F" w:themeColor="text2" w:themeShade="BF"/>
              </w:rPr>
            </w:pPr>
            <w:r w:rsidRPr="001370D3">
              <w:rPr>
                <w:rFonts w:ascii="Arial" w:eastAsia="Arial" w:hAnsi="Arial" w:cs="Arial"/>
                <w:b/>
                <w:bCs/>
                <w:color w:val="323E4F" w:themeColor="text2" w:themeShade="BF"/>
              </w:rPr>
              <w:t>Date</w:t>
            </w:r>
          </w:p>
        </w:tc>
        <w:tc>
          <w:tcPr>
            <w:tcW w:w="1407" w:type="pct"/>
            <w:shd w:val="clear" w:color="auto" w:fill="C1C0D2"/>
            <w:vAlign w:val="center"/>
          </w:tcPr>
          <w:p w14:paraId="44804DE7" w14:textId="77777777" w:rsidR="00746936" w:rsidRPr="001370D3" w:rsidRDefault="00746936" w:rsidP="0050650F">
            <w:pPr>
              <w:rPr>
                <w:rFonts w:ascii="Arial" w:eastAsia="Arial" w:hAnsi="Arial" w:cs="Arial"/>
                <w:b/>
                <w:bCs/>
                <w:color w:val="323E4F" w:themeColor="text2" w:themeShade="BF"/>
              </w:rPr>
            </w:pPr>
            <w:r w:rsidRPr="001370D3">
              <w:rPr>
                <w:rFonts w:ascii="Arial" w:eastAsia="Arial" w:hAnsi="Arial" w:cs="Arial"/>
                <w:b/>
                <w:bCs/>
                <w:color w:val="323E4F" w:themeColor="text2" w:themeShade="BF"/>
              </w:rPr>
              <w:t>Participants</w:t>
            </w:r>
          </w:p>
        </w:tc>
        <w:tc>
          <w:tcPr>
            <w:tcW w:w="2115" w:type="pct"/>
            <w:shd w:val="clear" w:color="auto" w:fill="C1C0D2"/>
            <w:vAlign w:val="center"/>
          </w:tcPr>
          <w:p w14:paraId="093963B9" w14:textId="77777777" w:rsidR="00746936" w:rsidRPr="001370D3" w:rsidRDefault="00746936" w:rsidP="0050650F">
            <w:pPr>
              <w:rPr>
                <w:rFonts w:ascii="Arial" w:eastAsia="Arial" w:hAnsi="Arial" w:cs="Arial"/>
                <w:b/>
                <w:bCs/>
                <w:color w:val="323E4F" w:themeColor="text2" w:themeShade="BF"/>
              </w:rPr>
            </w:pPr>
            <w:r w:rsidRPr="001370D3">
              <w:rPr>
                <w:rFonts w:ascii="Arial" w:eastAsia="Arial" w:hAnsi="Arial" w:cs="Arial"/>
                <w:b/>
                <w:bCs/>
                <w:color w:val="323E4F" w:themeColor="text2" w:themeShade="BF"/>
              </w:rPr>
              <w:t>Major Changes</w:t>
            </w:r>
          </w:p>
        </w:tc>
        <w:tc>
          <w:tcPr>
            <w:tcW w:w="8" w:type="pct"/>
            <w:vAlign w:val="center"/>
          </w:tcPr>
          <w:p w14:paraId="79B36AA6" w14:textId="77777777" w:rsidR="00746936" w:rsidRPr="001370D3" w:rsidRDefault="00746936" w:rsidP="0050650F">
            <w:pPr>
              <w:rPr>
                <w:rFonts w:ascii="Arial" w:hAnsi="Arial" w:cs="Arial"/>
                <w:b/>
                <w:bCs/>
                <w:color w:val="323E4F" w:themeColor="text2" w:themeShade="BF"/>
              </w:rPr>
            </w:pPr>
          </w:p>
        </w:tc>
        <w:tc>
          <w:tcPr>
            <w:tcW w:w="767" w:type="pct"/>
            <w:shd w:val="clear" w:color="auto" w:fill="C1C0D2"/>
            <w:vAlign w:val="center"/>
          </w:tcPr>
          <w:p w14:paraId="730F5637" w14:textId="77777777" w:rsidR="00746936" w:rsidRPr="001370D3" w:rsidRDefault="00746936" w:rsidP="0050650F">
            <w:pPr>
              <w:rPr>
                <w:rFonts w:ascii="Arial" w:eastAsia="Arial" w:hAnsi="Arial" w:cs="Arial"/>
                <w:b/>
                <w:bCs/>
                <w:color w:val="323E4F" w:themeColor="text2" w:themeShade="BF"/>
              </w:rPr>
            </w:pPr>
            <w:r w:rsidRPr="001370D3">
              <w:rPr>
                <w:rFonts w:ascii="Arial" w:eastAsia="Arial" w:hAnsi="Arial" w:cs="Arial"/>
                <w:b/>
                <w:bCs/>
                <w:color w:val="323E4F" w:themeColor="text2" w:themeShade="BF"/>
              </w:rPr>
              <w:t>Approved By</w:t>
            </w:r>
          </w:p>
        </w:tc>
      </w:tr>
      <w:tr w:rsidR="00746936" w14:paraId="50A23C26" w14:textId="77777777" w:rsidTr="0050650F">
        <w:trPr>
          <w:trHeight w:hRule="exact" w:val="494"/>
          <w:jc w:val="center"/>
        </w:trPr>
        <w:tc>
          <w:tcPr>
            <w:tcW w:w="703" w:type="pct"/>
            <w:vMerge w:val="restart"/>
            <w:shd w:val="clear" w:color="auto" w:fill="D9D9D9" w:themeFill="background1" w:themeFillShade="D9"/>
          </w:tcPr>
          <w:p w14:paraId="6C87E8D2" w14:textId="77777777" w:rsidR="00746936" w:rsidRPr="001370D3" w:rsidRDefault="00746936" w:rsidP="0050650F">
            <w:pPr>
              <w:rPr>
                <w:rFonts w:ascii="Arial" w:hAnsi="Arial" w:cs="Arial"/>
              </w:rPr>
            </w:pPr>
          </w:p>
        </w:tc>
        <w:tc>
          <w:tcPr>
            <w:tcW w:w="1407" w:type="pct"/>
          </w:tcPr>
          <w:p w14:paraId="34FBA0A6" w14:textId="77777777" w:rsidR="00746936" w:rsidRPr="001370D3" w:rsidRDefault="00746936" w:rsidP="0050650F">
            <w:pPr>
              <w:rPr>
                <w:rFonts w:ascii="Arial" w:hAnsi="Arial" w:cs="Arial"/>
              </w:rPr>
            </w:pPr>
          </w:p>
        </w:tc>
        <w:tc>
          <w:tcPr>
            <w:tcW w:w="2115" w:type="pct"/>
          </w:tcPr>
          <w:p w14:paraId="344ECA8F" w14:textId="77777777" w:rsidR="00746936" w:rsidRPr="001370D3" w:rsidRDefault="00746936" w:rsidP="0050650F">
            <w:pPr>
              <w:rPr>
                <w:rFonts w:ascii="Arial" w:hAnsi="Arial" w:cs="Arial"/>
              </w:rPr>
            </w:pPr>
          </w:p>
        </w:tc>
        <w:tc>
          <w:tcPr>
            <w:tcW w:w="8" w:type="pct"/>
          </w:tcPr>
          <w:p w14:paraId="4DBDAA03" w14:textId="77777777" w:rsidR="00746936" w:rsidRPr="001370D3" w:rsidRDefault="00746936" w:rsidP="0050650F">
            <w:pPr>
              <w:rPr>
                <w:rFonts w:ascii="Arial" w:hAnsi="Arial" w:cs="Arial"/>
              </w:rPr>
            </w:pPr>
          </w:p>
        </w:tc>
        <w:tc>
          <w:tcPr>
            <w:tcW w:w="767" w:type="pct"/>
          </w:tcPr>
          <w:p w14:paraId="00301BAC" w14:textId="77777777" w:rsidR="00746936" w:rsidRPr="001370D3" w:rsidRDefault="00746936" w:rsidP="0050650F">
            <w:pPr>
              <w:rPr>
                <w:rFonts w:ascii="Arial" w:hAnsi="Arial" w:cs="Arial"/>
              </w:rPr>
            </w:pPr>
          </w:p>
        </w:tc>
      </w:tr>
      <w:tr w:rsidR="00746936" w14:paraId="1F1FD51D" w14:textId="77777777" w:rsidTr="0050650F">
        <w:trPr>
          <w:trHeight w:hRule="exact" w:val="489"/>
          <w:jc w:val="center"/>
        </w:trPr>
        <w:tc>
          <w:tcPr>
            <w:tcW w:w="703" w:type="pct"/>
            <w:vMerge/>
            <w:shd w:val="clear" w:color="auto" w:fill="D9D9D9" w:themeFill="background1" w:themeFillShade="D9"/>
          </w:tcPr>
          <w:p w14:paraId="7AEA4D27" w14:textId="77777777" w:rsidR="00746936" w:rsidRPr="001370D3" w:rsidRDefault="00746936" w:rsidP="0050650F">
            <w:pPr>
              <w:rPr>
                <w:rFonts w:ascii="Arial" w:hAnsi="Arial" w:cs="Arial"/>
              </w:rPr>
            </w:pPr>
          </w:p>
        </w:tc>
        <w:tc>
          <w:tcPr>
            <w:tcW w:w="1407" w:type="pct"/>
          </w:tcPr>
          <w:p w14:paraId="099EC71C" w14:textId="77777777" w:rsidR="00746936" w:rsidRPr="001370D3" w:rsidRDefault="00746936" w:rsidP="0050650F">
            <w:pPr>
              <w:rPr>
                <w:rFonts w:ascii="Arial" w:hAnsi="Arial" w:cs="Arial"/>
              </w:rPr>
            </w:pPr>
          </w:p>
        </w:tc>
        <w:tc>
          <w:tcPr>
            <w:tcW w:w="2115" w:type="pct"/>
          </w:tcPr>
          <w:p w14:paraId="2B492D0D" w14:textId="77777777" w:rsidR="00746936" w:rsidRPr="001370D3" w:rsidRDefault="00746936" w:rsidP="0050650F">
            <w:pPr>
              <w:rPr>
                <w:rFonts w:ascii="Arial" w:hAnsi="Arial" w:cs="Arial"/>
              </w:rPr>
            </w:pPr>
          </w:p>
        </w:tc>
        <w:tc>
          <w:tcPr>
            <w:tcW w:w="8" w:type="pct"/>
          </w:tcPr>
          <w:p w14:paraId="3152282F" w14:textId="77777777" w:rsidR="00746936" w:rsidRPr="001370D3" w:rsidRDefault="00746936" w:rsidP="0050650F">
            <w:pPr>
              <w:rPr>
                <w:rFonts w:ascii="Arial" w:hAnsi="Arial" w:cs="Arial"/>
              </w:rPr>
            </w:pPr>
          </w:p>
        </w:tc>
        <w:tc>
          <w:tcPr>
            <w:tcW w:w="767" w:type="pct"/>
          </w:tcPr>
          <w:p w14:paraId="37DC7275" w14:textId="77777777" w:rsidR="00746936" w:rsidRPr="001370D3" w:rsidRDefault="00746936" w:rsidP="0050650F">
            <w:pPr>
              <w:rPr>
                <w:rFonts w:ascii="Arial" w:hAnsi="Arial" w:cs="Arial"/>
              </w:rPr>
            </w:pPr>
          </w:p>
        </w:tc>
      </w:tr>
      <w:tr w:rsidR="00746936" w14:paraId="16294EEA" w14:textId="77777777" w:rsidTr="0050650F">
        <w:trPr>
          <w:trHeight w:hRule="exact" w:val="489"/>
          <w:jc w:val="center"/>
        </w:trPr>
        <w:tc>
          <w:tcPr>
            <w:tcW w:w="703" w:type="pct"/>
            <w:vMerge/>
            <w:shd w:val="clear" w:color="auto" w:fill="D9D9D9" w:themeFill="background1" w:themeFillShade="D9"/>
          </w:tcPr>
          <w:p w14:paraId="233F6E83" w14:textId="77777777" w:rsidR="00746936" w:rsidRPr="001370D3" w:rsidRDefault="00746936" w:rsidP="0050650F">
            <w:pPr>
              <w:rPr>
                <w:rFonts w:ascii="Arial" w:hAnsi="Arial" w:cs="Arial"/>
              </w:rPr>
            </w:pPr>
          </w:p>
        </w:tc>
        <w:tc>
          <w:tcPr>
            <w:tcW w:w="1407" w:type="pct"/>
          </w:tcPr>
          <w:p w14:paraId="537F5B2D" w14:textId="77777777" w:rsidR="00746936" w:rsidRPr="001370D3" w:rsidRDefault="00746936" w:rsidP="0050650F">
            <w:pPr>
              <w:rPr>
                <w:rFonts w:ascii="Arial" w:hAnsi="Arial" w:cs="Arial"/>
              </w:rPr>
            </w:pPr>
          </w:p>
        </w:tc>
        <w:tc>
          <w:tcPr>
            <w:tcW w:w="2115" w:type="pct"/>
          </w:tcPr>
          <w:p w14:paraId="57D9A10B" w14:textId="77777777" w:rsidR="00746936" w:rsidRPr="001370D3" w:rsidRDefault="00746936" w:rsidP="0050650F">
            <w:pPr>
              <w:rPr>
                <w:rFonts w:ascii="Arial" w:hAnsi="Arial" w:cs="Arial"/>
              </w:rPr>
            </w:pPr>
          </w:p>
        </w:tc>
        <w:tc>
          <w:tcPr>
            <w:tcW w:w="8" w:type="pct"/>
          </w:tcPr>
          <w:p w14:paraId="5303F8B7" w14:textId="77777777" w:rsidR="00746936" w:rsidRPr="001370D3" w:rsidRDefault="00746936" w:rsidP="0050650F">
            <w:pPr>
              <w:rPr>
                <w:rFonts w:ascii="Arial" w:hAnsi="Arial" w:cs="Arial"/>
              </w:rPr>
            </w:pPr>
          </w:p>
        </w:tc>
        <w:tc>
          <w:tcPr>
            <w:tcW w:w="767" w:type="pct"/>
          </w:tcPr>
          <w:p w14:paraId="5A695687" w14:textId="77777777" w:rsidR="00746936" w:rsidRPr="001370D3" w:rsidRDefault="00746936" w:rsidP="0050650F">
            <w:pPr>
              <w:rPr>
                <w:rFonts w:ascii="Arial" w:hAnsi="Arial" w:cs="Arial"/>
              </w:rPr>
            </w:pPr>
          </w:p>
        </w:tc>
      </w:tr>
      <w:tr w:rsidR="00746936" w14:paraId="1551F835" w14:textId="77777777" w:rsidTr="0050650F">
        <w:trPr>
          <w:trHeight w:hRule="exact" w:val="489"/>
          <w:jc w:val="center"/>
        </w:trPr>
        <w:tc>
          <w:tcPr>
            <w:tcW w:w="703" w:type="pct"/>
            <w:vMerge w:val="restart"/>
            <w:shd w:val="clear" w:color="auto" w:fill="D9D9D9" w:themeFill="background1" w:themeFillShade="D9"/>
          </w:tcPr>
          <w:p w14:paraId="49C520A1" w14:textId="77777777" w:rsidR="00746936" w:rsidRPr="001370D3" w:rsidRDefault="00746936" w:rsidP="0050650F">
            <w:pPr>
              <w:rPr>
                <w:rFonts w:ascii="Arial" w:hAnsi="Arial" w:cs="Arial"/>
              </w:rPr>
            </w:pPr>
          </w:p>
        </w:tc>
        <w:tc>
          <w:tcPr>
            <w:tcW w:w="1407" w:type="pct"/>
          </w:tcPr>
          <w:p w14:paraId="2A818E1E" w14:textId="77777777" w:rsidR="00746936" w:rsidRPr="001370D3" w:rsidRDefault="00746936" w:rsidP="0050650F">
            <w:pPr>
              <w:rPr>
                <w:rFonts w:ascii="Arial" w:hAnsi="Arial" w:cs="Arial"/>
              </w:rPr>
            </w:pPr>
          </w:p>
        </w:tc>
        <w:tc>
          <w:tcPr>
            <w:tcW w:w="2115" w:type="pct"/>
          </w:tcPr>
          <w:p w14:paraId="4735CF44" w14:textId="77777777" w:rsidR="00746936" w:rsidRPr="001370D3" w:rsidRDefault="00746936" w:rsidP="0050650F">
            <w:pPr>
              <w:rPr>
                <w:rFonts w:ascii="Arial" w:hAnsi="Arial" w:cs="Arial"/>
              </w:rPr>
            </w:pPr>
          </w:p>
        </w:tc>
        <w:tc>
          <w:tcPr>
            <w:tcW w:w="8" w:type="pct"/>
          </w:tcPr>
          <w:p w14:paraId="765D50A5" w14:textId="77777777" w:rsidR="00746936" w:rsidRPr="001370D3" w:rsidRDefault="00746936" w:rsidP="0050650F">
            <w:pPr>
              <w:rPr>
                <w:rFonts w:ascii="Arial" w:hAnsi="Arial" w:cs="Arial"/>
              </w:rPr>
            </w:pPr>
          </w:p>
        </w:tc>
        <w:tc>
          <w:tcPr>
            <w:tcW w:w="767" w:type="pct"/>
          </w:tcPr>
          <w:p w14:paraId="74EBCE30" w14:textId="77777777" w:rsidR="00746936" w:rsidRPr="001370D3" w:rsidRDefault="00746936" w:rsidP="0050650F">
            <w:pPr>
              <w:rPr>
                <w:rFonts w:ascii="Arial" w:hAnsi="Arial" w:cs="Arial"/>
              </w:rPr>
            </w:pPr>
          </w:p>
        </w:tc>
      </w:tr>
      <w:tr w:rsidR="00746936" w14:paraId="4CF2AA59" w14:textId="77777777" w:rsidTr="0050650F">
        <w:trPr>
          <w:trHeight w:hRule="exact" w:val="489"/>
          <w:jc w:val="center"/>
        </w:trPr>
        <w:tc>
          <w:tcPr>
            <w:tcW w:w="703" w:type="pct"/>
            <w:vMerge/>
            <w:shd w:val="clear" w:color="auto" w:fill="D9D9D9" w:themeFill="background1" w:themeFillShade="D9"/>
          </w:tcPr>
          <w:p w14:paraId="04ABCAF8" w14:textId="77777777" w:rsidR="00746936" w:rsidRPr="001370D3" w:rsidRDefault="00746936" w:rsidP="0050650F">
            <w:pPr>
              <w:rPr>
                <w:rFonts w:ascii="Arial" w:hAnsi="Arial" w:cs="Arial"/>
              </w:rPr>
            </w:pPr>
          </w:p>
        </w:tc>
        <w:tc>
          <w:tcPr>
            <w:tcW w:w="1407" w:type="pct"/>
          </w:tcPr>
          <w:p w14:paraId="4D964B08" w14:textId="77777777" w:rsidR="00746936" w:rsidRPr="001370D3" w:rsidRDefault="00746936" w:rsidP="0050650F">
            <w:pPr>
              <w:rPr>
                <w:rFonts w:ascii="Arial" w:hAnsi="Arial" w:cs="Arial"/>
              </w:rPr>
            </w:pPr>
          </w:p>
        </w:tc>
        <w:tc>
          <w:tcPr>
            <w:tcW w:w="2115" w:type="pct"/>
          </w:tcPr>
          <w:p w14:paraId="19C961ED" w14:textId="77777777" w:rsidR="00746936" w:rsidRPr="001370D3" w:rsidRDefault="00746936" w:rsidP="0050650F">
            <w:pPr>
              <w:rPr>
                <w:rFonts w:ascii="Arial" w:hAnsi="Arial" w:cs="Arial"/>
              </w:rPr>
            </w:pPr>
          </w:p>
        </w:tc>
        <w:tc>
          <w:tcPr>
            <w:tcW w:w="8" w:type="pct"/>
          </w:tcPr>
          <w:p w14:paraId="5DBE89C7" w14:textId="77777777" w:rsidR="00746936" w:rsidRPr="001370D3" w:rsidRDefault="00746936" w:rsidP="0050650F">
            <w:pPr>
              <w:rPr>
                <w:rFonts w:ascii="Arial" w:hAnsi="Arial" w:cs="Arial"/>
              </w:rPr>
            </w:pPr>
          </w:p>
        </w:tc>
        <w:tc>
          <w:tcPr>
            <w:tcW w:w="767" w:type="pct"/>
          </w:tcPr>
          <w:p w14:paraId="71B87879" w14:textId="77777777" w:rsidR="00746936" w:rsidRPr="001370D3" w:rsidRDefault="00746936" w:rsidP="0050650F">
            <w:pPr>
              <w:rPr>
                <w:rFonts w:ascii="Arial" w:hAnsi="Arial" w:cs="Arial"/>
              </w:rPr>
            </w:pPr>
          </w:p>
        </w:tc>
      </w:tr>
      <w:tr w:rsidR="00746936" w14:paraId="57FB25A8" w14:textId="77777777" w:rsidTr="0050650F">
        <w:trPr>
          <w:trHeight w:hRule="exact" w:val="489"/>
          <w:jc w:val="center"/>
        </w:trPr>
        <w:tc>
          <w:tcPr>
            <w:tcW w:w="703" w:type="pct"/>
            <w:vMerge/>
            <w:shd w:val="clear" w:color="auto" w:fill="D9D9D9" w:themeFill="background1" w:themeFillShade="D9"/>
          </w:tcPr>
          <w:p w14:paraId="147E03DB" w14:textId="77777777" w:rsidR="00746936" w:rsidRPr="001370D3" w:rsidRDefault="00746936" w:rsidP="0050650F">
            <w:pPr>
              <w:rPr>
                <w:rFonts w:ascii="Arial" w:hAnsi="Arial" w:cs="Arial"/>
              </w:rPr>
            </w:pPr>
          </w:p>
        </w:tc>
        <w:tc>
          <w:tcPr>
            <w:tcW w:w="1407" w:type="pct"/>
          </w:tcPr>
          <w:p w14:paraId="4166B523" w14:textId="77777777" w:rsidR="00746936" w:rsidRPr="001370D3" w:rsidRDefault="00746936" w:rsidP="0050650F">
            <w:pPr>
              <w:rPr>
                <w:rFonts w:ascii="Arial" w:hAnsi="Arial" w:cs="Arial"/>
              </w:rPr>
            </w:pPr>
          </w:p>
        </w:tc>
        <w:tc>
          <w:tcPr>
            <w:tcW w:w="2115" w:type="pct"/>
          </w:tcPr>
          <w:p w14:paraId="1C3FCB9F" w14:textId="77777777" w:rsidR="00746936" w:rsidRPr="001370D3" w:rsidRDefault="00746936" w:rsidP="0050650F">
            <w:pPr>
              <w:rPr>
                <w:rFonts w:ascii="Arial" w:hAnsi="Arial" w:cs="Arial"/>
              </w:rPr>
            </w:pPr>
          </w:p>
        </w:tc>
        <w:tc>
          <w:tcPr>
            <w:tcW w:w="8" w:type="pct"/>
          </w:tcPr>
          <w:p w14:paraId="56734650" w14:textId="77777777" w:rsidR="00746936" w:rsidRPr="001370D3" w:rsidRDefault="00746936" w:rsidP="0050650F">
            <w:pPr>
              <w:rPr>
                <w:rFonts w:ascii="Arial" w:hAnsi="Arial" w:cs="Arial"/>
              </w:rPr>
            </w:pPr>
          </w:p>
        </w:tc>
        <w:tc>
          <w:tcPr>
            <w:tcW w:w="767" w:type="pct"/>
          </w:tcPr>
          <w:p w14:paraId="1F5D43B4" w14:textId="77777777" w:rsidR="00746936" w:rsidRPr="001370D3" w:rsidRDefault="00746936" w:rsidP="0050650F">
            <w:pPr>
              <w:rPr>
                <w:rFonts w:ascii="Arial" w:hAnsi="Arial" w:cs="Arial"/>
              </w:rPr>
            </w:pPr>
          </w:p>
        </w:tc>
      </w:tr>
      <w:tr w:rsidR="00746936" w14:paraId="765F4E95" w14:textId="77777777" w:rsidTr="0050650F">
        <w:trPr>
          <w:trHeight w:hRule="exact" w:val="489"/>
          <w:jc w:val="center"/>
        </w:trPr>
        <w:tc>
          <w:tcPr>
            <w:tcW w:w="703" w:type="pct"/>
            <w:vMerge w:val="restart"/>
            <w:shd w:val="clear" w:color="auto" w:fill="D9D9D9" w:themeFill="background1" w:themeFillShade="D9"/>
          </w:tcPr>
          <w:p w14:paraId="58E092FE" w14:textId="77777777" w:rsidR="00746936" w:rsidRPr="001370D3" w:rsidRDefault="00746936" w:rsidP="0050650F">
            <w:pPr>
              <w:rPr>
                <w:rFonts w:ascii="Arial" w:hAnsi="Arial" w:cs="Arial"/>
              </w:rPr>
            </w:pPr>
          </w:p>
        </w:tc>
        <w:tc>
          <w:tcPr>
            <w:tcW w:w="1407" w:type="pct"/>
          </w:tcPr>
          <w:p w14:paraId="3A7408DE" w14:textId="77777777" w:rsidR="00746936" w:rsidRPr="001370D3" w:rsidRDefault="00746936" w:rsidP="0050650F">
            <w:pPr>
              <w:rPr>
                <w:rFonts w:ascii="Arial" w:hAnsi="Arial" w:cs="Arial"/>
              </w:rPr>
            </w:pPr>
          </w:p>
        </w:tc>
        <w:tc>
          <w:tcPr>
            <w:tcW w:w="2115" w:type="pct"/>
          </w:tcPr>
          <w:p w14:paraId="10850A63" w14:textId="77777777" w:rsidR="00746936" w:rsidRPr="001370D3" w:rsidRDefault="00746936" w:rsidP="0050650F">
            <w:pPr>
              <w:rPr>
                <w:rFonts w:ascii="Arial" w:hAnsi="Arial" w:cs="Arial"/>
              </w:rPr>
            </w:pPr>
          </w:p>
        </w:tc>
        <w:tc>
          <w:tcPr>
            <w:tcW w:w="8" w:type="pct"/>
          </w:tcPr>
          <w:p w14:paraId="5AEC345B" w14:textId="77777777" w:rsidR="00746936" w:rsidRPr="001370D3" w:rsidRDefault="00746936" w:rsidP="0050650F">
            <w:pPr>
              <w:rPr>
                <w:rFonts w:ascii="Arial" w:hAnsi="Arial" w:cs="Arial"/>
              </w:rPr>
            </w:pPr>
          </w:p>
        </w:tc>
        <w:tc>
          <w:tcPr>
            <w:tcW w:w="767" w:type="pct"/>
          </w:tcPr>
          <w:p w14:paraId="32A17055" w14:textId="77777777" w:rsidR="00746936" w:rsidRPr="001370D3" w:rsidRDefault="00746936" w:rsidP="0050650F">
            <w:pPr>
              <w:rPr>
                <w:rFonts w:ascii="Arial" w:hAnsi="Arial" w:cs="Arial"/>
              </w:rPr>
            </w:pPr>
          </w:p>
        </w:tc>
      </w:tr>
      <w:tr w:rsidR="00746936" w14:paraId="045217CE" w14:textId="77777777" w:rsidTr="0050650F">
        <w:trPr>
          <w:trHeight w:hRule="exact" w:val="489"/>
          <w:jc w:val="center"/>
        </w:trPr>
        <w:tc>
          <w:tcPr>
            <w:tcW w:w="703" w:type="pct"/>
            <w:vMerge/>
            <w:shd w:val="clear" w:color="auto" w:fill="D9D9D9" w:themeFill="background1" w:themeFillShade="D9"/>
          </w:tcPr>
          <w:p w14:paraId="4156A4F0" w14:textId="77777777" w:rsidR="00746936" w:rsidRPr="001370D3" w:rsidRDefault="00746936" w:rsidP="0050650F">
            <w:pPr>
              <w:rPr>
                <w:rFonts w:ascii="Arial" w:hAnsi="Arial" w:cs="Arial"/>
              </w:rPr>
            </w:pPr>
          </w:p>
        </w:tc>
        <w:tc>
          <w:tcPr>
            <w:tcW w:w="1407" w:type="pct"/>
          </w:tcPr>
          <w:p w14:paraId="340259F0" w14:textId="77777777" w:rsidR="00746936" w:rsidRPr="001370D3" w:rsidRDefault="00746936" w:rsidP="0050650F">
            <w:pPr>
              <w:rPr>
                <w:rFonts w:ascii="Arial" w:hAnsi="Arial" w:cs="Arial"/>
              </w:rPr>
            </w:pPr>
          </w:p>
        </w:tc>
        <w:tc>
          <w:tcPr>
            <w:tcW w:w="2115" w:type="pct"/>
          </w:tcPr>
          <w:p w14:paraId="5941225B" w14:textId="77777777" w:rsidR="00746936" w:rsidRPr="001370D3" w:rsidRDefault="00746936" w:rsidP="0050650F">
            <w:pPr>
              <w:rPr>
                <w:rFonts w:ascii="Arial" w:hAnsi="Arial" w:cs="Arial"/>
              </w:rPr>
            </w:pPr>
          </w:p>
        </w:tc>
        <w:tc>
          <w:tcPr>
            <w:tcW w:w="8" w:type="pct"/>
          </w:tcPr>
          <w:p w14:paraId="32CFD28E" w14:textId="77777777" w:rsidR="00746936" w:rsidRPr="001370D3" w:rsidRDefault="00746936" w:rsidP="0050650F">
            <w:pPr>
              <w:rPr>
                <w:rFonts w:ascii="Arial" w:hAnsi="Arial" w:cs="Arial"/>
              </w:rPr>
            </w:pPr>
          </w:p>
        </w:tc>
        <w:tc>
          <w:tcPr>
            <w:tcW w:w="767" w:type="pct"/>
          </w:tcPr>
          <w:p w14:paraId="69CD4EBA" w14:textId="77777777" w:rsidR="00746936" w:rsidRPr="001370D3" w:rsidRDefault="00746936" w:rsidP="0050650F">
            <w:pPr>
              <w:rPr>
                <w:rFonts w:ascii="Arial" w:hAnsi="Arial" w:cs="Arial"/>
              </w:rPr>
            </w:pPr>
          </w:p>
        </w:tc>
      </w:tr>
      <w:tr w:rsidR="00746936" w14:paraId="4AFCEACC" w14:textId="77777777" w:rsidTr="0050650F">
        <w:trPr>
          <w:trHeight w:hRule="exact" w:val="489"/>
          <w:jc w:val="center"/>
        </w:trPr>
        <w:tc>
          <w:tcPr>
            <w:tcW w:w="703" w:type="pct"/>
            <w:vMerge/>
            <w:shd w:val="clear" w:color="auto" w:fill="D9D9D9" w:themeFill="background1" w:themeFillShade="D9"/>
          </w:tcPr>
          <w:p w14:paraId="5C67F255" w14:textId="77777777" w:rsidR="00746936" w:rsidRPr="001370D3" w:rsidRDefault="00746936" w:rsidP="0050650F">
            <w:pPr>
              <w:rPr>
                <w:rFonts w:ascii="Arial" w:hAnsi="Arial" w:cs="Arial"/>
              </w:rPr>
            </w:pPr>
          </w:p>
        </w:tc>
        <w:tc>
          <w:tcPr>
            <w:tcW w:w="1407" w:type="pct"/>
          </w:tcPr>
          <w:p w14:paraId="1AC87F12" w14:textId="77777777" w:rsidR="00746936" w:rsidRPr="001370D3" w:rsidRDefault="00746936" w:rsidP="0050650F">
            <w:pPr>
              <w:rPr>
                <w:rFonts w:ascii="Arial" w:hAnsi="Arial" w:cs="Arial"/>
              </w:rPr>
            </w:pPr>
          </w:p>
        </w:tc>
        <w:tc>
          <w:tcPr>
            <w:tcW w:w="2115" w:type="pct"/>
          </w:tcPr>
          <w:p w14:paraId="18BFA75D" w14:textId="77777777" w:rsidR="00746936" w:rsidRPr="001370D3" w:rsidRDefault="00746936" w:rsidP="0050650F">
            <w:pPr>
              <w:rPr>
                <w:rFonts w:ascii="Arial" w:hAnsi="Arial" w:cs="Arial"/>
              </w:rPr>
            </w:pPr>
          </w:p>
        </w:tc>
        <w:tc>
          <w:tcPr>
            <w:tcW w:w="8" w:type="pct"/>
          </w:tcPr>
          <w:p w14:paraId="0B845BC0" w14:textId="77777777" w:rsidR="00746936" w:rsidRPr="001370D3" w:rsidRDefault="00746936" w:rsidP="0050650F">
            <w:pPr>
              <w:rPr>
                <w:rFonts w:ascii="Arial" w:hAnsi="Arial" w:cs="Arial"/>
              </w:rPr>
            </w:pPr>
          </w:p>
        </w:tc>
        <w:tc>
          <w:tcPr>
            <w:tcW w:w="767" w:type="pct"/>
          </w:tcPr>
          <w:p w14:paraId="6FC09ABB" w14:textId="77777777" w:rsidR="00746936" w:rsidRPr="001370D3" w:rsidRDefault="00746936" w:rsidP="0050650F">
            <w:pPr>
              <w:rPr>
                <w:rFonts w:ascii="Arial" w:hAnsi="Arial" w:cs="Arial"/>
              </w:rPr>
            </w:pPr>
          </w:p>
        </w:tc>
      </w:tr>
      <w:tr w:rsidR="00746936" w14:paraId="0A4B5B15" w14:textId="77777777" w:rsidTr="0050650F">
        <w:trPr>
          <w:trHeight w:hRule="exact" w:val="489"/>
          <w:jc w:val="center"/>
        </w:trPr>
        <w:tc>
          <w:tcPr>
            <w:tcW w:w="703" w:type="pct"/>
            <w:vMerge w:val="restart"/>
            <w:shd w:val="clear" w:color="auto" w:fill="D9D9D9" w:themeFill="background1" w:themeFillShade="D9"/>
          </w:tcPr>
          <w:p w14:paraId="63C87F7B" w14:textId="77777777" w:rsidR="00746936" w:rsidRPr="001370D3" w:rsidRDefault="00746936" w:rsidP="0050650F">
            <w:pPr>
              <w:rPr>
                <w:rFonts w:ascii="Arial" w:hAnsi="Arial" w:cs="Arial"/>
              </w:rPr>
            </w:pPr>
          </w:p>
        </w:tc>
        <w:tc>
          <w:tcPr>
            <w:tcW w:w="1407" w:type="pct"/>
          </w:tcPr>
          <w:p w14:paraId="1DCF76B0" w14:textId="77777777" w:rsidR="00746936" w:rsidRPr="001370D3" w:rsidRDefault="00746936" w:rsidP="0050650F">
            <w:pPr>
              <w:rPr>
                <w:rFonts w:ascii="Arial" w:hAnsi="Arial" w:cs="Arial"/>
              </w:rPr>
            </w:pPr>
          </w:p>
        </w:tc>
        <w:tc>
          <w:tcPr>
            <w:tcW w:w="2115" w:type="pct"/>
          </w:tcPr>
          <w:p w14:paraId="3B091215" w14:textId="77777777" w:rsidR="00746936" w:rsidRPr="001370D3" w:rsidRDefault="00746936" w:rsidP="0050650F">
            <w:pPr>
              <w:rPr>
                <w:rFonts w:ascii="Arial" w:hAnsi="Arial" w:cs="Arial"/>
              </w:rPr>
            </w:pPr>
          </w:p>
        </w:tc>
        <w:tc>
          <w:tcPr>
            <w:tcW w:w="8" w:type="pct"/>
          </w:tcPr>
          <w:p w14:paraId="660788CB" w14:textId="77777777" w:rsidR="00746936" w:rsidRPr="001370D3" w:rsidRDefault="00746936" w:rsidP="0050650F">
            <w:pPr>
              <w:rPr>
                <w:rFonts w:ascii="Arial" w:hAnsi="Arial" w:cs="Arial"/>
              </w:rPr>
            </w:pPr>
          </w:p>
        </w:tc>
        <w:tc>
          <w:tcPr>
            <w:tcW w:w="767" w:type="pct"/>
          </w:tcPr>
          <w:p w14:paraId="4A17B36E" w14:textId="77777777" w:rsidR="00746936" w:rsidRPr="001370D3" w:rsidRDefault="00746936" w:rsidP="0050650F">
            <w:pPr>
              <w:rPr>
                <w:rFonts w:ascii="Arial" w:hAnsi="Arial" w:cs="Arial"/>
              </w:rPr>
            </w:pPr>
          </w:p>
        </w:tc>
      </w:tr>
      <w:tr w:rsidR="00746936" w14:paraId="6C3964C9" w14:textId="77777777" w:rsidTr="0050650F">
        <w:trPr>
          <w:trHeight w:hRule="exact" w:val="489"/>
          <w:jc w:val="center"/>
        </w:trPr>
        <w:tc>
          <w:tcPr>
            <w:tcW w:w="703" w:type="pct"/>
            <w:vMerge/>
            <w:shd w:val="clear" w:color="auto" w:fill="D9D9D9" w:themeFill="background1" w:themeFillShade="D9"/>
          </w:tcPr>
          <w:p w14:paraId="07F1D91F" w14:textId="77777777" w:rsidR="00746936" w:rsidRPr="001370D3" w:rsidRDefault="00746936" w:rsidP="0050650F">
            <w:pPr>
              <w:rPr>
                <w:rFonts w:ascii="Arial" w:hAnsi="Arial" w:cs="Arial"/>
              </w:rPr>
            </w:pPr>
          </w:p>
        </w:tc>
        <w:tc>
          <w:tcPr>
            <w:tcW w:w="1407" w:type="pct"/>
          </w:tcPr>
          <w:p w14:paraId="64233F58" w14:textId="77777777" w:rsidR="00746936" w:rsidRPr="001370D3" w:rsidRDefault="00746936" w:rsidP="0050650F">
            <w:pPr>
              <w:rPr>
                <w:rFonts w:ascii="Arial" w:hAnsi="Arial" w:cs="Arial"/>
              </w:rPr>
            </w:pPr>
          </w:p>
        </w:tc>
        <w:tc>
          <w:tcPr>
            <w:tcW w:w="2115" w:type="pct"/>
          </w:tcPr>
          <w:p w14:paraId="3741FEF1" w14:textId="77777777" w:rsidR="00746936" w:rsidRPr="001370D3" w:rsidRDefault="00746936" w:rsidP="0050650F">
            <w:pPr>
              <w:rPr>
                <w:rFonts w:ascii="Arial" w:hAnsi="Arial" w:cs="Arial"/>
              </w:rPr>
            </w:pPr>
          </w:p>
        </w:tc>
        <w:tc>
          <w:tcPr>
            <w:tcW w:w="8" w:type="pct"/>
          </w:tcPr>
          <w:p w14:paraId="79DE3392" w14:textId="77777777" w:rsidR="00746936" w:rsidRPr="001370D3" w:rsidRDefault="00746936" w:rsidP="0050650F">
            <w:pPr>
              <w:rPr>
                <w:rFonts w:ascii="Arial" w:hAnsi="Arial" w:cs="Arial"/>
              </w:rPr>
            </w:pPr>
          </w:p>
        </w:tc>
        <w:tc>
          <w:tcPr>
            <w:tcW w:w="767" w:type="pct"/>
          </w:tcPr>
          <w:p w14:paraId="5C6D67F1" w14:textId="77777777" w:rsidR="00746936" w:rsidRPr="001370D3" w:rsidRDefault="00746936" w:rsidP="0050650F">
            <w:pPr>
              <w:rPr>
                <w:rFonts w:ascii="Arial" w:hAnsi="Arial" w:cs="Arial"/>
              </w:rPr>
            </w:pPr>
          </w:p>
        </w:tc>
      </w:tr>
      <w:tr w:rsidR="00746936" w14:paraId="1E7EA7A3" w14:textId="77777777" w:rsidTr="0050650F">
        <w:trPr>
          <w:trHeight w:hRule="exact" w:val="489"/>
          <w:jc w:val="center"/>
        </w:trPr>
        <w:tc>
          <w:tcPr>
            <w:tcW w:w="703" w:type="pct"/>
            <w:vMerge/>
            <w:shd w:val="clear" w:color="auto" w:fill="D9D9D9" w:themeFill="background1" w:themeFillShade="D9"/>
          </w:tcPr>
          <w:p w14:paraId="70DC63DC" w14:textId="77777777" w:rsidR="00746936" w:rsidRPr="001370D3" w:rsidRDefault="00746936" w:rsidP="0050650F">
            <w:pPr>
              <w:rPr>
                <w:rFonts w:ascii="Arial" w:hAnsi="Arial" w:cs="Arial"/>
              </w:rPr>
            </w:pPr>
          </w:p>
        </w:tc>
        <w:tc>
          <w:tcPr>
            <w:tcW w:w="1407" w:type="pct"/>
          </w:tcPr>
          <w:p w14:paraId="51EFDE0A" w14:textId="77777777" w:rsidR="00746936" w:rsidRPr="001370D3" w:rsidRDefault="00746936" w:rsidP="0050650F">
            <w:pPr>
              <w:rPr>
                <w:rFonts w:ascii="Arial" w:hAnsi="Arial" w:cs="Arial"/>
              </w:rPr>
            </w:pPr>
          </w:p>
        </w:tc>
        <w:tc>
          <w:tcPr>
            <w:tcW w:w="2115" w:type="pct"/>
          </w:tcPr>
          <w:p w14:paraId="7A260DDB" w14:textId="77777777" w:rsidR="00746936" w:rsidRPr="001370D3" w:rsidRDefault="00746936" w:rsidP="0050650F">
            <w:pPr>
              <w:rPr>
                <w:rFonts w:ascii="Arial" w:hAnsi="Arial" w:cs="Arial"/>
              </w:rPr>
            </w:pPr>
          </w:p>
        </w:tc>
        <w:tc>
          <w:tcPr>
            <w:tcW w:w="8" w:type="pct"/>
          </w:tcPr>
          <w:p w14:paraId="20EE7DCD" w14:textId="77777777" w:rsidR="00746936" w:rsidRPr="001370D3" w:rsidRDefault="00746936" w:rsidP="0050650F">
            <w:pPr>
              <w:rPr>
                <w:rFonts w:ascii="Arial" w:hAnsi="Arial" w:cs="Arial"/>
              </w:rPr>
            </w:pPr>
          </w:p>
        </w:tc>
        <w:tc>
          <w:tcPr>
            <w:tcW w:w="767" w:type="pct"/>
          </w:tcPr>
          <w:p w14:paraId="785CE308" w14:textId="77777777" w:rsidR="00746936" w:rsidRPr="001370D3" w:rsidRDefault="00746936" w:rsidP="0050650F">
            <w:pPr>
              <w:rPr>
                <w:rFonts w:ascii="Arial" w:hAnsi="Arial" w:cs="Arial"/>
              </w:rPr>
            </w:pPr>
          </w:p>
        </w:tc>
      </w:tr>
      <w:tr w:rsidR="00746936" w14:paraId="7AACC619" w14:textId="77777777" w:rsidTr="0050650F">
        <w:trPr>
          <w:trHeight w:hRule="exact" w:val="489"/>
          <w:jc w:val="center"/>
        </w:trPr>
        <w:tc>
          <w:tcPr>
            <w:tcW w:w="703" w:type="pct"/>
            <w:vMerge w:val="restart"/>
            <w:shd w:val="clear" w:color="auto" w:fill="D9D9D9" w:themeFill="background1" w:themeFillShade="D9"/>
          </w:tcPr>
          <w:p w14:paraId="7BF1EA42" w14:textId="77777777" w:rsidR="00746936" w:rsidRPr="001370D3" w:rsidRDefault="00746936" w:rsidP="0050650F">
            <w:pPr>
              <w:rPr>
                <w:rFonts w:ascii="Arial" w:hAnsi="Arial" w:cs="Arial"/>
              </w:rPr>
            </w:pPr>
          </w:p>
        </w:tc>
        <w:tc>
          <w:tcPr>
            <w:tcW w:w="1407" w:type="pct"/>
          </w:tcPr>
          <w:p w14:paraId="0AB4E236" w14:textId="77777777" w:rsidR="00746936" w:rsidRPr="001370D3" w:rsidRDefault="00746936" w:rsidP="0050650F">
            <w:pPr>
              <w:rPr>
                <w:rFonts w:ascii="Arial" w:hAnsi="Arial" w:cs="Arial"/>
              </w:rPr>
            </w:pPr>
          </w:p>
        </w:tc>
        <w:tc>
          <w:tcPr>
            <w:tcW w:w="2115" w:type="pct"/>
          </w:tcPr>
          <w:p w14:paraId="5856EB63" w14:textId="77777777" w:rsidR="00746936" w:rsidRPr="001370D3" w:rsidRDefault="00746936" w:rsidP="0050650F">
            <w:pPr>
              <w:rPr>
                <w:rFonts w:ascii="Arial" w:hAnsi="Arial" w:cs="Arial"/>
              </w:rPr>
            </w:pPr>
          </w:p>
        </w:tc>
        <w:tc>
          <w:tcPr>
            <w:tcW w:w="8" w:type="pct"/>
          </w:tcPr>
          <w:p w14:paraId="19911088" w14:textId="77777777" w:rsidR="00746936" w:rsidRPr="001370D3" w:rsidRDefault="00746936" w:rsidP="0050650F">
            <w:pPr>
              <w:rPr>
                <w:rFonts w:ascii="Arial" w:hAnsi="Arial" w:cs="Arial"/>
              </w:rPr>
            </w:pPr>
          </w:p>
        </w:tc>
        <w:tc>
          <w:tcPr>
            <w:tcW w:w="767" w:type="pct"/>
          </w:tcPr>
          <w:p w14:paraId="6D33E388" w14:textId="77777777" w:rsidR="00746936" w:rsidRPr="001370D3" w:rsidRDefault="00746936" w:rsidP="0050650F">
            <w:pPr>
              <w:rPr>
                <w:rFonts w:ascii="Arial" w:hAnsi="Arial" w:cs="Arial"/>
              </w:rPr>
            </w:pPr>
          </w:p>
        </w:tc>
      </w:tr>
      <w:tr w:rsidR="00746936" w14:paraId="355D4092" w14:textId="77777777" w:rsidTr="0050650F">
        <w:trPr>
          <w:trHeight w:hRule="exact" w:val="489"/>
          <w:jc w:val="center"/>
        </w:trPr>
        <w:tc>
          <w:tcPr>
            <w:tcW w:w="703" w:type="pct"/>
            <w:vMerge/>
            <w:shd w:val="clear" w:color="auto" w:fill="D9D9D9" w:themeFill="background1" w:themeFillShade="D9"/>
          </w:tcPr>
          <w:p w14:paraId="5138AA49" w14:textId="77777777" w:rsidR="00746936" w:rsidRPr="001370D3" w:rsidRDefault="00746936" w:rsidP="0050650F">
            <w:pPr>
              <w:rPr>
                <w:rFonts w:ascii="Arial" w:hAnsi="Arial" w:cs="Arial"/>
              </w:rPr>
            </w:pPr>
          </w:p>
        </w:tc>
        <w:tc>
          <w:tcPr>
            <w:tcW w:w="1407" w:type="pct"/>
          </w:tcPr>
          <w:p w14:paraId="05E9A071" w14:textId="77777777" w:rsidR="00746936" w:rsidRPr="001370D3" w:rsidRDefault="00746936" w:rsidP="0050650F">
            <w:pPr>
              <w:rPr>
                <w:rFonts w:ascii="Arial" w:hAnsi="Arial" w:cs="Arial"/>
              </w:rPr>
            </w:pPr>
          </w:p>
        </w:tc>
        <w:tc>
          <w:tcPr>
            <w:tcW w:w="2115" w:type="pct"/>
          </w:tcPr>
          <w:p w14:paraId="6EBCD46F" w14:textId="77777777" w:rsidR="00746936" w:rsidRPr="001370D3" w:rsidRDefault="00746936" w:rsidP="0050650F">
            <w:pPr>
              <w:rPr>
                <w:rFonts w:ascii="Arial" w:hAnsi="Arial" w:cs="Arial"/>
              </w:rPr>
            </w:pPr>
          </w:p>
        </w:tc>
        <w:tc>
          <w:tcPr>
            <w:tcW w:w="8" w:type="pct"/>
          </w:tcPr>
          <w:p w14:paraId="5D2E87CE" w14:textId="77777777" w:rsidR="00746936" w:rsidRPr="001370D3" w:rsidRDefault="00746936" w:rsidP="0050650F">
            <w:pPr>
              <w:rPr>
                <w:rFonts w:ascii="Arial" w:hAnsi="Arial" w:cs="Arial"/>
              </w:rPr>
            </w:pPr>
          </w:p>
        </w:tc>
        <w:tc>
          <w:tcPr>
            <w:tcW w:w="767" w:type="pct"/>
          </w:tcPr>
          <w:p w14:paraId="5D1CCFD0" w14:textId="77777777" w:rsidR="00746936" w:rsidRPr="001370D3" w:rsidRDefault="00746936" w:rsidP="0050650F">
            <w:pPr>
              <w:rPr>
                <w:rFonts w:ascii="Arial" w:hAnsi="Arial" w:cs="Arial"/>
              </w:rPr>
            </w:pPr>
          </w:p>
        </w:tc>
      </w:tr>
      <w:tr w:rsidR="00746936" w14:paraId="691A0B36" w14:textId="77777777" w:rsidTr="0050650F">
        <w:trPr>
          <w:trHeight w:hRule="exact" w:val="489"/>
          <w:jc w:val="center"/>
        </w:trPr>
        <w:tc>
          <w:tcPr>
            <w:tcW w:w="703" w:type="pct"/>
            <w:vMerge/>
            <w:shd w:val="clear" w:color="auto" w:fill="D9D9D9" w:themeFill="background1" w:themeFillShade="D9"/>
          </w:tcPr>
          <w:p w14:paraId="5582EAFE" w14:textId="77777777" w:rsidR="00746936" w:rsidRPr="001370D3" w:rsidRDefault="00746936" w:rsidP="0050650F">
            <w:pPr>
              <w:rPr>
                <w:rFonts w:ascii="Arial" w:hAnsi="Arial" w:cs="Arial"/>
              </w:rPr>
            </w:pPr>
          </w:p>
        </w:tc>
        <w:tc>
          <w:tcPr>
            <w:tcW w:w="1407" w:type="pct"/>
          </w:tcPr>
          <w:p w14:paraId="1A7DF6D4" w14:textId="77777777" w:rsidR="00746936" w:rsidRPr="001370D3" w:rsidRDefault="00746936" w:rsidP="0050650F">
            <w:pPr>
              <w:rPr>
                <w:rFonts w:ascii="Arial" w:hAnsi="Arial" w:cs="Arial"/>
              </w:rPr>
            </w:pPr>
          </w:p>
        </w:tc>
        <w:tc>
          <w:tcPr>
            <w:tcW w:w="2115" w:type="pct"/>
          </w:tcPr>
          <w:p w14:paraId="6D72F3B6" w14:textId="77777777" w:rsidR="00746936" w:rsidRPr="001370D3" w:rsidRDefault="00746936" w:rsidP="0050650F">
            <w:pPr>
              <w:rPr>
                <w:rFonts w:ascii="Arial" w:hAnsi="Arial" w:cs="Arial"/>
              </w:rPr>
            </w:pPr>
          </w:p>
        </w:tc>
        <w:tc>
          <w:tcPr>
            <w:tcW w:w="8" w:type="pct"/>
          </w:tcPr>
          <w:p w14:paraId="6DFC7F01" w14:textId="77777777" w:rsidR="00746936" w:rsidRPr="001370D3" w:rsidRDefault="00746936" w:rsidP="0050650F">
            <w:pPr>
              <w:rPr>
                <w:rFonts w:ascii="Arial" w:hAnsi="Arial" w:cs="Arial"/>
              </w:rPr>
            </w:pPr>
          </w:p>
        </w:tc>
        <w:tc>
          <w:tcPr>
            <w:tcW w:w="767" w:type="pct"/>
          </w:tcPr>
          <w:p w14:paraId="0AA14D2A" w14:textId="77777777" w:rsidR="00746936" w:rsidRPr="001370D3" w:rsidRDefault="00746936" w:rsidP="0050650F">
            <w:pPr>
              <w:rPr>
                <w:rFonts w:ascii="Arial" w:hAnsi="Arial" w:cs="Arial"/>
              </w:rPr>
            </w:pPr>
          </w:p>
        </w:tc>
      </w:tr>
    </w:tbl>
    <w:p w14:paraId="272D1759" w14:textId="77777777" w:rsidR="00746936" w:rsidRPr="000559CC" w:rsidRDefault="00746936" w:rsidP="00746936">
      <w:pPr>
        <w:spacing w:before="2"/>
        <w:ind w:left="317"/>
        <w:rPr>
          <w:rFonts w:ascii="Arial" w:eastAsia="MS PGothic" w:hAnsi="Arial" w:cs="Arial"/>
          <w:b/>
          <w:bCs/>
          <w:color w:val="323E4F" w:themeColor="text2" w:themeShade="BF"/>
          <w:sz w:val="27"/>
          <w:szCs w:val="27"/>
        </w:rPr>
      </w:pPr>
    </w:p>
    <w:p w14:paraId="07E5670F" w14:textId="77777777" w:rsidR="00746936" w:rsidRPr="000559CC" w:rsidRDefault="00746936" w:rsidP="00746936">
      <w:pPr>
        <w:spacing w:before="2"/>
        <w:ind w:left="317"/>
        <w:rPr>
          <w:rFonts w:ascii="Arial" w:eastAsia="Arial" w:hAnsi="Arial" w:cs="Arial"/>
          <w:b/>
          <w:bCs/>
          <w:color w:val="323E4F" w:themeColor="text2" w:themeShade="BF"/>
          <w:sz w:val="27"/>
          <w:szCs w:val="27"/>
        </w:rPr>
      </w:pPr>
      <w:r w:rsidRPr="000559CC">
        <w:rPr>
          <w:rFonts w:ascii="Arial" w:eastAsia="MS PGothic" w:hAnsi="Arial" w:cs="Arial"/>
          <w:b/>
          <w:bCs/>
          <w:color w:val="323E4F" w:themeColor="text2" w:themeShade="BF"/>
          <w:sz w:val="27"/>
          <w:szCs w:val="27"/>
        </w:rPr>
        <w:t xml:space="preserve">VII. </w:t>
      </w:r>
      <w:r w:rsidRPr="000559CC">
        <w:rPr>
          <w:rFonts w:ascii="Arial" w:eastAsia="Arial" w:hAnsi="Arial" w:cs="Arial"/>
          <w:b/>
          <w:bCs/>
          <w:color w:val="323E4F" w:themeColor="text2" w:themeShade="BF"/>
          <w:sz w:val="27"/>
          <w:szCs w:val="27"/>
        </w:rPr>
        <w:t>RETALIATION PROTECTIONS AND REPORTING OF ANY VIOLATIONS</w:t>
      </w:r>
    </w:p>
    <w:p w14:paraId="06AF66FF" w14:textId="77777777" w:rsidR="00746936" w:rsidRPr="004B3017" w:rsidRDefault="00746936" w:rsidP="00746936">
      <w:pPr>
        <w:spacing w:before="2"/>
        <w:ind w:left="317"/>
        <w:rPr>
          <w:rFonts w:ascii="Arial" w:eastAsia="Arial" w:hAnsi="Arial" w:cs="Arial"/>
          <w:b/>
          <w:bCs/>
          <w:sz w:val="27"/>
          <w:szCs w:val="27"/>
        </w:rPr>
      </w:pPr>
    </w:p>
    <w:p w14:paraId="120EEF20" w14:textId="1BA904EB" w:rsidR="00746936" w:rsidRPr="004B3017" w:rsidRDefault="00746936" w:rsidP="00746936">
      <w:pPr>
        <w:ind w:left="317"/>
        <w:jc w:val="both"/>
        <w:rPr>
          <w:rFonts w:ascii="Arial" w:hAnsi="Arial" w:cs="Arial"/>
          <w:sz w:val="22"/>
          <w:szCs w:val="22"/>
        </w:rPr>
      </w:pPr>
      <w:r w:rsidRPr="004B3017">
        <w:rPr>
          <w:rFonts w:ascii="Arial" w:hAnsi="Arial" w:cs="Arial"/>
          <w:sz w:val="22"/>
          <w:szCs w:val="22"/>
        </w:rPr>
        <w:t xml:space="preserve">No employer, or </w:t>
      </w:r>
      <w:r w:rsidR="00B70CFC">
        <w:rPr>
          <w:rFonts w:ascii="Arial" w:hAnsi="Arial" w:cs="Arial"/>
          <w:sz w:val="22"/>
          <w:szCs w:val="22"/>
        </w:rPr>
        <w:t>their</w:t>
      </w:r>
      <w:r w:rsidRPr="004B3017">
        <w:rPr>
          <w:rFonts w:ascii="Arial" w:hAnsi="Arial" w:cs="Arial"/>
          <w:sz w:val="22"/>
          <w:szCs w:val="22"/>
        </w:rPr>
        <w:t xml:space="preserve"> agent, or person, acting as or on behalf of a hiring entity, or the officer or agent of any entity, business, corporation, partnership, or limited liability company, shall discriminate, threaten, retaliate against, or take adverse action against any employee for exercising their rights under this plan, including reporting conduct the employee reasonably believes in good faith violates the plan or airborne infectious disease concerns to their employer, government agencies or officials or for refusing to work where an employee reasonably believes in good faith that such  work exposes </w:t>
      </w:r>
      <w:r w:rsidR="00B70CFC">
        <w:rPr>
          <w:rFonts w:ascii="Arial" w:hAnsi="Arial" w:cs="Arial"/>
          <w:sz w:val="22"/>
          <w:szCs w:val="22"/>
        </w:rPr>
        <w:t>them</w:t>
      </w:r>
      <w:r w:rsidRPr="004B3017">
        <w:rPr>
          <w:rFonts w:ascii="Arial" w:hAnsi="Arial" w:cs="Arial"/>
          <w:sz w:val="22"/>
          <w:szCs w:val="22"/>
        </w:rPr>
        <w:t>, other workers, or the public to an unreasonable risk of exposure, provided the employee, another employee, or representative has  notified the employer verbally or in writing, including electronic communication, of the inconsistent working conditions and  the employer’s failure to cure or if the employer knew or should have known  of the consistent working conditions.</w:t>
      </w:r>
    </w:p>
    <w:p w14:paraId="61F851B9" w14:textId="77777777" w:rsidR="00746936" w:rsidRPr="004B3017" w:rsidRDefault="00746936" w:rsidP="00746936">
      <w:pPr>
        <w:jc w:val="both"/>
        <w:rPr>
          <w:rFonts w:ascii="Arial" w:hAnsi="Arial" w:cs="Arial"/>
          <w:sz w:val="22"/>
          <w:szCs w:val="22"/>
        </w:rPr>
      </w:pPr>
    </w:p>
    <w:p w14:paraId="0E6421C4" w14:textId="77777777" w:rsidR="00746936" w:rsidRDefault="00746936" w:rsidP="00746936">
      <w:pPr>
        <w:ind w:left="317"/>
        <w:jc w:val="both"/>
        <w:rPr>
          <w:rFonts w:ascii="Arial" w:hAnsi="Arial" w:cs="Arial"/>
          <w:sz w:val="22"/>
          <w:szCs w:val="22"/>
        </w:rPr>
      </w:pPr>
      <w:r w:rsidRPr="004B3017">
        <w:rPr>
          <w:rFonts w:ascii="Arial" w:hAnsi="Arial" w:cs="Arial"/>
          <w:sz w:val="22"/>
          <w:szCs w:val="22"/>
        </w:rPr>
        <w:t>Notification of a violation by an employee may be made verbally or in writing, and without limitation to format including electronic communications. To the extent that communications between the employer and employee regarding a potential risk of exposure are in writing, they shall be maintained by the employer for two years after the conclusion of the designation of a high-risk disease from the Commissioner of Health, or two years after the conclusion of the Governor’s emergency declaration of a high-risk disease. Employer should include contact information to report violations of this plan and retaliation during regular business hours and for weekends/other non-regular business hours when employees may be working.</w:t>
      </w:r>
    </w:p>
    <w:p w14:paraId="327023D6" w14:textId="77777777" w:rsidR="00746936" w:rsidRDefault="00746936" w:rsidP="00746936">
      <w:pPr>
        <w:ind w:left="317"/>
        <w:jc w:val="both"/>
        <w:rPr>
          <w:rFonts w:ascii="Arial" w:hAnsi="Arial" w:cs="Arial"/>
          <w:sz w:val="22"/>
          <w:szCs w:val="22"/>
        </w:rPr>
      </w:pPr>
    </w:p>
    <w:p w14:paraId="131B9519" w14:textId="77777777" w:rsidR="00746936" w:rsidRDefault="00746936" w:rsidP="00746936">
      <w:pPr>
        <w:ind w:left="317"/>
        <w:jc w:val="both"/>
        <w:rPr>
          <w:rFonts w:ascii="Arial" w:hAnsi="Arial" w:cs="Arial"/>
          <w:sz w:val="22"/>
          <w:szCs w:val="22"/>
        </w:rPr>
        <w:sectPr w:rsidR="00746936" w:rsidSect="0050650F">
          <w:headerReference w:type="default" r:id="rId36"/>
          <w:footerReference w:type="default" r:id="rId37"/>
          <w:pgSz w:w="12240" w:h="15840"/>
          <w:pgMar w:top="720" w:right="1440" w:bottom="720" w:left="1440" w:header="720" w:footer="720" w:gutter="0"/>
          <w:pgBorders w:offsetFrom="page">
            <w:top w:val="double" w:sz="4" w:space="24" w:color="323E4F" w:themeColor="text2" w:themeShade="BF"/>
            <w:left w:val="double" w:sz="4" w:space="24" w:color="323E4F" w:themeColor="text2" w:themeShade="BF"/>
            <w:bottom w:val="double" w:sz="4" w:space="24" w:color="323E4F" w:themeColor="text2" w:themeShade="BF"/>
            <w:right w:val="double" w:sz="4" w:space="24" w:color="323E4F" w:themeColor="text2" w:themeShade="BF"/>
          </w:pgBorders>
          <w:pgNumType w:start="1"/>
          <w:cols w:space="720"/>
          <w:noEndnote/>
        </w:sectPr>
      </w:pPr>
    </w:p>
    <w:p w14:paraId="24339715" w14:textId="77777777" w:rsidR="00746936" w:rsidRPr="006B560D" w:rsidRDefault="00746936" w:rsidP="00746936">
      <w:pPr>
        <w:pStyle w:val="Heading2"/>
        <w:ind w:left="0" w:firstLine="0"/>
      </w:pPr>
      <w:bookmarkStart w:id="353" w:name="_Toc79050886"/>
      <w:bookmarkStart w:id="354" w:name="_Toc96084126"/>
      <w:r w:rsidRPr="006B560D">
        <w:lastRenderedPageBreak/>
        <w:t>Acknowledgement and Receipt of Airborne Infectious Disease Exposure Prevention Plan</w:t>
      </w:r>
      <w:bookmarkEnd w:id="353"/>
      <w:bookmarkEnd w:id="354"/>
    </w:p>
    <w:p w14:paraId="6A37C08A" w14:textId="77777777" w:rsidR="00746936" w:rsidRPr="00203920" w:rsidRDefault="00746936" w:rsidP="00746936">
      <w:pPr>
        <w:pStyle w:val="NormalWeb"/>
        <w:spacing w:before="0" w:beforeAutospacing="0" w:after="0" w:afterAutospacing="0"/>
        <w:jc w:val="both"/>
        <w:rPr>
          <w:rFonts w:ascii="Arial" w:hAnsi="Arial" w:cs="Arial"/>
          <w:b/>
          <w:bCs/>
          <w:sz w:val="36"/>
          <w:szCs w:val="36"/>
        </w:rPr>
      </w:pPr>
    </w:p>
    <w:p w14:paraId="77E26C02" w14:textId="2FD4E0E8" w:rsidR="00746936" w:rsidRPr="002C7FD4" w:rsidRDefault="00746936" w:rsidP="00746936">
      <w:pPr>
        <w:pStyle w:val="NormalWeb"/>
        <w:spacing w:before="0" w:beforeAutospacing="0" w:after="0" w:afterAutospacing="0"/>
        <w:jc w:val="both"/>
        <w:rPr>
          <w:rFonts w:ascii="Arial" w:hAnsi="Arial" w:cs="Arial"/>
        </w:rPr>
      </w:pPr>
      <w:r w:rsidRPr="002C7FD4">
        <w:rPr>
          <w:rFonts w:ascii="Arial" w:hAnsi="Arial" w:cs="Arial"/>
        </w:rPr>
        <w:t xml:space="preserve">I acknowledge that I have received and read a copy of </w:t>
      </w:r>
      <w:r w:rsidR="00515E99">
        <w:rPr>
          <w:rFonts w:ascii="Arial" w:hAnsi="Arial" w:cs="Arial"/>
          <w:b/>
          <w:bCs/>
        </w:rPr>
        <w:t>Library</w:t>
      </w:r>
      <w:r w:rsidRPr="002C7FD4">
        <w:rPr>
          <w:rFonts w:ascii="Arial" w:hAnsi="Arial" w:cs="Arial"/>
          <w:b/>
          <w:bCs/>
        </w:rPr>
        <w:t xml:space="preserve"> Name</w:t>
      </w:r>
      <w:r w:rsidRPr="002C7FD4">
        <w:rPr>
          <w:rFonts w:ascii="Arial" w:hAnsi="Arial" w:cs="Arial"/>
        </w:rPr>
        <w:t>’s Airborne Infectious Disease Exposure Prevention Plan (“Plan”). I also acknowledge that the contents of the Plan have been verbally review</w:t>
      </w:r>
      <w:r>
        <w:rPr>
          <w:rFonts w:ascii="Arial" w:hAnsi="Arial" w:cs="Arial"/>
        </w:rPr>
        <w:t>ed</w:t>
      </w:r>
      <w:r w:rsidRPr="002C7FD4">
        <w:rPr>
          <w:rFonts w:ascii="Arial" w:hAnsi="Arial" w:cs="Arial"/>
        </w:rPr>
        <w:t xml:space="preserve"> with me by </w:t>
      </w:r>
      <w:r w:rsidR="006D37DA">
        <w:rPr>
          <w:rFonts w:ascii="Arial" w:hAnsi="Arial" w:cs="Arial"/>
        </w:rPr>
        <w:t>the Director</w:t>
      </w:r>
      <w:r w:rsidRPr="002C7FD4">
        <w:rPr>
          <w:rFonts w:ascii="Arial" w:hAnsi="Arial" w:cs="Arial"/>
        </w:rPr>
        <w:t>.</w:t>
      </w:r>
    </w:p>
    <w:p w14:paraId="44568EEC" w14:textId="7BAF52F2" w:rsidR="00746936" w:rsidRPr="002C7FD4" w:rsidRDefault="00746936" w:rsidP="00746936">
      <w:pPr>
        <w:pStyle w:val="NormalWeb"/>
        <w:jc w:val="both"/>
        <w:rPr>
          <w:rFonts w:ascii="Arial" w:hAnsi="Arial" w:cs="Arial"/>
        </w:rPr>
      </w:pPr>
      <w:r w:rsidRPr="002C7FD4">
        <w:rPr>
          <w:rFonts w:ascii="Arial" w:hAnsi="Arial" w:cs="Arial"/>
        </w:rPr>
        <w:t xml:space="preserve">I further acknowledge that the </w:t>
      </w:r>
      <w:r w:rsidR="00515E99" w:rsidRPr="006D37DA">
        <w:rPr>
          <w:rFonts w:ascii="Arial" w:hAnsi="Arial" w:cs="Arial"/>
        </w:rPr>
        <w:t>Library</w:t>
      </w:r>
      <w:r w:rsidRPr="006D37DA">
        <w:rPr>
          <w:rFonts w:ascii="Arial" w:hAnsi="Arial" w:cs="Arial"/>
        </w:rPr>
        <w:t xml:space="preserve"> </w:t>
      </w:r>
      <w:r w:rsidRPr="002C7FD4">
        <w:rPr>
          <w:rFonts w:ascii="Arial" w:hAnsi="Arial" w:cs="Arial"/>
        </w:rPr>
        <w:t xml:space="preserve">reserves the right to revise, delete and add to the provisions of </w:t>
      </w:r>
      <w:r>
        <w:rPr>
          <w:rFonts w:ascii="Arial" w:hAnsi="Arial" w:cs="Arial"/>
        </w:rPr>
        <w:t xml:space="preserve">its’ </w:t>
      </w:r>
      <w:r w:rsidRPr="002C7FD4">
        <w:rPr>
          <w:rFonts w:ascii="Arial" w:hAnsi="Arial" w:cs="Arial"/>
        </w:rPr>
        <w:t>Airborne Infectious Disease Exposure Prevention Plan but that all such revisions, deletions or additions must be in writing.</w:t>
      </w:r>
    </w:p>
    <w:p w14:paraId="47B5D9DD" w14:textId="24D0E136" w:rsidR="00746936" w:rsidRDefault="00746936" w:rsidP="00746936">
      <w:pPr>
        <w:pStyle w:val="NormalWeb"/>
        <w:spacing w:before="0" w:beforeAutospacing="0" w:after="0" w:afterAutospacing="0"/>
        <w:jc w:val="both"/>
        <w:rPr>
          <w:rFonts w:ascii="Arial" w:hAnsi="Arial" w:cs="Arial"/>
        </w:rPr>
      </w:pPr>
      <w:r w:rsidRPr="002C7FD4">
        <w:rPr>
          <w:rFonts w:ascii="Arial" w:hAnsi="Arial" w:cs="Arial"/>
        </w:rPr>
        <w:t xml:space="preserve">I understand that this acknowledgment does not prohibit me from exercising my rights under NY Labor Code 218-d </w:t>
      </w:r>
      <w:r>
        <w:rPr>
          <w:rFonts w:ascii="Arial" w:hAnsi="Arial" w:cs="Arial"/>
        </w:rPr>
        <w:t>or</w:t>
      </w:r>
      <w:r w:rsidRPr="002C7FD4">
        <w:rPr>
          <w:rFonts w:ascii="Arial" w:hAnsi="Arial" w:cs="Arial"/>
        </w:rPr>
        <w:t xml:space="preserve"> the </w:t>
      </w:r>
      <w:r w:rsidR="00515E99" w:rsidRPr="006D37DA">
        <w:rPr>
          <w:rFonts w:ascii="Arial" w:hAnsi="Arial" w:cs="Arial"/>
        </w:rPr>
        <w:t>Library</w:t>
      </w:r>
      <w:r w:rsidRPr="002C7FD4">
        <w:rPr>
          <w:rFonts w:ascii="Arial" w:hAnsi="Arial" w:cs="Arial"/>
        </w:rPr>
        <w:t xml:space="preserve">’s Plan including, but not limited to, reporting airborne infectious disease exposure concerns, or seeking assistance or intervention with respect to airborne infectious disease exposure concerns or </w:t>
      </w:r>
      <w:r>
        <w:rPr>
          <w:rFonts w:ascii="Arial" w:hAnsi="Arial" w:cs="Arial"/>
        </w:rPr>
        <w:t xml:space="preserve">reporting </w:t>
      </w:r>
      <w:r w:rsidRPr="002C7FD4">
        <w:rPr>
          <w:rFonts w:ascii="Arial" w:hAnsi="Arial" w:cs="Arial"/>
        </w:rPr>
        <w:t xml:space="preserve">violations of the law in good faith. I understand that the </w:t>
      </w:r>
      <w:r w:rsidR="00515E99" w:rsidRPr="006D37DA">
        <w:rPr>
          <w:rFonts w:ascii="Arial" w:hAnsi="Arial" w:cs="Arial"/>
        </w:rPr>
        <w:t>Library</w:t>
      </w:r>
      <w:r w:rsidRPr="002C7FD4">
        <w:rPr>
          <w:rFonts w:ascii="Arial" w:hAnsi="Arial" w:cs="Arial"/>
        </w:rPr>
        <w:t xml:space="preserve"> may not discriminate, threaten, retaliate against, or take adverse action against me for doing so.</w:t>
      </w:r>
    </w:p>
    <w:p w14:paraId="2673BCDE" w14:textId="77777777" w:rsidR="00746936" w:rsidRPr="002C7FD4" w:rsidRDefault="00746936" w:rsidP="00746936">
      <w:pPr>
        <w:pStyle w:val="NormalWeb"/>
        <w:spacing w:before="0" w:beforeAutospacing="0" w:after="0" w:afterAutospacing="0"/>
        <w:jc w:val="both"/>
        <w:rPr>
          <w:rFonts w:ascii="Arial" w:hAnsi="Arial" w:cs="Arial"/>
        </w:rPr>
      </w:pPr>
    </w:p>
    <w:p w14:paraId="4121525C" w14:textId="77777777" w:rsidR="00746936" w:rsidRDefault="00746936" w:rsidP="00746936">
      <w:pPr>
        <w:pStyle w:val="NormalWeb"/>
        <w:spacing w:before="0" w:beforeAutospacing="0" w:after="0" w:afterAutospacing="0"/>
        <w:jc w:val="both"/>
        <w:rPr>
          <w:rFonts w:ascii="Arial" w:hAnsi="Arial" w:cs="Arial"/>
          <w:b/>
          <w:bCs/>
        </w:rPr>
      </w:pPr>
      <w:r w:rsidRPr="002C7FD4">
        <w:rPr>
          <w:rFonts w:ascii="Arial" w:hAnsi="Arial" w:cs="Arial"/>
          <w:b/>
          <w:bCs/>
        </w:rPr>
        <w:t>I have read and understand the above statements.</w:t>
      </w:r>
    </w:p>
    <w:p w14:paraId="366178BA" w14:textId="77777777" w:rsidR="00746936" w:rsidRDefault="00746936" w:rsidP="00746936">
      <w:pPr>
        <w:pStyle w:val="NormalWeb"/>
        <w:spacing w:before="0" w:beforeAutospacing="0" w:after="0" w:afterAutospacing="0"/>
        <w:jc w:val="both"/>
        <w:rPr>
          <w:rFonts w:ascii="Arial" w:hAnsi="Arial" w:cs="Arial"/>
          <w:b/>
          <w:bCs/>
        </w:rPr>
      </w:pPr>
    </w:p>
    <w:p w14:paraId="54614139" w14:textId="77777777" w:rsidR="00746936" w:rsidRPr="002C7FD4" w:rsidRDefault="00746936" w:rsidP="00746936">
      <w:pPr>
        <w:pStyle w:val="NormalWeb"/>
        <w:spacing w:before="0" w:beforeAutospacing="0" w:after="0" w:afterAutospacing="0"/>
        <w:jc w:val="both"/>
        <w:rPr>
          <w:rFonts w:ascii="Arial" w:hAnsi="Arial" w:cs="Arial"/>
          <w:b/>
          <w:bCs/>
        </w:rPr>
      </w:pPr>
    </w:p>
    <w:p w14:paraId="321016C0" w14:textId="77777777" w:rsidR="00746936" w:rsidRPr="002C7FD4" w:rsidRDefault="00746936" w:rsidP="00746936">
      <w:pPr>
        <w:pStyle w:val="NormalWeb"/>
        <w:spacing w:before="0" w:beforeAutospacing="0" w:after="0" w:afterAutospacing="0"/>
        <w:rPr>
          <w:rFonts w:ascii="Arial" w:hAnsi="Arial" w:cs="Arial"/>
        </w:rPr>
      </w:pPr>
      <w:r w:rsidRPr="002C7FD4">
        <w:rPr>
          <w:rFonts w:ascii="Arial" w:hAnsi="Arial" w:cs="Arial"/>
        </w:rPr>
        <w:t>_______________________________________________</w:t>
      </w:r>
    </w:p>
    <w:p w14:paraId="2E45A4EF" w14:textId="77777777" w:rsidR="00746936" w:rsidRDefault="00746936" w:rsidP="00746936">
      <w:pPr>
        <w:pStyle w:val="NormalWeb"/>
        <w:spacing w:before="0" w:beforeAutospacing="0" w:after="0" w:afterAutospacing="0"/>
        <w:rPr>
          <w:rFonts w:ascii="Arial" w:hAnsi="Arial" w:cs="Arial"/>
        </w:rPr>
      </w:pPr>
      <w:r w:rsidRPr="002C7FD4">
        <w:rPr>
          <w:rFonts w:ascii="Arial" w:hAnsi="Arial" w:cs="Arial"/>
        </w:rPr>
        <w:t>Employee Signature</w:t>
      </w:r>
    </w:p>
    <w:p w14:paraId="40D52EDB" w14:textId="77777777" w:rsidR="00746936" w:rsidRDefault="00746936" w:rsidP="00746936">
      <w:pPr>
        <w:pStyle w:val="NormalWeb"/>
        <w:spacing w:before="0" w:beforeAutospacing="0" w:after="0" w:afterAutospacing="0"/>
        <w:rPr>
          <w:rFonts w:ascii="Arial" w:hAnsi="Arial" w:cs="Arial"/>
        </w:rPr>
      </w:pPr>
    </w:p>
    <w:p w14:paraId="4D734CB8" w14:textId="77777777" w:rsidR="00746936" w:rsidRPr="002C7FD4" w:rsidRDefault="00746936" w:rsidP="00746936">
      <w:pPr>
        <w:pStyle w:val="NormalWeb"/>
        <w:spacing w:before="0" w:beforeAutospacing="0" w:after="0" w:afterAutospacing="0"/>
        <w:rPr>
          <w:rFonts w:ascii="Arial" w:hAnsi="Arial" w:cs="Arial"/>
        </w:rPr>
      </w:pPr>
    </w:p>
    <w:p w14:paraId="5B52FB6B" w14:textId="77777777" w:rsidR="00746936" w:rsidRPr="002C7FD4" w:rsidRDefault="00746936" w:rsidP="00746936">
      <w:pPr>
        <w:pStyle w:val="NormalWeb"/>
        <w:spacing w:before="0" w:beforeAutospacing="0" w:after="0" w:afterAutospacing="0"/>
        <w:rPr>
          <w:rFonts w:ascii="Arial" w:hAnsi="Arial" w:cs="Arial"/>
        </w:rPr>
      </w:pPr>
      <w:r w:rsidRPr="002C7FD4">
        <w:rPr>
          <w:rFonts w:ascii="Arial" w:hAnsi="Arial" w:cs="Arial"/>
        </w:rPr>
        <w:t>_______________________________________________</w:t>
      </w:r>
    </w:p>
    <w:p w14:paraId="19842A24" w14:textId="77777777" w:rsidR="00746936" w:rsidRDefault="00746936" w:rsidP="00746936">
      <w:pPr>
        <w:pStyle w:val="NormalWeb"/>
        <w:spacing w:before="0" w:beforeAutospacing="0" w:after="0" w:afterAutospacing="0"/>
        <w:rPr>
          <w:rFonts w:ascii="Arial" w:hAnsi="Arial" w:cs="Arial"/>
        </w:rPr>
      </w:pPr>
      <w:r w:rsidRPr="002C7FD4">
        <w:rPr>
          <w:rFonts w:ascii="Arial" w:hAnsi="Arial" w:cs="Arial"/>
        </w:rPr>
        <w:t>Print Name</w:t>
      </w:r>
    </w:p>
    <w:p w14:paraId="7E515AA0" w14:textId="77777777" w:rsidR="00746936" w:rsidRDefault="00746936" w:rsidP="00746936">
      <w:pPr>
        <w:pStyle w:val="NormalWeb"/>
        <w:spacing w:before="0" w:beforeAutospacing="0" w:after="0" w:afterAutospacing="0"/>
        <w:rPr>
          <w:rFonts w:ascii="Arial" w:hAnsi="Arial" w:cs="Arial"/>
        </w:rPr>
      </w:pPr>
    </w:p>
    <w:p w14:paraId="120EAB22" w14:textId="77777777" w:rsidR="00746936" w:rsidRPr="002C7FD4" w:rsidRDefault="00746936" w:rsidP="00746936">
      <w:pPr>
        <w:pStyle w:val="NormalWeb"/>
        <w:spacing w:before="0" w:beforeAutospacing="0" w:after="0" w:afterAutospacing="0"/>
        <w:rPr>
          <w:rFonts w:ascii="Arial" w:hAnsi="Arial" w:cs="Arial"/>
        </w:rPr>
      </w:pPr>
    </w:p>
    <w:p w14:paraId="57C7E655" w14:textId="77777777" w:rsidR="00746936" w:rsidRPr="002C7FD4" w:rsidRDefault="00746936" w:rsidP="00746936">
      <w:pPr>
        <w:pStyle w:val="NormalWeb"/>
        <w:spacing w:before="0" w:beforeAutospacing="0" w:after="0" w:afterAutospacing="0"/>
        <w:rPr>
          <w:rFonts w:ascii="Arial" w:hAnsi="Arial" w:cs="Arial"/>
        </w:rPr>
      </w:pPr>
      <w:r w:rsidRPr="002C7FD4">
        <w:rPr>
          <w:rFonts w:ascii="Arial" w:hAnsi="Arial" w:cs="Arial"/>
        </w:rPr>
        <w:t>_______________________________________________</w:t>
      </w:r>
    </w:p>
    <w:p w14:paraId="2ADC2073" w14:textId="77777777" w:rsidR="00746936" w:rsidRPr="002C7FD4" w:rsidRDefault="00746936" w:rsidP="00746936">
      <w:pPr>
        <w:pStyle w:val="NormalWeb"/>
        <w:spacing w:before="0" w:beforeAutospacing="0" w:after="0" w:afterAutospacing="0"/>
        <w:rPr>
          <w:rFonts w:ascii="Arial" w:hAnsi="Arial" w:cs="Arial"/>
        </w:rPr>
      </w:pPr>
      <w:r w:rsidRPr="002C7FD4">
        <w:rPr>
          <w:rFonts w:ascii="Arial" w:hAnsi="Arial" w:cs="Arial"/>
        </w:rPr>
        <w:t>Date</w:t>
      </w:r>
    </w:p>
    <w:p w14:paraId="59D59FE3" w14:textId="77777777" w:rsidR="00746936" w:rsidRPr="00A52FC8" w:rsidRDefault="00746936" w:rsidP="00746936">
      <w:pPr>
        <w:rPr>
          <w:rFonts w:ascii="Arial" w:hAnsi="Arial" w:cs="Arial"/>
        </w:rPr>
      </w:pPr>
    </w:p>
    <w:p w14:paraId="7363A592" w14:textId="77777777" w:rsidR="00746936" w:rsidRPr="002C7FD4" w:rsidRDefault="00746936" w:rsidP="00746936">
      <w:pPr>
        <w:pStyle w:val="NormalWeb"/>
        <w:spacing w:before="0" w:beforeAutospacing="0" w:after="0" w:afterAutospacing="0"/>
        <w:jc w:val="both"/>
        <w:rPr>
          <w:rFonts w:ascii="Arial" w:hAnsi="Arial" w:cs="Arial"/>
          <w:b/>
          <w:bCs/>
        </w:rPr>
      </w:pPr>
    </w:p>
    <w:p w14:paraId="50D3D7A3" w14:textId="77777777" w:rsidR="00746936" w:rsidRPr="002C7FD4" w:rsidRDefault="00746936" w:rsidP="00746936">
      <w:pPr>
        <w:pStyle w:val="NormalWeb"/>
        <w:spacing w:before="0" w:beforeAutospacing="0" w:after="0" w:afterAutospacing="0"/>
        <w:rPr>
          <w:rFonts w:ascii="Arial" w:hAnsi="Arial" w:cs="Arial"/>
        </w:rPr>
      </w:pPr>
      <w:r w:rsidRPr="002C7FD4">
        <w:rPr>
          <w:rFonts w:ascii="Arial" w:hAnsi="Arial" w:cs="Arial"/>
        </w:rPr>
        <w:t>_______________________________________________</w:t>
      </w:r>
    </w:p>
    <w:p w14:paraId="6A045CF5" w14:textId="083F0B78" w:rsidR="00746936" w:rsidRDefault="00515E99" w:rsidP="00746936">
      <w:pPr>
        <w:pStyle w:val="NormalWeb"/>
        <w:spacing w:before="0" w:beforeAutospacing="0" w:after="0" w:afterAutospacing="0"/>
        <w:rPr>
          <w:rFonts w:ascii="Arial" w:hAnsi="Arial" w:cs="Arial"/>
        </w:rPr>
      </w:pPr>
      <w:r>
        <w:rPr>
          <w:rFonts w:ascii="Arial" w:hAnsi="Arial" w:cs="Arial"/>
        </w:rPr>
        <w:t>Library</w:t>
      </w:r>
      <w:r w:rsidR="00746936">
        <w:rPr>
          <w:rFonts w:ascii="Arial" w:hAnsi="Arial" w:cs="Arial"/>
        </w:rPr>
        <w:t xml:space="preserve"> Representative Signature</w:t>
      </w:r>
    </w:p>
    <w:p w14:paraId="446F0D8D" w14:textId="77777777" w:rsidR="00746936" w:rsidRDefault="00746936" w:rsidP="00746936">
      <w:pPr>
        <w:pStyle w:val="NormalWeb"/>
        <w:spacing w:before="0" w:beforeAutospacing="0" w:after="0" w:afterAutospacing="0"/>
        <w:rPr>
          <w:rFonts w:ascii="Arial" w:hAnsi="Arial" w:cs="Arial"/>
        </w:rPr>
      </w:pPr>
    </w:p>
    <w:p w14:paraId="7367BF4C" w14:textId="77777777" w:rsidR="00746936" w:rsidRPr="002C7FD4" w:rsidRDefault="00746936" w:rsidP="00746936">
      <w:pPr>
        <w:pStyle w:val="NormalWeb"/>
        <w:spacing w:before="0" w:beforeAutospacing="0" w:after="0" w:afterAutospacing="0"/>
        <w:rPr>
          <w:rFonts w:ascii="Arial" w:hAnsi="Arial" w:cs="Arial"/>
        </w:rPr>
      </w:pPr>
    </w:p>
    <w:p w14:paraId="6E22C815" w14:textId="77777777" w:rsidR="00746936" w:rsidRPr="002C7FD4" w:rsidRDefault="00746936" w:rsidP="00746936">
      <w:pPr>
        <w:pStyle w:val="NormalWeb"/>
        <w:spacing w:before="0" w:beforeAutospacing="0" w:after="0" w:afterAutospacing="0"/>
        <w:rPr>
          <w:rFonts w:ascii="Arial" w:hAnsi="Arial" w:cs="Arial"/>
        </w:rPr>
      </w:pPr>
      <w:r w:rsidRPr="002C7FD4">
        <w:rPr>
          <w:rFonts w:ascii="Arial" w:hAnsi="Arial" w:cs="Arial"/>
        </w:rPr>
        <w:t>_______________________________________________</w:t>
      </w:r>
    </w:p>
    <w:p w14:paraId="4762C909" w14:textId="3AD3D0F9" w:rsidR="00746936" w:rsidRDefault="00515E99" w:rsidP="00746936">
      <w:pPr>
        <w:pStyle w:val="NormalWeb"/>
        <w:spacing w:before="0" w:beforeAutospacing="0" w:after="0" w:afterAutospacing="0"/>
        <w:rPr>
          <w:rFonts w:ascii="Arial" w:hAnsi="Arial" w:cs="Arial"/>
        </w:rPr>
      </w:pPr>
      <w:r>
        <w:rPr>
          <w:rFonts w:ascii="Arial" w:hAnsi="Arial" w:cs="Arial"/>
        </w:rPr>
        <w:t>Library</w:t>
      </w:r>
      <w:r w:rsidR="00746936">
        <w:rPr>
          <w:rFonts w:ascii="Arial" w:hAnsi="Arial" w:cs="Arial"/>
        </w:rPr>
        <w:t xml:space="preserve"> Representative Job Title</w:t>
      </w:r>
    </w:p>
    <w:p w14:paraId="33C73E67" w14:textId="77777777" w:rsidR="00746936" w:rsidRDefault="00746936" w:rsidP="00746936">
      <w:pPr>
        <w:pStyle w:val="NormalWeb"/>
        <w:spacing w:before="0" w:beforeAutospacing="0" w:after="0" w:afterAutospacing="0"/>
        <w:rPr>
          <w:rFonts w:ascii="Arial" w:hAnsi="Arial" w:cs="Arial"/>
        </w:rPr>
      </w:pPr>
    </w:p>
    <w:p w14:paraId="7DB1D0FA" w14:textId="77777777" w:rsidR="00746936" w:rsidRPr="002C7FD4" w:rsidRDefault="00746936" w:rsidP="00746936">
      <w:pPr>
        <w:pStyle w:val="NormalWeb"/>
        <w:spacing w:before="0" w:beforeAutospacing="0" w:after="0" w:afterAutospacing="0"/>
        <w:rPr>
          <w:rFonts w:ascii="Arial" w:hAnsi="Arial" w:cs="Arial"/>
        </w:rPr>
      </w:pPr>
    </w:p>
    <w:p w14:paraId="29AB05AD" w14:textId="77777777" w:rsidR="00746936" w:rsidRPr="002C7FD4" w:rsidRDefault="00746936" w:rsidP="00746936">
      <w:pPr>
        <w:pStyle w:val="NormalWeb"/>
        <w:spacing w:before="0" w:beforeAutospacing="0" w:after="0" w:afterAutospacing="0"/>
        <w:rPr>
          <w:rFonts w:ascii="Arial" w:hAnsi="Arial" w:cs="Arial"/>
        </w:rPr>
      </w:pPr>
      <w:r w:rsidRPr="002C7FD4">
        <w:rPr>
          <w:rFonts w:ascii="Arial" w:hAnsi="Arial" w:cs="Arial"/>
        </w:rPr>
        <w:t>_______________________________________________</w:t>
      </w:r>
    </w:p>
    <w:p w14:paraId="21058542" w14:textId="77777777" w:rsidR="00746936" w:rsidRPr="002C7FD4" w:rsidRDefault="00746936" w:rsidP="00746936">
      <w:pPr>
        <w:pStyle w:val="NormalWeb"/>
        <w:spacing w:before="0" w:beforeAutospacing="0" w:after="0" w:afterAutospacing="0"/>
        <w:rPr>
          <w:rFonts w:ascii="Arial" w:hAnsi="Arial" w:cs="Arial"/>
        </w:rPr>
      </w:pPr>
      <w:r w:rsidRPr="002C7FD4">
        <w:rPr>
          <w:rFonts w:ascii="Arial" w:hAnsi="Arial" w:cs="Arial"/>
        </w:rPr>
        <w:t>Date</w:t>
      </w:r>
    </w:p>
    <w:p w14:paraId="6BD5EC6C" w14:textId="77777777" w:rsidR="00746936" w:rsidRPr="00A52FC8" w:rsidRDefault="00746936" w:rsidP="00746936">
      <w:pPr>
        <w:rPr>
          <w:rFonts w:ascii="Arial" w:hAnsi="Arial" w:cs="Arial"/>
        </w:rPr>
      </w:pPr>
    </w:p>
    <w:p w14:paraId="08DBD4F6" w14:textId="77777777" w:rsidR="00746936" w:rsidRPr="00A52FC8" w:rsidRDefault="00746936" w:rsidP="00746936">
      <w:pPr>
        <w:rPr>
          <w:rFonts w:ascii="Arial" w:hAnsi="Arial" w:cs="Arial"/>
        </w:rPr>
        <w:sectPr w:rsidR="00746936" w:rsidRPr="00A52FC8" w:rsidSect="0050650F">
          <w:footerReference w:type="default" r:id="rId38"/>
          <w:pgSz w:w="12240" w:h="15840"/>
          <w:pgMar w:top="720" w:right="1440" w:bottom="720" w:left="1440" w:header="720" w:footer="720" w:gutter="0"/>
          <w:pgNumType w:start="1"/>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360"/>
      </w:tblGrid>
      <w:tr w:rsidR="00746936" w:rsidRPr="00E659BF" w14:paraId="3090C200" w14:textId="77777777" w:rsidTr="0050650F">
        <w:tc>
          <w:tcPr>
            <w:tcW w:w="9576" w:type="dxa"/>
            <w:tcBorders>
              <w:top w:val="nil"/>
              <w:left w:val="nil"/>
              <w:bottom w:val="nil"/>
              <w:right w:val="nil"/>
            </w:tcBorders>
            <w:shd w:val="clear" w:color="auto" w:fill="auto"/>
          </w:tcPr>
          <w:p w14:paraId="7485A03B" w14:textId="77777777" w:rsidR="00746936" w:rsidRPr="00E527D4" w:rsidRDefault="00746936" w:rsidP="0050650F">
            <w:pPr>
              <w:pStyle w:val="Heading2"/>
            </w:pPr>
            <w:bookmarkStart w:id="355" w:name="_Toc79050887"/>
            <w:bookmarkStart w:id="356" w:name="_Toc96084127"/>
            <w:commentRangeStart w:id="357"/>
            <w:r w:rsidRPr="00E527D4">
              <w:lastRenderedPageBreak/>
              <w:t>Harassment Complaint Form</w:t>
            </w:r>
            <w:bookmarkEnd w:id="355"/>
            <w:r w:rsidRPr="00E527D4">
              <w:t xml:space="preserve"> </w:t>
            </w:r>
            <w:commentRangeEnd w:id="357"/>
            <w:r w:rsidR="00953EA6">
              <w:rPr>
                <w:rStyle w:val="CommentReference"/>
                <w:rFonts w:ascii="Times New Roman" w:hAnsi="Times New Roman" w:cs="Times New Roman"/>
                <w:b w:val="0"/>
              </w:rPr>
              <w:commentReference w:id="357"/>
            </w:r>
            <w:bookmarkEnd w:id="356"/>
          </w:p>
          <w:p w14:paraId="4560E07C" w14:textId="77777777" w:rsidR="00746936" w:rsidRPr="00E659BF" w:rsidRDefault="00746936" w:rsidP="0050650F">
            <w:pPr>
              <w:rPr>
                <w:rFonts w:ascii="Arial" w:hAnsi="Arial" w:cs="Arial"/>
                <w:b/>
                <w:noProof/>
                <w:sz w:val="12"/>
                <w:szCs w:val="12"/>
              </w:rPr>
            </w:pPr>
          </w:p>
        </w:tc>
      </w:tr>
      <w:tr w:rsidR="00746936" w:rsidRPr="00E659BF" w14:paraId="63A10440" w14:textId="77777777" w:rsidTr="0050650F">
        <w:tc>
          <w:tcPr>
            <w:tcW w:w="9576" w:type="dxa"/>
            <w:tcBorders>
              <w:top w:val="nil"/>
              <w:left w:val="nil"/>
              <w:right w:val="nil"/>
            </w:tcBorders>
            <w:shd w:val="clear" w:color="auto" w:fill="auto"/>
          </w:tcPr>
          <w:p w14:paraId="3C6F4262" w14:textId="77777777" w:rsidR="00746936" w:rsidRPr="00E659BF" w:rsidRDefault="00746936" w:rsidP="0050650F">
            <w:pPr>
              <w:jc w:val="both"/>
              <w:rPr>
                <w:rFonts w:ascii="Arial" w:hAnsi="Arial" w:cs="Arial"/>
                <w:sz w:val="22"/>
                <w:szCs w:val="22"/>
              </w:rPr>
            </w:pPr>
            <w:r w:rsidRPr="00E659BF">
              <w:rPr>
                <w:rFonts w:ascii="Arial" w:hAnsi="Arial" w:cs="Arial"/>
                <w:sz w:val="22"/>
                <w:szCs w:val="22"/>
              </w:rPr>
              <w:t xml:space="preserve">New York State Labor Law requires all employers to adopt a sexual harassment prevention policy that includes a complaint form for employees to report alleged incidents of sexual harassment. </w:t>
            </w:r>
          </w:p>
          <w:p w14:paraId="13526EEA" w14:textId="77777777" w:rsidR="00746936" w:rsidRPr="00E659BF" w:rsidRDefault="00746936" w:rsidP="0050650F">
            <w:pPr>
              <w:jc w:val="both"/>
              <w:rPr>
                <w:rFonts w:ascii="Arial" w:hAnsi="Arial" w:cs="Arial"/>
                <w:sz w:val="22"/>
                <w:szCs w:val="22"/>
              </w:rPr>
            </w:pPr>
          </w:p>
          <w:p w14:paraId="5C75BB28" w14:textId="2E8FAADF" w:rsidR="00746936" w:rsidRPr="00E659BF" w:rsidRDefault="00746936" w:rsidP="0050650F">
            <w:pPr>
              <w:jc w:val="both"/>
              <w:rPr>
                <w:rFonts w:ascii="Arial" w:hAnsi="Arial" w:cs="Arial"/>
                <w:sz w:val="22"/>
                <w:szCs w:val="22"/>
              </w:rPr>
            </w:pPr>
            <w:r w:rsidRPr="00E659BF">
              <w:rPr>
                <w:rFonts w:ascii="Arial" w:hAnsi="Arial" w:cs="Arial"/>
                <w:sz w:val="22"/>
                <w:szCs w:val="22"/>
              </w:rPr>
              <w:t xml:space="preserve">If you believe that you have been subjected to </w:t>
            </w:r>
            <w:r w:rsidRPr="0017033A">
              <w:rPr>
                <w:rFonts w:ascii="Arial" w:hAnsi="Arial" w:cs="Arial"/>
                <w:sz w:val="22"/>
                <w:szCs w:val="22"/>
              </w:rPr>
              <w:t>sexual or other forms of workplace harassment</w:t>
            </w:r>
            <w:r w:rsidRPr="00E659BF">
              <w:rPr>
                <w:rFonts w:ascii="Arial" w:hAnsi="Arial" w:cs="Arial"/>
                <w:sz w:val="22"/>
                <w:szCs w:val="22"/>
              </w:rPr>
              <w:t>, you are encouraged to complete this form and submit it to</w:t>
            </w:r>
            <w:r>
              <w:rPr>
                <w:rFonts w:ascii="Arial" w:hAnsi="Arial" w:cs="Arial"/>
                <w:sz w:val="22"/>
                <w:szCs w:val="22"/>
              </w:rPr>
              <w:t xml:space="preserve"> </w:t>
            </w:r>
            <w:r w:rsidRPr="0017033A">
              <w:rPr>
                <w:rFonts w:ascii="Arial" w:hAnsi="Arial" w:cs="Arial"/>
                <w:b/>
                <w:bCs/>
                <w:sz w:val="22"/>
                <w:szCs w:val="22"/>
              </w:rPr>
              <w:t>[insert contact information for individual(s) responsible for complaints (name and/or job title, phone number, email address and/or physical company address)]</w:t>
            </w:r>
            <w:r w:rsidRPr="00D14B4B">
              <w:rPr>
                <w:rFonts w:ascii="Arial" w:hAnsi="Arial" w:cs="Arial"/>
                <w:sz w:val="22"/>
                <w:szCs w:val="22"/>
              </w:rPr>
              <w:t>.</w:t>
            </w:r>
            <w:r w:rsidRPr="00E659BF">
              <w:rPr>
                <w:rFonts w:ascii="Arial" w:hAnsi="Arial" w:cs="Arial"/>
                <w:sz w:val="22"/>
                <w:szCs w:val="22"/>
              </w:rPr>
              <w:t xml:space="preserve"> Once you submit this form, </w:t>
            </w:r>
            <w:r w:rsidR="00515E99">
              <w:rPr>
                <w:rFonts w:ascii="Arial" w:hAnsi="Arial" w:cs="Arial"/>
                <w:b/>
                <w:bCs/>
                <w:sz w:val="22"/>
                <w:szCs w:val="22"/>
              </w:rPr>
              <w:t>Library</w:t>
            </w:r>
            <w:r w:rsidRPr="0017033A">
              <w:rPr>
                <w:rFonts w:ascii="Arial" w:hAnsi="Arial" w:cs="Arial"/>
                <w:b/>
                <w:bCs/>
                <w:sz w:val="22"/>
                <w:szCs w:val="22"/>
              </w:rPr>
              <w:t xml:space="preserve"> Name</w:t>
            </w:r>
            <w:r>
              <w:rPr>
                <w:rFonts w:ascii="Arial" w:hAnsi="Arial" w:cs="Arial"/>
                <w:sz w:val="22"/>
                <w:szCs w:val="22"/>
              </w:rPr>
              <w:t xml:space="preserve"> </w:t>
            </w:r>
            <w:r w:rsidRPr="00E659BF">
              <w:rPr>
                <w:rFonts w:ascii="Arial" w:hAnsi="Arial" w:cs="Arial"/>
                <w:sz w:val="22"/>
                <w:szCs w:val="22"/>
              </w:rPr>
              <w:t>will follow its</w:t>
            </w:r>
            <w:r>
              <w:rPr>
                <w:rFonts w:ascii="Arial" w:hAnsi="Arial" w:cs="Arial"/>
                <w:sz w:val="22"/>
                <w:szCs w:val="22"/>
              </w:rPr>
              <w:t xml:space="preserve"> </w:t>
            </w:r>
            <w:r w:rsidRPr="00B65299">
              <w:rPr>
                <w:rFonts w:ascii="Arial" w:hAnsi="Arial" w:cs="Arial"/>
                <w:sz w:val="22"/>
                <w:szCs w:val="22"/>
              </w:rPr>
              <w:t>Non-Harassment/Non-Discrimination polic</w:t>
            </w:r>
            <w:r w:rsidR="00B65299" w:rsidRPr="00B65299">
              <w:rPr>
                <w:rFonts w:ascii="Arial" w:hAnsi="Arial" w:cs="Arial"/>
                <w:sz w:val="22"/>
                <w:szCs w:val="22"/>
              </w:rPr>
              <w:t>y</w:t>
            </w:r>
            <w:r w:rsidRPr="00E659BF">
              <w:rPr>
                <w:rFonts w:ascii="Arial" w:hAnsi="Arial" w:cs="Arial"/>
                <w:sz w:val="22"/>
                <w:szCs w:val="22"/>
              </w:rPr>
              <w:t xml:space="preserve"> and investigate any claims, as outlined in the </w:t>
            </w:r>
            <w:r w:rsidR="00515E99" w:rsidRPr="00B65299">
              <w:rPr>
                <w:rFonts w:ascii="Arial" w:hAnsi="Arial" w:cs="Arial"/>
                <w:sz w:val="22"/>
                <w:szCs w:val="22"/>
              </w:rPr>
              <w:t>Library</w:t>
            </w:r>
            <w:r w:rsidRPr="00E659BF">
              <w:rPr>
                <w:rFonts w:ascii="Arial" w:hAnsi="Arial" w:cs="Arial"/>
                <w:sz w:val="22"/>
                <w:szCs w:val="22"/>
              </w:rPr>
              <w:t xml:space="preserve">’s policy. You will not be retaliated against for filing a complaint. </w:t>
            </w:r>
          </w:p>
          <w:p w14:paraId="2B99D78E" w14:textId="77777777" w:rsidR="00746936" w:rsidRPr="00E659BF" w:rsidRDefault="00746936" w:rsidP="0050650F">
            <w:pPr>
              <w:jc w:val="both"/>
              <w:rPr>
                <w:rFonts w:ascii="Arial" w:hAnsi="Arial" w:cs="Arial"/>
                <w:sz w:val="22"/>
                <w:szCs w:val="22"/>
              </w:rPr>
            </w:pPr>
          </w:p>
          <w:p w14:paraId="47EF3D40" w14:textId="224826BF" w:rsidR="00746936" w:rsidRPr="00E659BF" w:rsidRDefault="00746936" w:rsidP="0050650F">
            <w:pPr>
              <w:jc w:val="both"/>
              <w:rPr>
                <w:rFonts w:ascii="Arial" w:hAnsi="Arial" w:cs="Arial"/>
                <w:sz w:val="22"/>
                <w:szCs w:val="22"/>
              </w:rPr>
            </w:pPr>
            <w:r w:rsidRPr="00E659BF">
              <w:rPr>
                <w:rFonts w:ascii="Arial" w:hAnsi="Arial" w:cs="Arial"/>
                <w:sz w:val="22"/>
                <w:szCs w:val="22"/>
              </w:rPr>
              <w:t xml:space="preserve">If you are more comfortable reporting </w:t>
            </w:r>
            <w:r>
              <w:rPr>
                <w:rFonts w:ascii="Arial" w:hAnsi="Arial" w:cs="Arial"/>
                <w:sz w:val="22"/>
                <w:szCs w:val="22"/>
              </w:rPr>
              <w:t xml:space="preserve">orally </w:t>
            </w:r>
            <w:r w:rsidRPr="00E659BF">
              <w:rPr>
                <w:rFonts w:ascii="Arial" w:hAnsi="Arial" w:cs="Arial"/>
                <w:sz w:val="22"/>
                <w:szCs w:val="22"/>
              </w:rPr>
              <w:t xml:space="preserve">or in another manner, the </w:t>
            </w:r>
            <w:r w:rsidR="00515E99" w:rsidRPr="00B65299">
              <w:rPr>
                <w:rFonts w:ascii="Arial" w:hAnsi="Arial" w:cs="Arial"/>
                <w:sz w:val="22"/>
                <w:szCs w:val="22"/>
              </w:rPr>
              <w:t>Library</w:t>
            </w:r>
            <w:r w:rsidRPr="00E659BF">
              <w:rPr>
                <w:rFonts w:ascii="Arial" w:hAnsi="Arial" w:cs="Arial"/>
                <w:sz w:val="22"/>
                <w:szCs w:val="22"/>
              </w:rPr>
              <w:t xml:space="preserve"> will still follow its </w:t>
            </w:r>
            <w:r w:rsidRPr="00B65299">
              <w:rPr>
                <w:rFonts w:ascii="Arial" w:hAnsi="Arial" w:cs="Arial"/>
                <w:sz w:val="22"/>
                <w:szCs w:val="22"/>
              </w:rPr>
              <w:t>Non-Harassment/Non-Discrimination polic</w:t>
            </w:r>
            <w:r w:rsidR="00B65299" w:rsidRPr="00B65299">
              <w:rPr>
                <w:rFonts w:ascii="Arial" w:hAnsi="Arial" w:cs="Arial"/>
                <w:sz w:val="22"/>
                <w:szCs w:val="22"/>
              </w:rPr>
              <w:t>y</w:t>
            </w:r>
            <w:r w:rsidRPr="00E659BF">
              <w:rPr>
                <w:rFonts w:ascii="Arial" w:hAnsi="Arial" w:cs="Arial"/>
                <w:sz w:val="22"/>
                <w:szCs w:val="22"/>
              </w:rPr>
              <w:t xml:space="preserve"> and investigate the claim. </w:t>
            </w:r>
          </w:p>
          <w:p w14:paraId="400D91D9" w14:textId="77777777" w:rsidR="00746936" w:rsidRPr="00E659BF" w:rsidRDefault="00746936" w:rsidP="0050650F">
            <w:pPr>
              <w:jc w:val="both"/>
              <w:rPr>
                <w:rFonts w:ascii="Arial" w:hAnsi="Arial" w:cs="Arial"/>
                <w:noProof/>
                <w:sz w:val="22"/>
                <w:szCs w:val="22"/>
              </w:rPr>
            </w:pPr>
          </w:p>
        </w:tc>
      </w:tr>
      <w:tr w:rsidR="00746936" w:rsidRPr="00E659BF" w14:paraId="60FDBFBE" w14:textId="77777777" w:rsidTr="0050650F">
        <w:tc>
          <w:tcPr>
            <w:tcW w:w="9576" w:type="dxa"/>
            <w:shd w:val="clear" w:color="auto" w:fill="000000"/>
          </w:tcPr>
          <w:p w14:paraId="332D03F6" w14:textId="77777777" w:rsidR="00746936" w:rsidRPr="00E659BF" w:rsidRDefault="00746936" w:rsidP="0050650F">
            <w:pPr>
              <w:jc w:val="center"/>
              <w:rPr>
                <w:rFonts w:ascii="Arial" w:hAnsi="Arial" w:cs="Arial"/>
                <w:b/>
                <w:color w:val="FFFFFF"/>
                <w:sz w:val="22"/>
                <w:szCs w:val="22"/>
              </w:rPr>
            </w:pPr>
            <w:r w:rsidRPr="00E659BF">
              <w:rPr>
                <w:rFonts w:ascii="Arial" w:hAnsi="Arial" w:cs="Arial"/>
                <w:b/>
                <w:color w:val="FFFFFF"/>
                <w:sz w:val="22"/>
                <w:szCs w:val="22"/>
              </w:rPr>
              <w:t>Complainant Information</w:t>
            </w:r>
          </w:p>
        </w:tc>
      </w:tr>
    </w:tbl>
    <w:p w14:paraId="01B1D1E4" w14:textId="77777777" w:rsidR="00746936" w:rsidRPr="00E659BF" w:rsidRDefault="00746936" w:rsidP="00746936">
      <w:pPr>
        <w:rPr>
          <w:rFonts w:ascii="Arial" w:hAnsi="Arial" w:cs="Arial"/>
          <w:sz w:val="22"/>
          <w:szCs w:val="22"/>
        </w:rPr>
      </w:pPr>
    </w:p>
    <w:tbl>
      <w:tblPr>
        <w:tblW w:w="9588" w:type="dxa"/>
        <w:tblLook w:val="01E0" w:firstRow="1" w:lastRow="1" w:firstColumn="1" w:lastColumn="1" w:noHBand="0" w:noVBand="0"/>
      </w:tblPr>
      <w:tblGrid>
        <w:gridCol w:w="864"/>
        <w:gridCol w:w="4527"/>
        <w:gridCol w:w="742"/>
        <w:gridCol w:w="3455"/>
      </w:tblGrid>
      <w:tr w:rsidR="00746936" w:rsidRPr="00E659BF" w14:paraId="2D7F39EB" w14:textId="77777777" w:rsidTr="0050650F">
        <w:tc>
          <w:tcPr>
            <w:tcW w:w="828" w:type="dxa"/>
            <w:shd w:val="clear" w:color="auto" w:fill="auto"/>
          </w:tcPr>
          <w:p w14:paraId="1DCDC097" w14:textId="77777777" w:rsidR="00746936" w:rsidRPr="00E659BF" w:rsidRDefault="00746936" w:rsidP="0050650F">
            <w:pPr>
              <w:rPr>
                <w:rFonts w:ascii="Arial" w:hAnsi="Arial" w:cs="Arial"/>
                <w:sz w:val="22"/>
                <w:szCs w:val="22"/>
              </w:rPr>
            </w:pPr>
            <w:r w:rsidRPr="00E659BF">
              <w:rPr>
                <w:rFonts w:ascii="Arial" w:hAnsi="Arial" w:cs="Arial"/>
                <w:sz w:val="22"/>
                <w:szCs w:val="22"/>
              </w:rPr>
              <w:t>Name:</w:t>
            </w:r>
          </w:p>
        </w:tc>
        <w:tc>
          <w:tcPr>
            <w:tcW w:w="4560" w:type="dxa"/>
            <w:tcBorders>
              <w:bottom w:val="single" w:sz="4" w:space="0" w:color="auto"/>
            </w:tcBorders>
            <w:shd w:val="clear" w:color="auto" w:fill="auto"/>
          </w:tcPr>
          <w:p w14:paraId="79623380" w14:textId="77777777" w:rsidR="00746936" w:rsidRPr="00E659BF" w:rsidRDefault="00746936" w:rsidP="0050650F">
            <w:pPr>
              <w:rPr>
                <w:rFonts w:ascii="Arial" w:hAnsi="Arial" w:cs="Arial"/>
                <w:sz w:val="22"/>
                <w:szCs w:val="22"/>
              </w:rPr>
            </w:pPr>
          </w:p>
        </w:tc>
        <w:tc>
          <w:tcPr>
            <w:tcW w:w="720" w:type="dxa"/>
            <w:shd w:val="clear" w:color="auto" w:fill="auto"/>
          </w:tcPr>
          <w:p w14:paraId="475EB3C1" w14:textId="77777777" w:rsidR="00746936" w:rsidRPr="00E659BF" w:rsidRDefault="00746936" w:rsidP="0050650F">
            <w:pPr>
              <w:jc w:val="right"/>
              <w:rPr>
                <w:rFonts w:ascii="Arial" w:hAnsi="Arial" w:cs="Arial"/>
                <w:sz w:val="22"/>
                <w:szCs w:val="22"/>
              </w:rPr>
            </w:pPr>
            <w:r w:rsidRPr="00E659BF">
              <w:rPr>
                <w:rFonts w:ascii="Arial" w:hAnsi="Arial" w:cs="Arial"/>
                <w:sz w:val="22"/>
                <w:szCs w:val="22"/>
              </w:rPr>
              <w:t>Date:</w:t>
            </w:r>
          </w:p>
        </w:tc>
        <w:tc>
          <w:tcPr>
            <w:tcW w:w="3480" w:type="dxa"/>
            <w:tcBorders>
              <w:bottom w:val="single" w:sz="4" w:space="0" w:color="auto"/>
            </w:tcBorders>
            <w:shd w:val="clear" w:color="auto" w:fill="auto"/>
          </w:tcPr>
          <w:p w14:paraId="1722CF81" w14:textId="77777777" w:rsidR="00746936" w:rsidRPr="00E659BF" w:rsidRDefault="00746936" w:rsidP="0050650F">
            <w:pPr>
              <w:rPr>
                <w:rFonts w:ascii="Arial" w:hAnsi="Arial" w:cs="Arial"/>
                <w:sz w:val="22"/>
                <w:szCs w:val="22"/>
              </w:rPr>
            </w:pPr>
          </w:p>
        </w:tc>
      </w:tr>
    </w:tbl>
    <w:p w14:paraId="04DDACBD" w14:textId="77777777" w:rsidR="00746936" w:rsidRPr="00E659BF" w:rsidRDefault="00746936" w:rsidP="00746936">
      <w:pPr>
        <w:rPr>
          <w:rFonts w:ascii="Arial" w:hAnsi="Arial" w:cs="Arial"/>
          <w:sz w:val="22"/>
          <w:szCs w:val="22"/>
        </w:rPr>
      </w:pPr>
    </w:p>
    <w:tbl>
      <w:tblPr>
        <w:tblW w:w="9588" w:type="dxa"/>
        <w:tblLook w:val="01E0" w:firstRow="1" w:lastRow="1" w:firstColumn="1" w:lastColumn="1" w:noHBand="0" w:noVBand="0"/>
      </w:tblPr>
      <w:tblGrid>
        <w:gridCol w:w="2271"/>
        <w:gridCol w:w="2517"/>
        <w:gridCol w:w="1828"/>
        <w:gridCol w:w="2972"/>
      </w:tblGrid>
      <w:tr w:rsidR="00746936" w:rsidRPr="00E659BF" w14:paraId="031F40D0" w14:textId="77777777" w:rsidTr="0050650F">
        <w:tc>
          <w:tcPr>
            <w:tcW w:w="2271" w:type="dxa"/>
            <w:shd w:val="clear" w:color="auto" w:fill="auto"/>
          </w:tcPr>
          <w:p w14:paraId="47388342" w14:textId="77777777" w:rsidR="00746936" w:rsidRPr="00E659BF" w:rsidRDefault="00746936" w:rsidP="0050650F">
            <w:pPr>
              <w:rPr>
                <w:rFonts w:ascii="Arial" w:hAnsi="Arial" w:cs="Arial"/>
                <w:sz w:val="22"/>
                <w:szCs w:val="22"/>
              </w:rPr>
            </w:pPr>
            <w:r w:rsidRPr="00E659BF">
              <w:rPr>
                <w:rFonts w:ascii="Arial" w:hAnsi="Arial" w:cs="Arial"/>
                <w:sz w:val="22"/>
                <w:szCs w:val="22"/>
              </w:rPr>
              <w:t>Position/Department:</w:t>
            </w:r>
          </w:p>
        </w:tc>
        <w:tc>
          <w:tcPr>
            <w:tcW w:w="2517" w:type="dxa"/>
            <w:tcBorders>
              <w:bottom w:val="single" w:sz="4" w:space="0" w:color="auto"/>
            </w:tcBorders>
            <w:shd w:val="clear" w:color="auto" w:fill="auto"/>
          </w:tcPr>
          <w:p w14:paraId="5E106872" w14:textId="77777777" w:rsidR="00746936" w:rsidRPr="00E659BF" w:rsidRDefault="00746936" w:rsidP="0050650F">
            <w:pPr>
              <w:rPr>
                <w:rFonts w:ascii="Arial" w:hAnsi="Arial" w:cs="Arial"/>
                <w:sz w:val="22"/>
                <w:szCs w:val="22"/>
              </w:rPr>
            </w:pPr>
            <w:r w:rsidRPr="00E659BF">
              <w:rPr>
                <w:rFonts w:ascii="Arial" w:hAnsi="Arial" w:cs="Arial"/>
                <w:sz w:val="22"/>
                <w:szCs w:val="22"/>
              </w:rPr>
              <w:fldChar w:fldCharType="begin">
                <w:ffData>
                  <w:name w:val="Text4"/>
                  <w:enabled/>
                  <w:calcOnExit w:val="0"/>
                  <w:textInput/>
                </w:ffData>
              </w:fldChar>
            </w:r>
            <w:bookmarkStart w:id="358" w:name="Text4"/>
            <w:r w:rsidRPr="00E659BF">
              <w:rPr>
                <w:rFonts w:ascii="Arial" w:hAnsi="Arial" w:cs="Arial"/>
                <w:sz w:val="22"/>
                <w:szCs w:val="22"/>
              </w:rPr>
              <w:instrText xml:space="preserve"> FORMTEXT </w:instrText>
            </w:r>
            <w:r w:rsidRPr="00E659BF">
              <w:rPr>
                <w:rFonts w:ascii="Arial" w:hAnsi="Arial" w:cs="Arial"/>
                <w:sz w:val="22"/>
                <w:szCs w:val="22"/>
              </w:rPr>
            </w:r>
            <w:r w:rsidRPr="00E659BF">
              <w:rPr>
                <w:rFonts w:ascii="Arial" w:hAnsi="Arial" w:cs="Arial"/>
                <w:sz w:val="22"/>
                <w:szCs w:val="22"/>
              </w:rPr>
              <w:fldChar w:fldCharType="separate"/>
            </w:r>
            <w:r w:rsidRPr="00E659BF">
              <w:rPr>
                <w:rFonts w:ascii="Arial" w:hAnsi="Arial" w:cs="Arial"/>
                <w:sz w:val="22"/>
                <w:szCs w:val="22"/>
              </w:rPr>
              <w:t> </w:t>
            </w:r>
            <w:r w:rsidRPr="00E659BF">
              <w:rPr>
                <w:rFonts w:ascii="Arial" w:hAnsi="Arial" w:cs="Arial"/>
                <w:sz w:val="22"/>
                <w:szCs w:val="22"/>
              </w:rPr>
              <w:t> </w:t>
            </w:r>
            <w:r w:rsidRPr="00E659BF">
              <w:rPr>
                <w:rFonts w:ascii="Arial" w:hAnsi="Arial" w:cs="Arial"/>
                <w:sz w:val="22"/>
                <w:szCs w:val="22"/>
              </w:rPr>
              <w:t> </w:t>
            </w:r>
            <w:r w:rsidRPr="00E659BF">
              <w:rPr>
                <w:rFonts w:ascii="Arial" w:hAnsi="Arial" w:cs="Arial"/>
                <w:sz w:val="22"/>
                <w:szCs w:val="22"/>
              </w:rPr>
              <w:t> </w:t>
            </w:r>
            <w:r w:rsidRPr="00E659BF">
              <w:rPr>
                <w:rFonts w:ascii="Arial" w:hAnsi="Arial" w:cs="Arial"/>
                <w:sz w:val="22"/>
                <w:szCs w:val="22"/>
              </w:rPr>
              <w:t> </w:t>
            </w:r>
            <w:r w:rsidRPr="00E659BF">
              <w:rPr>
                <w:rFonts w:ascii="Arial" w:hAnsi="Arial" w:cs="Arial"/>
                <w:sz w:val="22"/>
                <w:szCs w:val="22"/>
              </w:rPr>
              <w:fldChar w:fldCharType="end"/>
            </w:r>
          </w:p>
        </w:tc>
        <w:tc>
          <w:tcPr>
            <w:tcW w:w="1828" w:type="dxa"/>
            <w:shd w:val="clear" w:color="auto" w:fill="auto"/>
          </w:tcPr>
          <w:p w14:paraId="3683C5B7" w14:textId="77777777" w:rsidR="00746936" w:rsidRPr="00E659BF" w:rsidRDefault="00746936" w:rsidP="0050650F">
            <w:pPr>
              <w:rPr>
                <w:rFonts w:ascii="Arial" w:hAnsi="Arial" w:cs="Arial"/>
                <w:sz w:val="22"/>
                <w:szCs w:val="22"/>
              </w:rPr>
            </w:pPr>
            <w:r w:rsidRPr="00E659BF">
              <w:rPr>
                <w:rFonts w:ascii="Arial" w:hAnsi="Arial" w:cs="Arial"/>
                <w:sz w:val="22"/>
                <w:szCs w:val="22"/>
              </w:rPr>
              <w:t>Manager Name:</w:t>
            </w:r>
          </w:p>
        </w:tc>
        <w:bookmarkEnd w:id="358"/>
        <w:tc>
          <w:tcPr>
            <w:tcW w:w="2972" w:type="dxa"/>
            <w:tcBorders>
              <w:bottom w:val="single" w:sz="4" w:space="0" w:color="auto"/>
            </w:tcBorders>
            <w:shd w:val="clear" w:color="auto" w:fill="auto"/>
          </w:tcPr>
          <w:p w14:paraId="7844D152" w14:textId="77777777" w:rsidR="00746936" w:rsidRPr="00E659BF" w:rsidRDefault="00746936" w:rsidP="0050650F">
            <w:pPr>
              <w:rPr>
                <w:rFonts w:ascii="Arial" w:hAnsi="Arial" w:cs="Arial"/>
                <w:sz w:val="22"/>
                <w:szCs w:val="22"/>
              </w:rPr>
            </w:pPr>
          </w:p>
        </w:tc>
      </w:tr>
    </w:tbl>
    <w:p w14:paraId="61060F27" w14:textId="77777777" w:rsidR="00746936" w:rsidRPr="00E659BF" w:rsidRDefault="00746936" w:rsidP="00746936">
      <w:pPr>
        <w:rPr>
          <w:rFonts w:ascii="Arial" w:hAnsi="Arial" w:cs="Arial"/>
          <w:sz w:val="22"/>
          <w:szCs w:val="22"/>
        </w:rPr>
      </w:pPr>
    </w:p>
    <w:tbl>
      <w:tblPr>
        <w:tblW w:w="0" w:type="auto"/>
        <w:tblBorders>
          <w:insideH w:val="single" w:sz="4" w:space="0" w:color="auto"/>
        </w:tblBorders>
        <w:tblLayout w:type="fixed"/>
        <w:tblLook w:val="01E0" w:firstRow="1" w:lastRow="1" w:firstColumn="1" w:lastColumn="1" w:noHBand="0" w:noVBand="0"/>
      </w:tblPr>
      <w:tblGrid>
        <w:gridCol w:w="1728"/>
        <w:gridCol w:w="3330"/>
        <w:gridCol w:w="1800"/>
        <w:gridCol w:w="2718"/>
      </w:tblGrid>
      <w:tr w:rsidR="00746936" w:rsidRPr="00E659BF" w14:paraId="5172CF58" w14:textId="77777777" w:rsidTr="0050650F">
        <w:tc>
          <w:tcPr>
            <w:tcW w:w="1728" w:type="dxa"/>
            <w:shd w:val="clear" w:color="auto" w:fill="auto"/>
          </w:tcPr>
          <w:p w14:paraId="40802FB9" w14:textId="77777777" w:rsidR="00746936" w:rsidRPr="00E659BF" w:rsidRDefault="00746936" w:rsidP="0050650F">
            <w:pPr>
              <w:rPr>
                <w:rFonts w:ascii="Arial" w:hAnsi="Arial" w:cs="Arial"/>
                <w:sz w:val="22"/>
                <w:szCs w:val="22"/>
              </w:rPr>
            </w:pPr>
            <w:r w:rsidRPr="00E659BF">
              <w:rPr>
                <w:rFonts w:ascii="Arial" w:hAnsi="Arial" w:cs="Arial"/>
                <w:sz w:val="22"/>
                <w:szCs w:val="22"/>
              </w:rPr>
              <w:t>Phone Number</w:t>
            </w:r>
          </w:p>
        </w:tc>
        <w:tc>
          <w:tcPr>
            <w:tcW w:w="3330" w:type="dxa"/>
            <w:tcBorders>
              <w:top w:val="nil"/>
              <w:bottom w:val="single" w:sz="4" w:space="0" w:color="auto"/>
            </w:tcBorders>
            <w:shd w:val="clear" w:color="auto" w:fill="auto"/>
          </w:tcPr>
          <w:p w14:paraId="10B3B3E9" w14:textId="77777777" w:rsidR="00746936" w:rsidRPr="00E659BF" w:rsidRDefault="00746936" w:rsidP="0050650F">
            <w:pPr>
              <w:rPr>
                <w:rFonts w:ascii="Arial" w:hAnsi="Arial" w:cs="Arial"/>
                <w:sz w:val="22"/>
                <w:szCs w:val="22"/>
              </w:rPr>
            </w:pPr>
            <w:r w:rsidRPr="00E659BF">
              <w:rPr>
                <w:rFonts w:ascii="Arial" w:hAnsi="Arial" w:cs="Arial"/>
                <w:sz w:val="22"/>
                <w:szCs w:val="22"/>
              </w:rPr>
              <w:fldChar w:fldCharType="begin">
                <w:ffData>
                  <w:name w:val="Text7"/>
                  <w:enabled/>
                  <w:calcOnExit w:val="0"/>
                  <w:textInput/>
                </w:ffData>
              </w:fldChar>
            </w:r>
            <w:r w:rsidRPr="00E659BF">
              <w:rPr>
                <w:rFonts w:ascii="Arial" w:hAnsi="Arial" w:cs="Arial"/>
                <w:sz w:val="22"/>
                <w:szCs w:val="22"/>
              </w:rPr>
              <w:instrText xml:space="preserve"> FORMTEXT </w:instrText>
            </w:r>
            <w:r w:rsidRPr="00E659BF">
              <w:rPr>
                <w:rFonts w:ascii="Arial" w:hAnsi="Arial" w:cs="Arial"/>
                <w:sz w:val="22"/>
                <w:szCs w:val="22"/>
              </w:rPr>
            </w:r>
            <w:r w:rsidRPr="00E659BF">
              <w:rPr>
                <w:rFonts w:ascii="Arial" w:hAnsi="Arial" w:cs="Arial"/>
                <w:sz w:val="22"/>
                <w:szCs w:val="22"/>
              </w:rPr>
              <w:fldChar w:fldCharType="separate"/>
            </w:r>
            <w:r w:rsidRPr="00E659BF">
              <w:rPr>
                <w:rFonts w:ascii="Arial" w:eastAsia="Arial Unicode MS" w:hAnsi="Arial" w:cs="Arial"/>
                <w:noProof/>
                <w:sz w:val="22"/>
                <w:szCs w:val="22"/>
              </w:rPr>
              <w:t> </w:t>
            </w:r>
            <w:r w:rsidRPr="00E659BF">
              <w:rPr>
                <w:rFonts w:ascii="Arial" w:eastAsia="Arial Unicode MS" w:hAnsi="Arial" w:cs="Arial"/>
                <w:noProof/>
                <w:sz w:val="22"/>
                <w:szCs w:val="22"/>
              </w:rPr>
              <w:t> </w:t>
            </w:r>
            <w:r w:rsidRPr="00E659BF">
              <w:rPr>
                <w:rFonts w:ascii="Arial" w:eastAsia="Arial Unicode MS" w:hAnsi="Arial" w:cs="Arial"/>
                <w:noProof/>
                <w:sz w:val="22"/>
                <w:szCs w:val="22"/>
              </w:rPr>
              <w:t> </w:t>
            </w:r>
            <w:r w:rsidRPr="00E659BF">
              <w:rPr>
                <w:rFonts w:ascii="Arial" w:eastAsia="Arial Unicode MS" w:hAnsi="Arial" w:cs="Arial"/>
                <w:noProof/>
                <w:sz w:val="22"/>
                <w:szCs w:val="22"/>
              </w:rPr>
              <w:t> </w:t>
            </w:r>
            <w:r w:rsidRPr="00E659BF">
              <w:rPr>
                <w:rFonts w:ascii="Arial" w:eastAsia="Arial Unicode MS" w:hAnsi="Arial" w:cs="Arial"/>
                <w:noProof/>
                <w:sz w:val="22"/>
                <w:szCs w:val="22"/>
              </w:rPr>
              <w:t> </w:t>
            </w:r>
            <w:r w:rsidRPr="00E659BF">
              <w:rPr>
                <w:rFonts w:ascii="Arial" w:hAnsi="Arial" w:cs="Arial"/>
                <w:sz w:val="22"/>
                <w:szCs w:val="22"/>
              </w:rPr>
              <w:fldChar w:fldCharType="end"/>
            </w:r>
          </w:p>
        </w:tc>
        <w:tc>
          <w:tcPr>
            <w:tcW w:w="1800" w:type="dxa"/>
            <w:shd w:val="clear" w:color="auto" w:fill="auto"/>
          </w:tcPr>
          <w:p w14:paraId="5909B41B" w14:textId="77777777" w:rsidR="00746936" w:rsidRPr="00E659BF" w:rsidRDefault="00746936" w:rsidP="0050650F">
            <w:pPr>
              <w:rPr>
                <w:rFonts w:ascii="Arial" w:hAnsi="Arial" w:cs="Arial"/>
                <w:sz w:val="22"/>
                <w:szCs w:val="22"/>
              </w:rPr>
            </w:pPr>
            <w:r w:rsidRPr="00E659BF">
              <w:rPr>
                <w:rFonts w:ascii="Arial" w:hAnsi="Arial" w:cs="Arial"/>
                <w:sz w:val="22"/>
                <w:szCs w:val="22"/>
              </w:rPr>
              <w:t>Email Address</w:t>
            </w:r>
          </w:p>
        </w:tc>
        <w:tc>
          <w:tcPr>
            <w:tcW w:w="2718" w:type="dxa"/>
            <w:tcBorders>
              <w:top w:val="nil"/>
              <w:bottom w:val="single" w:sz="4" w:space="0" w:color="auto"/>
            </w:tcBorders>
            <w:shd w:val="clear" w:color="auto" w:fill="auto"/>
          </w:tcPr>
          <w:p w14:paraId="644F4E11" w14:textId="77777777" w:rsidR="00746936" w:rsidRPr="00E659BF" w:rsidRDefault="00746936" w:rsidP="0050650F">
            <w:pPr>
              <w:rPr>
                <w:rFonts w:ascii="Arial" w:hAnsi="Arial" w:cs="Arial"/>
                <w:sz w:val="22"/>
                <w:szCs w:val="22"/>
              </w:rPr>
            </w:pPr>
            <w:r w:rsidRPr="00E659BF">
              <w:rPr>
                <w:rFonts w:ascii="Arial" w:hAnsi="Arial" w:cs="Arial"/>
                <w:sz w:val="22"/>
                <w:szCs w:val="22"/>
              </w:rPr>
              <w:fldChar w:fldCharType="begin">
                <w:ffData>
                  <w:name w:val="Text55"/>
                  <w:enabled/>
                  <w:calcOnExit w:val="0"/>
                  <w:textInput/>
                </w:ffData>
              </w:fldChar>
            </w:r>
            <w:r w:rsidRPr="00E659BF">
              <w:rPr>
                <w:rFonts w:ascii="Arial" w:hAnsi="Arial" w:cs="Arial"/>
                <w:sz w:val="22"/>
                <w:szCs w:val="22"/>
              </w:rPr>
              <w:instrText xml:space="preserve"> FORMTEXT </w:instrText>
            </w:r>
            <w:r w:rsidRPr="00E659BF">
              <w:rPr>
                <w:rFonts w:ascii="Arial" w:hAnsi="Arial" w:cs="Arial"/>
                <w:sz w:val="22"/>
                <w:szCs w:val="22"/>
              </w:rPr>
            </w:r>
            <w:r w:rsidRPr="00E659BF">
              <w:rPr>
                <w:rFonts w:ascii="Arial" w:hAnsi="Arial" w:cs="Arial"/>
                <w:sz w:val="22"/>
                <w:szCs w:val="22"/>
              </w:rPr>
              <w:fldChar w:fldCharType="separate"/>
            </w:r>
            <w:r w:rsidRPr="00E659BF">
              <w:rPr>
                <w:rFonts w:ascii="Arial" w:hAnsi="Arial" w:cs="Arial"/>
                <w:noProof/>
                <w:sz w:val="22"/>
                <w:szCs w:val="22"/>
              </w:rPr>
              <w:t> </w:t>
            </w:r>
            <w:r w:rsidRPr="00E659BF">
              <w:rPr>
                <w:rFonts w:ascii="Arial" w:eastAsia="Arial Unicode MS" w:hAnsi="Arial" w:cs="Arial"/>
                <w:noProof/>
                <w:sz w:val="22"/>
                <w:szCs w:val="22"/>
              </w:rPr>
              <w:t> </w:t>
            </w:r>
            <w:r w:rsidRPr="00E659BF">
              <w:rPr>
                <w:rFonts w:ascii="Arial" w:eastAsia="Arial Unicode MS" w:hAnsi="Arial" w:cs="Arial"/>
                <w:noProof/>
                <w:sz w:val="22"/>
                <w:szCs w:val="22"/>
              </w:rPr>
              <w:t> </w:t>
            </w:r>
            <w:r w:rsidRPr="00E659BF">
              <w:rPr>
                <w:rFonts w:ascii="Arial" w:eastAsia="Arial Unicode MS" w:hAnsi="Arial" w:cs="Arial"/>
                <w:noProof/>
                <w:sz w:val="22"/>
                <w:szCs w:val="22"/>
              </w:rPr>
              <w:t> </w:t>
            </w:r>
            <w:r w:rsidRPr="00E659BF">
              <w:rPr>
                <w:rFonts w:ascii="Arial" w:eastAsia="Arial Unicode MS" w:hAnsi="Arial" w:cs="Arial"/>
                <w:noProof/>
                <w:sz w:val="22"/>
                <w:szCs w:val="22"/>
              </w:rPr>
              <w:t> </w:t>
            </w:r>
            <w:r w:rsidRPr="00E659BF">
              <w:rPr>
                <w:rFonts w:ascii="Arial" w:hAnsi="Arial" w:cs="Arial"/>
                <w:sz w:val="22"/>
                <w:szCs w:val="22"/>
              </w:rPr>
              <w:fldChar w:fldCharType="end"/>
            </w:r>
          </w:p>
        </w:tc>
      </w:tr>
    </w:tbl>
    <w:p w14:paraId="3C8955C2" w14:textId="77777777" w:rsidR="00746936" w:rsidRPr="00E659BF" w:rsidRDefault="00746936" w:rsidP="00746936">
      <w:pPr>
        <w:rPr>
          <w:rFonts w:ascii="Arial" w:hAnsi="Arial" w:cs="Arial"/>
          <w:sz w:val="22"/>
          <w:szCs w:val="22"/>
        </w:rPr>
      </w:pPr>
    </w:p>
    <w:tbl>
      <w:tblPr>
        <w:tblW w:w="0" w:type="auto"/>
        <w:tblBorders>
          <w:insideH w:val="single" w:sz="4" w:space="0" w:color="auto"/>
        </w:tblBorders>
        <w:tblLook w:val="01E0" w:firstRow="1" w:lastRow="1" w:firstColumn="1" w:lastColumn="1" w:noHBand="0" w:noVBand="0"/>
      </w:tblPr>
      <w:tblGrid>
        <w:gridCol w:w="2042"/>
        <w:gridCol w:w="2611"/>
        <w:gridCol w:w="3365"/>
        <w:gridCol w:w="1342"/>
      </w:tblGrid>
      <w:tr w:rsidR="00746936" w:rsidRPr="00E659BF" w14:paraId="1E552045" w14:textId="77777777" w:rsidTr="0050650F">
        <w:tc>
          <w:tcPr>
            <w:tcW w:w="2088" w:type="dxa"/>
            <w:shd w:val="clear" w:color="auto" w:fill="auto"/>
          </w:tcPr>
          <w:p w14:paraId="7BABD7CD" w14:textId="77777777" w:rsidR="00746936" w:rsidRPr="00E659BF" w:rsidRDefault="00746936" w:rsidP="0050650F">
            <w:pPr>
              <w:rPr>
                <w:rFonts w:ascii="Arial" w:hAnsi="Arial" w:cs="Arial"/>
                <w:sz w:val="22"/>
                <w:szCs w:val="22"/>
              </w:rPr>
            </w:pPr>
            <w:r w:rsidRPr="00E659BF">
              <w:rPr>
                <w:rFonts w:ascii="Arial" w:hAnsi="Arial" w:cs="Arial"/>
                <w:sz w:val="22"/>
                <w:szCs w:val="22"/>
              </w:rPr>
              <w:t>Name of Accused:</w:t>
            </w:r>
          </w:p>
        </w:tc>
        <w:tc>
          <w:tcPr>
            <w:tcW w:w="2700" w:type="dxa"/>
            <w:tcBorders>
              <w:top w:val="nil"/>
              <w:bottom w:val="single" w:sz="4" w:space="0" w:color="auto"/>
            </w:tcBorders>
            <w:shd w:val="clear" w:color="auto" w:fill="auto"/>
          </w:tcPr>
          <w:p w14:paraId="0A82DBFF" w14:textId="77777777" w:rsidR="00746936" w:rsidRPr="00E659BF" w:rsidRDefault="00746936" w:rsidP="0050650F">
            <w:pPr>
              <w:rPr>
                <w:rFonts w:ascii="Arial" w:hAnsi="Arial" w:cs="Arial"/>
                <w:sz w:val="22"/>
                <w:szCs w:val="22"/>
              </w:rPr>
            </w:pPr>
            <w:r w:rsidRPr="00E659BF">
              <w:rPr>
                <w:rFonts w:ascii="Arial" w:hAnsi="Arial" w:cs="Arial"/>
                <w:sz w:val="22"/>
                <w:szCs w:val="22"/>
              </w:rPr>
              <w:fldChar w:fldCharType="begin">
                <w:ffData>
                  <w:name w:val="Text7"/>
                  <w:enabled/>
                  <w:calcOnExit w:val="0"/>
                  <w:textInput/>
                </w:ffData>
              </w:fldChar>
            </w:r>
            <w:r w:rsidRPr="00E659BF">
              <w:rPr>
                <w:rFonts w:ascii="Arial" w:hAnsi="Arial" w:cs="Arial"/>
                <w:sz w:val="22"/>
                <w:szCs w:val="22"/>
              </w:rPr>
              <w:instrText xml:space="preserve"> FORMTEXT </w:instrText>
            </w:r>
            <w:r w:rsidRPr="00E659BF">
              <w:rPr>
                <w:rFonts w:ascii="Arial" w:hAnsi="Arial" w:cs="Arial"/>
                <w:sz w:val="22"/>
                <w:szCs w:val="22"/>
              </w:rPr>
            </w:r>
            <w:r w:rsidRPr="00E659BF">
              <w:rPr>
                <w:rFonts w:ascii="Arial" w:hAnsi="Arial" w:cs="Arial"/>
                <w:sz w:val="22"/>
                <w:szCs w:val="22"/>
              </w:rPr>
              <w:fldChar w:fldCharType="separate"/>
            </w:r>
            <w:r w:rsidRPr="00E659BF">
              <w:rPr>
                <w:rFonts w:ascii="Arial" w:eastAsia="Arial Unicode MS" w:hAnsi="Arial" w:cs="Arial"/>
                <w:noProof/>
                <w:sz w:val="22"/>
                <w:szCs w:val="22"/>
              </w:rPr>
              <w:t> </w:t>
            </w:r>
            <w:r w:rsidRPr="00E659BF">
              <w:rPr>
                <w:rFonts w:ascii="Arial" w:eastAsia="Arial Unicode MS" w:hAnsi="Arial" w:cs="Arial"/>
                <w:noProof/>
                <w:sz w:val="22"/>
                <w:szCs w:val="22"/>
              </w:rPr>
              <w:t> </w:t>
            </w:r>
            <w:r w:rsidRPr="00E659BF">
              <w:rPr>
                <w:rFonts w:ascii="Arial" w:eastAsia="Arial Unicode MS" w:hAnsi="Arial" w:cs="Arial"/>
                <w:noProof/>
                <w:sz w:val="22"/>
                <w:szCs w:val="22"/>
              </w:rPr>
              <w:t> </w:t>
            </w:r>
            <w:r w:rsidRPr="00E659BF">
              <w:rPr>
                <w:rFonts w:ascii="Arial" w:eastAsia="Arial Unicode MS" w:hAnsi="Arial" w:cs="Arial"/>
                <w:noProof/>
                <w:sz w:val="22"/>
                <w:szCs w:val="22"/>
              </w:rPr>
              <w:t> </w:t>
            </w:r>
            <w:r w:rsidRPr="00E659BF">
              <w:rPr>
                <w:rFonts w:ascii="Arial" w:eastAsia="Arial Unicode MS" w:hAnsi="Arial" w:cs="Arial"/>
                <w:noProof/>
                <w:sz w:val="22"/>
                <w:szCs w:val="22"/>
              </w:rPr>
              <w:t> </w:t>
            </w:r>
            <w:r w:rsidRPr="00E659BF">
              <w:rPr>
                <w:rFonts w:ascii="Arial" w:hAnsi="Arial" w:cs="Arial"/>
                <w:sz w:val="22"/>
                <w:szCs w:val="22"/>
              </w:rPr>
              <w:fldChar w:fldCharType="end"/>
            </w:r>
          </w:p>
        </w:tc>
        <w:tc>
          <w:tcPr>
            <w:tcW w:w="3420" w:type="dxa"/>
            <w:shd w:val="clear" w:color="auto" w:fill="auto"/>
          </w:tcPr>
          <w:p w14:paraId="593E7750" w14:textId="77777777" w:rsidR="00746936" w:rsidRPr="00E659BF" w:rsidRDefault="00746936" w:rsidP="0050650F">
            <w:pPr>
              <w:rPr>
                <w:rFonts w:ascii="Arial" w:hAnsi="Arial" w:cs="Arial"/>
                <w:sz w:val="22"/>
                <w:szCs w:val="22"/>
              </w:rPr>
            </w:pPr>
            <w:r w:rsidRPr="00E659BF">
              <w:rPr>
                <w:rFonts w:ascii="Arial" w:hAnsi="Arial" w:cs="Arial"/>
                <w:sz w:val="22"/>
                <w:szCs w:val="22"/>
              </w:rPr>
              <w:t>Accused’s Position/Department:</w:t>
            </w:r>
          </w:p>
        </w:tc>
        <w:tc>
          <w:tcPr>
            <w:tcW w:w="1368" w:type="dxa"/>
            <w:tcBorders>
              <w:top w:val="nil"/>
              <w:bottom w:val="single" w:sz="4" w:space="0" w:color="auto"/>
            </w:tcBorders>
            <w:shd w:val="clear" w:color="auto" w:fill="auto"/>
          </w:tcPr>
          <w:p w14:paraId="4C74224F" w14:textId="77777777" w:rsidR="00746936" w:rsidRPr="00E659BF" w:rsidRDefault="00746936" w:rsidP="0050650F">
            <w:pPr>
              <w:rPr>
                <w:rFonts w:ascii="Arial" w:hAnsi="Arial" w:cs="Arial"/>
                <w:sz w:val="22"/>
                <w:szCs w:val="22"/>
              </w:rPr>
            </w:pPr>
            <w:r w:rsidRPr="00E659BF">
              <w:rPr>
                <w:rFonts w:ascii="Arial" w:hAnsi="Arial" w:cs="Arial"/>
                <w:sz w:val="22"/>
                <w:szCs w:val="22"/>
              </w:rPr>
              <w:fldChar w:fldCharType="begin">
                <w:ffData>
                  <w:name w:val="Text55"/>
                  <w:enabled/>
                  <w:calcOnExit w:val="0"/>
                  <w:textInput/>
                </w:ffData>
              </w:fldChar>
            </w:r>
            <w:r w:rsidRPr="00E659BF">
              <w:rPr>
                <w:rFonts w:ascii="Arial" w:hAnsi="Arial" w:cs="Arial"/>
                <w:sz w:val="22"/>
                <w:szCs w:val="22"/>
              </w:rPr>
              <w:instrText xml:space="preserve"> FORMTEXT </w:instrText>
            </w:r>
            <w:r w:rsidRPr="00E659BF">
              <w:rPr>
                <w:rFonts w:ascii="Arial" w:hAnsi="Arial" w:cs="Arial"/>
                <w:sz w:val="22"/>
                <w:szCs w:val="22"/>
              </w:rPr>
            </w:r>
            <w:r w:rsidRPr="00E659BF">
              <w:rPr>
                <w:rFonts w:ascii="Arial" w:hAnsi="Arial" w:cs="Arial"/>
                <w:sz w:val="22"/>
                <w:szCs w:val="22"/>
              </w:rPr>
              <w:fldChar w:fldCharType="separate"/>
            </w:r>
            <w:r w:rsidRPr="00E659BF">
              <w:rPr>
                <w:rFonts w:ascii="Arial" w:hAnsi="Arial" w:cs="Arial"/>
                <w:noProof/>
                <w:sz w:val="22"/>
                <w:szCs w:val="22"/>
              </w:rPr>
              <w:t> </w:t>
            </w:r>
            <w:r w:rsidRPr="00E659BF">
              <w:rPr>
                <w:rFonts w:ascii="Arial" w:eastAsia="Arial Unicode MS" w:hAnsi="Arial" w:cs="Arial"/>
                <w:noProof/>
                <w:sz w:val="22"/>
                <w:szCs w:val="22"/>
              </w:rPr>
              <w:t> </w:t>
            </w:r>
            <w:r w:rsidRPr="00E659BF">
              <w:rPr>
                <w:rFonts w:ascii="Arial" w:eastAsia="Arial Unicode MS" w:hAnsi="Arial" w:cs="Arial"/>
                <w:noProof/>
                <w:sz w:val="22"/>
                <w:szCs w:val="22"/>
              </w:rPr>
              <w:t> </w:t>
            </w:r>
            <w:r w:rsidRPr="00E659BF">
              <w:rPr>
                <w:rFonts w:ascii="Arial" w:eastAsia="Arial Unicode MS" w:hAnsi="Arial" w:cs="Arial"/>
                <w:noProof/>
                <w:sz w:val="22"/>
                <w:szCs w:val="22"/>
              </w:rPr>
              <w:t> </w:t>
            </w:r>
            <w:r w:rsidRPr="00E659BF">
              <w:rPr>
                <w:rFonts w:ascii="Arial" w:eastAsia="Arial Unicode MS" w:hAnsi="Arial" w:cs="Arial"/>
                <w:noProof/>
                <w:sz w:val="22"/>
                <w:szCs w:val="22"/>
              </w:rPr>
              <w:t> </w:t>
            </w:r>
            <w:r w:rsidRPr="00E659BF">
              <w:rPr>
                <w:rFonts w:ascii="Arial" w:hAnsi="Arial" w:cs="Arial"/>
                <w:sz w:val="22"/>
                <w:szCs w:val="22"/>
              </w:rPr>
              <w:fldChar w:fldCharType="end"/>
            </w:r>
          </w:p>
        </w:tc>
      </w:tr>
    </w:tbl>
    <w:p w14:paraId="42C3BC4D" w14:textId="77777777" w:rsidR="00746936" w:rsidRPr="00E659BF" w:rsidRDefault="00746936" w:rsidP="00746936">
      <w:pPr>
        <w:rPr>
          <w:rFonts w:ascii="Arial" w:hAnsi="Arial" w:cs="Arial"/>
          <w:sz w:val="22"/>
          <w:szCs w:val="22"/>
        </w:rPr>
      </w:pPr>
    </w:p>
    <w:tbl>
      <w:tblPr>
        <w:tblW w:w="9588" w:type="dxa"/>
        <w:tblBorders>
          <w:insideH w:val="single" w:sz="4" w:space="0" w:color="auto"/>
        </w:tblBorders>
        <w:tblLook w:val="01E0" w:firstRow="1" w:lastRow="1" w:firstColumn="1" w:lastColumn="1" w:noHBand="0" w:noVBand="0"/>
      </w:tblPr>
      <w:tblGrid>
        <w:gridCol w:w="3258"/>
        <w:gridCol w:w="6330"/>
      </w:tblGrid>
      <w:tr w:rsidR="00746936" w:rsidRPr="00E659BF" w14:paraId="2373685F" w14:textId="77777777" w:rsidTr="0050650F">
        <w:tc>
          <w:tcPr>
            <w:tcW w:w="3258" w:type="dxa"/>
            <w:shd w:val="clear" w:color="auto" w:fill="auto"/>
          </w:tcPr>
          <w:p w14:paraId="6A1BA984" w14:textId="77777777" w:rsidR="00746936" w:rsidRPr="00E659BF" w:rsidRDefault="00746936" w:rsidP="0050650F">
            <w:pPr>
              <w:tabs>
                <w:tab w:val="right" w:pos="3132"/>
              </w:tabs>
              <w:rPr>
                <w:rFonts w:ascii="Arial" w:hAnsi="Arial" w:cs="Arial"/>
                <w:sz w:val="22"/>
                <w:szCs w:val="22"/>
              </w:rPr>
            </w:pPr>
            <w:r w:rsidRPr="00E659BF">
              <w:rPr>
                <w:rFonts w:ascii="Arial" w:hAnsi="Arial" w:cs="Arial"/>
                <w:sz w:val="22"/>
                <w:szCs w:val="22"/>
              </w:rPr>
              <w:t>Accused’s Relationship to you:</w:t>
            </w:r>
          </w:p>
        </w:tc>
        <w:tc>
          <w:tcPr>
            <w:tcW w:w="6330" w:type="dxa"/>
            <w:tcBorders>
              <w:top w:val="nil"/>
              <w:bottom w:val="nil"/>
            </w:tcBorders>
            <w:shd w:val="clear" w:color="auto" w:fill="auto"/>
          </w:tcPr>
          <w:p w14:paraId="42431B19" w14:textId="77777777" w:rsidR="00746936" w:rsidRPr="00E659BF" w:rsidRDefault="00746936" w:rsidP="0050650F">
            <w:pPr>
              <w:rPr>
                <w:rFonts w:ascii="Arial" w:hAnsi="Arial" w:cs="Arial"/>
                <w:sz w:val="22"/>
                <w:szCs w:val="22"/>
              </w:rPr>
            </w:pPr>
            <w:r w:rsidRPr="00E659BF">
              <w:rPr>
                <w:rFonts w:ascii="Arial" w:hAnsi="Arial" w:cs="Arial"/>
                <w:sz w:val="22"/>
                <w:szCs w:val="22"/>
              </w:rPr>
              <w:fldChar w:fldCharType="begin">
                <w:ffData>
                  <w:name w:val="Check1"/>
                  <w:enabled/>
                  <w:calcOnExit w:val="0"/>
                  <w:checkBox>
                    <w:sizeAuto/>
                    <w:default w:val="0"/>
                  </w:checkBox>
                </w:ffData>
              </w:fldChar>
            </w:r>
            <w:bookmarkStart w:id="359" w:name="Check1"/>
            <w:r w:rsidRPr="00E659BF">
              <w:rPr>
                <w:rFonts w:ascii="Arial" w:hAnsi="Arial" w:cs="Arial"/>
                <w:sz w:val="22"/>
                <w:szCs w:val="22"/>
              </w:rPr>
              <w:instrText xml:space="preserve"> FORMCHECKBOX </w:instrText>
            </w:r>
            <w:r w:rsidR="00712F2C">
              <w:rPr>
                <w:rFonts w:ascii="Arial" w:hAnsi="Arial" w:cs="Arial"/>
                <w:sz w:val="22"/>
                <w:szCs w:val="22"/>
              </w:rPr>
            </w:r>
            <w:r w:rsidR="00712F2C">
              <w:rPr>
                <w:rFonts w:ascii="Arial" w:hAnsi="Arial" w:cs="Arial"/>
                <w:sz w:val="22"/>
                <w:szCs w:val="22"/>
              </w:rPr>
              <w:fldChar w:fldCharType="separate"/>
            </w:r>
            <w:r w:rsidRPr="00E659BF">
              <w:rPr>
                <w:rFonts w:ascii="Arial" w:hAnsi="Arial" w:cs="Arial"/>
                <w:sz w:val="22"/>
                <w:szCs w:val="22"/>
              </w:rPr>
              <w:fldChar w:fldCharType="end"/>
            </w:r>
            <w:bookmarkEnd w:id="359"/>
            <w:r w:rsidRPr="00E659BF">
              <w:rPr>
                <w:rFonts w:ascii="Arial" w:hAnsi="Arial" w:cs="Arial"/>
                <w:sz w:val="22"/>
                <w:szCs w:val="22"/>
              </w:rPr>
              <w:t xml:space="preserve"> Supervisor    </w:t>
            </w:r>
            <w:r w:rsidRPr="00E659BF">
              <w:rPr>
                <w:rFonts w:ascii="Arial" w:hAnsi="Arial" w:cs="Arial"/>
                <w:sz w:val="22"/>
                <w:szCs w:val="22"/>
              </w:rPr>
              <w:fldChar w:fldCharType="begin">
                <w:ffData>
                  <w:name w:val="Check1"/>
                  <w:enabled/>
                  <w:calcOnExit w:val="0"/>
                  <w:checkBox>
                    <w:sizeAuto/>
                    <w:default w:val="0"/>
                  </w:checkBox>
                </w:ffData>
              </w:fldChar>
            </w:r>
            <w:r w:rsidRPr="00E659BF">
              <w:rPr>
                <w:rFonts w:ascii="Arial" w:hAnsi="Arial" w:cs="Arial"/>
                <w:sz w:val="22"/>
                <w:szCs w:val="22"/>
              </w:rPr>
              <w:instrText xml:space="preserve"> FORMCHECKBOX </w:instrText>
            </w:r>
            <w:r w:rsidR="00712F2C">
              <w:rPr>
                <w:rFonts w:ascii="Arial" w:hAnsi="Arial" w:cs="Arial"/>
                <w:sz w:val="22"/>
                <w:szCs w:val="22"/>
              </w:rPr>
            </w:r>
            <w:r w:rsidR="00712F2C">
              <w:rPr>
                <w:rFonts w:ascii="Arial" w:hAnsi="Arial" w:cs="Arial"/>
                <w:sz w:val="22"/>
                <w:szCs w:val="22"/>
              </w:rPr>
              <w:fldChar w:fldCharType="separate"/>
            </w:r>
            <w:r w:rsidRPr="00E659BF">
              <w:rPr>
                <w:rFonts w:ascii="Arial" w:hAnsi="Arial" w:cs="Arial"/>
                <w:sz w:val="22"/>
                <w:szCs w:val="22"/>
              </w:rPr>
              <w:fldChar w:fldCharType="end"/>
            </w:r>
            <w:r w:rsidRPr="00E659BF">
              <w:rPr>
                <w:rFonts w:ascii="Arial" w:hAnsi="Arial" w:cs="Arial"/>
                <w:sz w:val="22"/>
                <w:szCs w:val="22"/>
              </w:rPr>
              <w:t xml:space="preserve"> Subordinate    </w:t>
            </w:r>
            <w:r w:rsidRPr="00E659BF">
              <w:rPr>
                <w:rFonts w:ascii="Arial" w:hAnsi="Arial" w:cs="Arial"/>
                <w:sz w:val="22"/>
                <w:szCs w:val="22"/>
              </w:rPr>
              <w:fldChar w:fldCharType="begin">
                <w:ffData>
                  <w:name w:val="Check1"/>
                  <w:enabled/>
                  <w:calcOnExit w:val="0"/>
                  <w:checkBox>
                    <w:sizeAuto/>
                    <w:default w:val="0"/>
                  </w:checkBox>
                </w:ffData>
              </w:fldChar>
            </w:r>
            <w:r w:rsidRPr="00E659BF">
              <w:rPr>
                <w:rFonts w:ascii="Arial" w:hAnsi="Arial" w:cs="Arial"/>
                <w:sz w:val="22"/>
                <w:szCs w:val="22"/>
              </w:rPr>
              <w:instrText xml:space="preserve"> FORMCHECKBOX </w:instrText>
            </w:r>
            <w:r w:rsidR="00712F2C">
              <w:rPr>
                <w:rFonts w:ascii="Arial" w:hAnsi="Arial" w:cs="Arial"/>
                <w:sz w:val="22"/>
                <w:szCs w:val="22"/>
              </w:rPr>
            </w:r>
            <w:r w:rsidR="00712F2C">
              <w:rPr>
                <w:rFonts w:ascii="Arial" w:hAnsi="Arial" w:cs="Arial"/>
                <w:sz w:val="22"/>
                <w:szCs w:val="22"/>
              </w:rPr>
              <w:fldChar w:fldCharType="separate"/>
            </w:r>
            <w:r w:rsidRPr="00E659BF">
              <w:rPr>
                <w:rFonts w:ascii="Arial" w:hAnsi="Arial" w:cs="Arial"/>
                <w:sz w:val="22"/>
                <w:szCs w:val="22"/>
              </w:rPr>
              <w:fldChar w:fldCharType="end"/>
            </w:r>
            <w:r w:rsidRPr="00E659BF">
              <w:rPr>
                <w:rFonts w:ascii="Arial" w:hAnsi="Arial" w:cs="Arial"/>
                <w:sz w:val="22"/>
                <w:szCs w:val="22"/>
              </w:rPr>
              <w:t xml:space="preserve"> Co-Worker     </w:t>
            </w:r>
            <w:r w:rsidRPr="00E659BF">
              <w:rPr>
                <w:rFonts w:ascii="Arial" w:hAnsi="Arial" w:cs="Arial"/>
                <w:sz w:val="22"/>
                <w:szCs w:val="22"/>
              </w:rPr>
              <w:fldChar w:fldCharType="begin">
                <w:ffData>
                  <w:name w:val="Check1"/>
                  <w:enabled/>
                  <w:calcOnExit w:val="0"/>
                  <w:checkBox>
                    <w:sizeAuto/>
                    <w:default w:val="0"/>
                  </w:checkBox>
                </w:ffData>
              </w:fldChar>
            </w:r>
            <w:r w:rsidRPr="00E659BF">
              <w:rPr>
                <w:rFonts w:ascii="Arial" w:hAnsi="Arial" w:cs="Arial"/>
                <w:sz w:val="22"/>
                <w:szCs w:val="22"/>
              </w:rPr>
              <w:instrText xml:space="preserve"> FORMCHECKBOX </w:instrText>
            </w:r>
            <w:r w:rsidR="00712F2C">
              <w:rPr>
                <w:rFonts w:ascii="Arial" w:hAnsi="Arial" w:cs="Arial"/>
                <w:sz w:val="22"/>
                <w:szCs w:val="22"/>
              </w:rPr>
            </w:r>
            <w:r w:rsidR="00712F2C">
              <w:rPr>
                <w:rFonts w:ascii="Arial" w:hAnsi="Arial" w:cs="Arial"/>
                <w:sz w:val="22"/>
                <w:szCs w:val="22"/>
              </w:rPr>
              <w:fldChar w:fldCharType="separate"/>
            </w:r>
            <w:r w:rsidRPr="00E659BF">
              <w:rPr>
                <w:rFonts w:ascii="Arial" w:hAnsi="Arial" w:cs="Arial"/>
                <w:sz w:val="22"/>
                <w:szCs w:val="22"/>
              </w:rPr>
              <w:fldChar w:fldCharType="end"/>
            </w:r>
            <w:r w:rsidRPr="00E659BF">
              <w:rPr>
                <w:rFonts w:ascii="Arial" w:hAnsi="Arial" w:cs="Arial"/>
                <w:sz w:val="22"/>
                <w:szCs w:val="22"/>
              </w:rPr>
              <w:t xml:space="preserve"> Other</w:t>
            </w:r>
          </w:p>
        </w:tc>
      </w:tr>
    </w:tbl>
    <w:p w14:paraId="1D77D9A2" w14:textId="77777777" w:rsidR="00746936" w:rsidRPr="00E659BF" w:rsidRDefault="00746936" w:rsidP="00746936">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350"/>
      </w:tblGrid>
      <w:tr w:rsidR="00746936" w:rsidRPr="00E659BF" w14:paraId="7BEC846C" w14:textId="77777777" w:rsidTr="0050650F">
        <w:trPr>
          <w:jc w:val="center"/>
        </w:trPr>
        <w:tc>
          <w:tcPr>
            <w:tcW w:w="9576" w:type="dxa"/>
            <w:shd w:val="clear" w:color="auto" w:fill="000000"/>
          </w:tcPr>
          <w:p w14:paraId="19E4DC84" w14:textId="77777777" w:rsidR="00746936" w:rsidRPr="00E659BF" w:rsidRDefault="00746936" w:rsidP="0050650F">
            <w:pPr>
              <w:jc w:val="center"/>
              <w:rPr>
                <w:rFonts w:ascii="Arial" w:hAnsi="Arial" w:cs="Arial"/>
                <w:b/>
                <w:color w:val="FFFFFF"/>
                <w:sz w:val="22"/>
                <w:szCs w:val="22"/>
              </w:rPr>
            </w:pPr>
            <w:r w:rsidRPr="00E659BF">
              <w:rPr>
                <w:rFonts w:ascii="Arial" w:hAnsi="Arial" w:cs="Arial"/>
                <w:b/>
                <w:color w:val="FFFFFF"/>
                <w:sz w:val="22"/>
                <w:szCs w:val="22"/>
              </w:rPr>
              <w:t>Complaint Information</w:t>
            </w:r>
          </w:p>
        </w:tc>
      </w:tr>
    </w:tbl>
    <w:p w14:paraId="3BA12696" w14:textId="77777777" w:rsidR="00746936" w:rsidRDefault="00746936" w:rsidP="00746936">
      <w:pPr>
        <w:rPr>
          <w:rFonts w:ascii="Arial" w:hAnsi="Arial" w:cs="Arial"/>
          <w:sz w:val="22"/>
          <w:szCs w:val="22"/>
        </w:rPr>
      </w:pPr>
    </w:p>
    <w:p w14:paraId="30520C01" w14:textId="77777777" w:rsidR="00746936" w:rsidRPr="00E659BF" w:rsidRDefault="00746936" w:rsidP="00746936">
      <w:pPr>
        <w:rPr>
          <w:rFonts w:ascii="Arial" w:hAnsi="Arial" w:cs="Arial"/>
          <w:sz w:val="22"/>
          <w:szCs w:val="22"/>
        </w:rPr>
      </w:pPr>
    </w:p>
    <w:tbl>
      <w:tblPr>
        <w:tblpPr w:leftFromText="180" w:rightFromText="180" w:vertAnchor="text" w:tblpY="1"/>
        <w:tblOverlap w:val="never"/>
        <w:tblW w:w="9565" w:type="dxa"/>
        <w:tblLayout w:type="fixed"/>
        <w:tblLook w:val="01E0" w:firstRow="1" w:lastRow="1" w:firstColumn="1" w:lastColumn="1" w:noHBand="0" w:noVBand="0"/>
      </w:tblPr>
      <w:tblGrid>
        <w:gridCol w:w="4255"/>
        <w:gridCol w:w="5310"/>
      </w:tblGrid>
      <w:tr w:rsidR="00746936" w:rsidRPr="00E659BF" w14:paraId="521DFF32" w14:textId="77777777" w:rsidTr="0050650F">
        <w:trPr>
          <w:trHeight w:val="634"/>
        </w:trPr>
        <w:tc>
          <w:tcPr>
            <w:tcW w:w="9565" w:type="dxa"/>
            <w:gridSpan w:val="2"/>
            <w:shd w:val="clear" w:color="auto" w:fill="auto"/>
            <w:tcMar>
              <w:top w:w="14" w:type="dxa"/>
              <w:left w:w="115" w:type="dxa"/>
              <w:bottom w:w="14" w:type="dxa"/>
              <w:right w:w="115" w:type="dxa"/>
            </w:tcMar>
          </w:tcPr>
          <w:p w14:paraId="56A34F17" w14:textId="77777777" w:rsidR="00746936" w:rsidRPr="00E659BF" w:rsidRDefault="00746936" w:rsidP="0050650F">
            <w:pPr>
              <w:ind w:left="270" w:hanging="270"/>
              <w:rPr>
                <w:rFonts w:ascii="Arial" w:hAnsi="Arial" w:cs="Arial"/>
                <w:sz w:val="22"/>
                <w:szCs w:val="22"/>
              </w:rPr>
            </w:pPr>
            <w:r w:rsidRPr="00E659BF">
              <w:rPr>
                <w:rFonts w:ascii="Arial" w:hAnsi="Arial" w:cs="Arial"/>
                <w:sz w:val="22"/>
                <w:szCs w:val="22"/>
              </w:rPr>
              <w:t>1. Please describe what happened and how it is affecting your work. Please use additional sheets of paper if necessary and attach any relevant documents or evidence.</w:t>
            </w:r>
          </w:p>
        </w:tc>
      </w:tr>
      <w:tr w:rsidR="00746936" w:rsidRPr="00E659BF" w14:paraId="6BBEC484" w14:textId="77777777" w:rsidTr="0050650F">
        <w:trPr>
          <w:trHeight w:val="1822"/>
        </w:trPr>
        <w:tc>
          <w:tcPr>
            <w:tcW w:w="9565" w:type="dxa"/>
            <w:gridSpan w:val="2"/>
            <w:shd w:val="clear" w:color="auto" w:fill="auto"/>
            <w:tcMar>
              <w:top w:w="14" w:type="dxa"/>
              <w:left w:w="115" w:type="dxa"/>
              <w:bottom w:w="14" w:type="dxa"/>
              <w:right w:w="115" w:type="dxa"/>
            </w:tcMar>
          </w:tcPr>
          <w:p w14:paraId="63D3F2D6" w14:textId="77777777" w:rsidR="00746936" w:rsidRPr="00E659BF" w:rsidRDefault="00746936" w:rsidP="0050650F">
            <w:pPr>
              <w:ind w:left="270" w:hanging="270"/>
              <w:rPr>
                <w:rFonts w:ascii="Arial" w:hAnsi="Arial" w:cs="Arial"/>
                <w:sz w:val="22"/>
                <w:szCs w:val="22"/>
              </w:rPr>
            </w:pPr>
          </w:p>
          <w:p w14:paraId="5517D521" w14:textId="77777777" w:rsidR="00746936" w:rsidRPr="00E659BF" w:rsidRDefault="00746936" w:rsidP="0050650F">
            <w:pPr>
              <w:rPr>
                <w:rFonts w:ascii="Arial" w:hAnsi="Arial" w:cs="Arial"/>
                <w:sz w:val="22"/>
                <w:szCs w:val="22"/>
              </w:rPr>
            </w:pPr>
            <w:r w:rsidRPr="00E659BF">
              <w:rPr>
                <w:rFonts w:ascii="Arial" w:hAnsi="Arial" w:cs="Arial"/>
                <w:noProof/>
                <w:sz w:val="22"/>
                <w:szCs w:val="22"/>
              </w:rPr>
              <mc:AlternateContent>
                <mc:Choice Requires="wpg">
                  <w:drawing>
                    <wp:anchor distT="0" distB="0" distL="114300" distR="114300" simplePos="0" relativeHeight="251658294" behindDoc="1" locked="1" layoutInCell="1" allowOverlap="1" wp14:anchorId="33DC3F56" wp14:editId="23768329">
                      <wp:simplePos x="0" y="0"/>
                      <wp:positionH relativeFrom="column">
                        <wp:posOffset>-29210</wp:posOffset>
                      </wp:positionH>
                      <wp:positionV relativeFrom="paragraph">
                        <wp:posOffset>10160</wp:posOffset>
                      </wp:positionV>
                      <wp:extent cx="5969000" cy="967740"/>
                      <wp:effectExtent l="8890" t="8255" r="13335" b="5080"/>
                      <wp:wrapNone/>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000" cy="967740"/>
                                <a:chOff x="1450" y="9420"/>
                                <a:chExt cx="9400" cy="1524"/>
                              </a:xfrm>
                            </wpg:grpSpPr>
                            <wps:wsp>
                              <wps:cNvPr id="130" name="AutoShape 3"/>
                              <wps:cNvCnPr>
                                <a:cxnSpLocks noChangeShapeType="1"/>
                              </wps:cNvCnPr>
                              <wps:spPr bwMode="auto">
                                <a:xfrm>
                                  <a:off x="1453" y="9420"/>
                                  <a:ext cx="93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AutoShape 4"/>
                              <wps:cNvCnPr>
                                <a:cxnSpLocks noChangeShapeType="1"/>
                              </wps:cNvCnPr>
                              <wps:spPr bwMode="auto">
                                <a:xfrm>
                                  <a:off x="1450" y="9676"/>
                                  <a:ext cx="93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AutoShape 5"/>
                              <wps:cNvCnPr>
                                <a:cxnSpLocks noChangeShapeType="1"/>
                              </wps:cNvCnPr>
                              <wps:spPr bwMode="auto">
                                <a:xfrm>
                                  <a:off x="1456" y="9925"/>
                                  <a:ext cx="93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AutoShape 6"/>
                              <wps:cNvCnPr>
                                <a:cxnSpLocks noChangeShapeType="1"/>
                              </wps:cNvCnPr>
                              <wps:spPr bwMode="auto">
                                <a:xfrm>
                                  <a:off x="1456" y="10177"/>
                                  <a:ext cx="93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AutoShape 7"/>
                              <wps:cNvCnPr>
                                <a:cxnSpLocks noChangeShapeType="1"/>
                              </wps:cNvCnPr>
                              <wps:spPr bwMode="auto">
                                <a:xfrm>
                                  <a:off x="1456" y="10433"/>
                                  <a:ext cx="93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AutoShape 8"/>
                              <wps:cNvCnPr>
                                <a:cxnSpLocks noChangeShapeType="1"/>
                              </wps:cNvCnPr>
                              <wps:spPr bwMode="auto">
                                <a:xfrm>
                                  <a:off x="1456" y="10685"/>
                                  <a:ext cx="93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AutoShape 9"/>
                              <wps:cNvCnPr>
                                <a:cxnSpLocks noChangeShapeType="1"/>
                              </wps:cNvCnPr>
                              <wps:spPr bwMode="auto">
                                <a:xfrm>
                                  <a:off x="1453" y="10944"/>
                                  <a:ext cx="93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3C057F" id="Group 129" o:spid="_x0000_s1026" style="position:absolute;margin-left:-2.3pt;margin-top:.8pt;width:470pt;height:76.2pt;z-index:-251658186" coordorigin="1450,9420" coordsize="9400,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">
                      <v:shapetype id="_x0000_t32" coordsize="21600,21600" o:spt="32" o:oned="t" path="m,l21600,21600e" filled="f">
                        <v:path arrowok="t" fillok="f" o:connecttype="none"/>
                        <o:lock v:ext="edit" shapetype="t"/>
                      </v:shapetype>
                      <v:shape id="AutoShape 3" o:spid="_x0000_s1027" type="#_x0000_t32" style="position:absolute;left:1453;top:9420;width:93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"/>
                      <v:shape id="AutoShape 4" o:spid="_x0000_s1028" type="#_x0000_t32" style="position:absolute;left:1450;top:9676;width:93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"/>
                      <v:shape id="AutoShape 5" o:spid="_x0000_s1029" type="#_x0000_t32" style="position:absolute;left:1456;top:9925;width:93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"/>
                      <v:shape id="AutoShape 6" o:spid="_x0000_s1030" type="#_x0000_t32" style="position:absolute;left:1456;top:10177;width:93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"/>
                      <v:shape id="AutoShape 7" o:spid="_x0000_s1031" type="#_x0000_t32" style="position:absolute;left:1456;top:10433;width:93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"/>
                      <v:shape id="AutoShape 8" o:spid="_x0000_s1032" type="#_x0000_t32" style="position:absolute;left:1456;top:10685;width:93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"/>
                      <v:shape id="AutoShape 9" o:spid="_x0000_s1033" type="#_x0000_t32" style="position:absolute;left:1453;top:10944;width:93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"/>
                      <w10:anchorlock/>
                    </v:group>
                  </w:pict>
                </mc:Fallback>
              </mc:AlternateContent>
            </w:r>
          </w:p>
          <w:p w14:paraId="0E584794" w14:textId="77777777" w:rsidR="00746936" w:rsidRPr="00E659BF" w:rsidRDefault="00746936" w:rsidP="0050650F">
            <w:pPr>
              <w:ind w:left="270" w:hanging="270"/>
              <w:rPr>
                <w:rFonts w:ascii="Arial" w:hAnsi="Arial" w:cs="Arial"/>
                <w:sz w:val="22"/>
                <w:szCs w:val="22"/>
              </w:rPr>
            </w:pPr>
          </w:p>
        </w:tc>
      </w:tr>
      <w:tr w:rsidR="00746936" w:rsidRPr="00E659BF" w14:paraId="732C4A3F" w14:textId="77777777" w:rsidTr="0050650F">
        <w:trPr>
          <w:trHeight w:val="444"/>
        </w:trPr>
        <w:tc>
          <w:tcPr>
            <w:tcW w:w="4255" w:type="dxa"/>
            <w:shd w:val="clear" w:color="auto" w:fill="auto"/>
            <w:tcMar>
              <w:top w:w="14" w:type="dxa"/>
              <w:left w:w="115" w:type="dxa"/>
              <w:bottom w:w="14" w:type="dxa"/>
              <w:right w:w="115" w:type="dxa"/>
            </w:tcMar>
            <w:vAlign w:val="bottom"/>
          </w:tcPr>
          <w:p w14:paraId="1085EE4C" w14:textId="77777777" w:rsidR="00746936" w:rsidRPr="00E659BF" w:rsidRDefault="00746936" w:rsidP="0050650F">
            <w:pPr>
              <w:rPr>
                <w:rFonts w:ascii="Arial" w:hAnsi="Arial" w:cs="Arial"/>
                <w:sz w:val="22"/>
                <w:szCs w:val="22"/>
              </w:rPr>
            </w:pPr>
            <w:r w:rsidRPr="00E659BF">
              <w:rPr>
                <w:rFonts w:ascii="Arial" w:hAnsi="Arial" w:cs="Arial"/>
                <w:sz w:val="22"/>
                <w:szCs w:val="22"/>
              </w:rPr>
              <w:t>2. Date(s)</w:t>
            </w:r>
            <w:r>
              <w:rPr>
                <w:rFonts w:ascii="Arial" w:hAnsi="Arial" w:cs="Arial"/>
                <w:sz w:val="22"/>
                <w:szCs w:val="22"/>
              </w:rPr>
              <w:t xml:space="preserve"> incident(s)</w:t>
            </w:r>
            <w:r w:rsidRPr="00E659BF">
              <w:rPr>
                <w:rFonts w:ascii="Arial" w:hAnsi="Arial" w:cs="Arial"/>
                <w:sz w:val="22"/>
                <w:szCs w:val="22"/>
              </w:rPr>
              <w:t xml:space="preserve"> </w:t>
            </w:r>
            <w:r>
              <w:rPr>
                <w:rFonts w:ascii="Arial" w:hAnsi="Arial" w:cs="Arial"/>
                <w:sz w:val="22"/>
                <w:szCs w:val="22"/>
              </w:rPr>
              <w:t>o</w:t>
            </w:r>
            <w:r w:rsidRPr="00E659BF">
              <w:rPr>
                <w:rFonts w:ascii="Arial" w:hAnsi="Arial" w:cs="Arial"/>
                <w:sz w:val="22"/>
                <w:szCs w:val="22"/>
              </w:rPr>
              <w:t xml:space="preserve">ccurred: </w:t>
            </w:r>
          </w:p>
        </w:tc>
        <w:tc>
          <w:tcPr>
            <w:tcW w:w="5310" w:type="dxa"/>
            <w:tcBorders>
              <w:bottom w:val="single" w:sz="4" w:space="0" w:color="auto"/>
            </w:tcBorders>
            <w:shd w:val="clear" w:color="auto" w:fill="auto"/>
            <w:vAlign w:val="bottom"/>
          </w:tcPr>
          <w:p w14:paraId="7D139446" w14:textId="77777777" w:rsidR="00746936" w:rsidRPr="00E659BF" w:rsidRDefault="00746936" w:rsidP="0050650F">
            <w:pPr>
              <w:rPr>
                <w:rFonts w:ascii="Arial" w:hAnsi="Arial" w:cs="Arial"/>
                <w:sz w:val="22"/>
                <w:szCs w:val="22"/>
              </w:rPr>
            </w:pPr>
          </w:p>
        </w:tc>
      </w:tr>
      <w:tr w:rsidR="00746936" w:rsidRPr="00E659BF" w14:paraId="1B8E0050" w14:textId="77777777" w:rsidTr="0050650F">
        <w:trPr>
          <w:trHeight w:val="444"/>
        </w:trPr>
        <w:tc>
          <w:tcPr>
            <w:tcW w:w="9565" w:type="dxa"/>
            <w:gridSpan w:val="2"/>
            <w:shd w:val="clear" w:color="auto" w:fill="auto"/>
            <w:tcMar>
              <w:top w:w="14" w:type="dxa"/>
              <w:left w:w="115" w:type="dxa"/>
              <w:bottom w:w="14" w:type="dxa"/>
              <w:right w:w="115" w:type="dxa"/>
            </w:tcMar>
            <w:vAlign w:val="bottom"/>
          </w:tcPr>
          <w:p w14:paraId="052946CE" w14:textId="77777777" w:rsidR="00746936" w:rsidRPr="00E659BF" w:rsidRDefault="00746936" w:rsidP="0050650F">
            <w:pPr>
              <w:rPr>
                <w:rFonts w:ascii="Arial" w:hAnsi="Arial" w:cs="Arial"/>
                <w:sz w:val="22"/>
                <w:szCs w:val="22"/>
              </w:rPr>
            </w:pPr>
            <w:r w:rsidRPr="00E659BF">
              <w:rPr>
                <w:rFonts w:ascii="Arial" w:hAnsi="Arial" w:cs="Arial"/>
                <w:sz w:val="22"/>
                <w:szCs w:val="22"/>
              </w:rPr>
              <w:t xml:space="preserve">3. Is the </w:t>
            </w:r>
            <w:r>
              <w:rPr>
                <w:rFonts w:ascii="Arial" w:hAnsi="Arial" w:cs="Arial"/>
                <w:sz w:val="22"/>
                <w:szCs w:val="22"/>
              </w:rPr>
              <w:t xml:space="preserve">conduct still </w:t>
            </w:r>
            <w:r w:rsidRPr="00E659BF">
              <w:rPr>
                <w:rFonts w:ascii="Arial" w:hAnsi="Arial" w:cs="Arial"/>
                <w:sz w:val="22"/>
                <w:szCs w:val="22"/>
              </w:rPr>
              <w:t xml:space="preserve">continuing?  </w:t>
            </w:r>
            <w:r w:rsidRPr="00E659BF">
              <w:rPr>
                <w:rFonts w:ascii="Arial" w:hAnsi="Arial" w:cs="Arial"/>
                <w:sz w:val="22"/>
                <w:szCs w:val="22"/>
              </w:rPr>
              <w:fldChar w:fldCharType="begin">
                <w:ffData>
                  <w:name w:val="Check1"/>
                  <w:enabled/>
                  <w:calcOnExit w:val="0"/>
                  <w:checkBox>
                    <w:sizeAuto/>
                    <w:default w:val="0"/>
                  </w:checkBox>
                </w:ffData>
              </w:fldChar>
            </w:r>
            <w:r w:rsidRPr="00E659BF">
              <w:rPr>
                <w:rFonts w:ascii="Arial" w:hAnsi="Arial" w:cs="Arial"/>
                <w:sz w:val="22"/>
                <w:szCs w:val="22"/>
              </w:rPr>
              <w:instrText xml:space="preserve"> FORMCHECKBOX </w:instrText>
            </w:r>
            <w:r w:rsidR="00712F2C">
              <w:rPr>
                <w:rFonts w:ascii="Arial" w:hAnsi="Arial" w:cs="Arial"/>
                <w:sz w:val="22"/>
                <w:szCs w:val="22"/>
              </w:rPr>
            </w:r>
            <w:r w:rsidR="00712F2C">
              <w:rPr>
                <w:rFonts w:ascii="Arial" w:hAnsi="Arial" w:cs="Arial"/>
                <w:sz w:val="22"/>
                <w:szCs w:val="22"/>
              </w:rPr>
              <w:fldChar w:fldCharType="separate"/>
            </w:r>
            <w:r w:rsidRPr="00E659BF">
              <w:rPr>
                <w:rFonts w:ascii="Arial" w:hAnsi="Arial" w:cs="Arial"/>
                <w:sz w:val="22"/>
                <w:szCs w:val="22"/>
              </w:rPr>
              <w:fldChar w:fldCharType="end"/>
            </w:r>
            <w:r w:rsidRPr="00E659BF">
              <w:rPr>
                <w:rFonts w:ascii="Arial" w:hAnsi="Arial" w:cs="Arial"/>
                <w:sz w:val="22"/>
                <w:szCs w:val="22"/>
              </w:rPr>
              <w:t xml:space="preserve"> Yes    </w:t>
            </w:r>
            <w:r w:rsidRPr="00E659BF">
              <w:rPr>
                <w:rFonts w:ascii="Arial" w:hAnsi="Arial" w:cs="Arial"/>
                <w:sz w:val="22"/>
                <w:szCs w:val="22"/>
              </w:rPr>
              <w:fldChar w:fldCharType="begin">
                <w:ffData>
                  <w:name w:val="Check1"/>
                  <w:enabled/>
                  <w:calcOnExit w:val="0"/>
                  <w:checkBox>
                    <w:sizeAuto/>
                    <w:default w:val="0"/>
                  </w:checkBox>
                </w:ffData>
              </w:fldChar>
            </w:r>
            <w:r w:rsidRPr="00E659BF">
              <w:rPr>
                <w:rFonts w:ascii="Arial" w:hAnsi="Arial" w:cs="Arial"/>
                <w:sz w:val="22"/>
                <w:szCs w:val="22"/>
              </w:rPr>
              <w:instrText xml:space="preserve"> FORMCHECKBOX </w:instrText>
            </w:r>
            <w:r w:rsidR="00712F2C">
              <w:rPr>
                <w:rFonts w:ascii="Arial" w:hAnsi="Arial" w:cs="Arial"/>
                <w:sz w:val="22"/>
                <w:szCs w:val="22"/>
              </w:rPr>
            </w:r>
            <w:r w:rsidR="00712F2C">
              <w:rPr>
                <w:rFonts w:ascii="Arial" w:hAnsi="Arial" w:cs="Arial"/>
                <w:sz w:val="22"/>
                <w:szCs w:val="22"/>
              </w:rPr>
              <w:fldChar w:fldCharType="separate"/>
            </w:r>
            <w:r w:rsidRPr="00E659BF">
              <w:rPr>
                <w:rFonts w:ascii="Arial" w:hAnsi="Arial" w:cs="Arial"/>
                <w:sz w:val="22"/>
                <w:szCs w:val="22"/>
              </w:rPr>
              <w:fldChar w:fldCharType="end"/>
            </w:r>
            <w:r w:rsidRPr="00E659BF">
              <w:rPr>
                <w:rFonts w:ascii="Arial" w:hAnsi="Arial" w:cs="Arial"/>
                <w:sz w:val="22"/>
                <w:szCs w:val="22"/>
              </w:rPr>
              <w:t xml:space="preserve"> No</w:t>
            </w:r>
          </w:p>
        </w:tc>
      </w:tr>
    </w:tbl>
    <w:p w14:paraId="31AECEBC" w14:textId="77777777" w:rsidR="00746936" w:rsidRDefault="00746936" w:rsidP="00746936">
      <w:r>
        <w:br w:type="page"/>
      </w:r>
    </w:p>
    <w:tbl>
      <w:tblPr>
        <w:tblpPr w:leftFromText="180" w:rightFromText="180" w:vertAnchor="text" w:tblpY="1"/>
        <w:tblOverlap w:val="never"/>
        <w:tblW w:w="9565" w:type="dxa"/>
        <w:tblLayout w:type="fixed"/>
        <w:tblLook w:val="01E0" w:firstRow="1" w:lastRow="1" w:firstColumn="1" w:lastColumn="1" w:noHBand="0" w:noVBand="0"/>
      </w:tblPr>
      <w:tblGrid>
        <w:gridCol w:w="2095"/>
        <w:gridCol w:w="720"/>
        <w:gridCol w:w="6750"/>
      </w:tblGrid>
      <w:tr w:rsidR="00746936" w:rsidRPr="00E659BF" w14:paraId="5221BD29" w14:textId="77777777" w:rsidTr="0050650F">
        <w:trPr>
          <w:trHeight w:val="432"/>
        </w:trPr>
        <w:tc>
          <w:tcPr>
            <w:tcW w:w="9565" w:type="dxa"/>
            <w:gridSpan w:val="3"/>
            <w:shd w:val="clear" w:color="auto" w:fill="auto"/>
            <w:tcMar>
              <w:top w:w="14" w:type="dxa"/>
              <w:left w:w="115" w:type="dxa"/>
              <w:bottom w:w="14" w:type="dxa"/>
              <w:right w:w="115" w:type="dxa"/>
            </w:tcMar>
          </w:tcPr>
          <w:p w14:paraId="1A3DDBB0" w14:textId="77777777" w:rsidR="00746936" w:rsidRPr="00E659BF" w:rsidRDefault="00746936" w:rsidP="0050650F">
            <w:pPr>
              <w:ind w:left="270" w:hanging="270"/>
              <w:rPr>
                <w:rFonts w:ascii="Arial" w:hAnsi="Arial" w:cs="Arial"/>
                <w:sz w:val="22"/>
                <w:szCs w:val="22"/>
              </w:rPr>
            </w:pPr>
            <w:r w:rsidRPr="00E659BF">
              <w:rPr>
                <w:rFonts w:ascii="Arial" w:hAnsi="Arial" w:cs="Arial"/>
                <w:sz w:val="22"/>
                <w:szCs w:val="22"/>
              </w:rPr>
              <w:lastRenderedPageBreak/>
              <w:t xml:space="preserve">4. Please list the name(s) and contact information of any witness(es) or individual(s) that may have information related to your complaint. </w:t>
            </w:r>
          </w:p>
        </w:tc>
      </w:tr>
      <w:tr w:rsidR="00746936" w:rsidRPr="00E659BF" w14:paraId="26821036" w14:textId="77777777" w:rsidTr="0050650F">
        <w:trPr>
          <w:trHeight w:val="1728"/>
        </w:trPr>
        <w:tc>
          <w:tcPr>
            <w:tcW w:w="9565" w:type="dxa"/>
            <w:gridSpan w:val="3"/>
            <w:shd w:val="clear" w:color="auto" w:fill="auto"/>
            <w:tcMar>
              <w:top w:w="14" w:type="dxa"/>
              <w:left w:w="115" w:type="dxa"/>
              <w:bottom w:w="14" w:type="dxa"/>
              <w:right w:w="115" w:type="dxa"/>
            </w:tcMar>
          </w:tcPr>
          <w:p w14:paraId="7362C002" w14:textId="77777777" w:rsidR="00746936" w:rsidRPr="00E659BF" w:rsidRDefault="00746936" w:rsidP="0050650F">
            <w:pPr>
              <w:rPr>
                <w:rFonts w:ascii="Arial" w:hAnsi="Arial" w:cs="Arial"/>
                <w:sz w:val="22"/>
                <w:szCs w:val="22"/>
              </w:rPr>
            </w:pPr>
            <w:r w:rsidRPr="00E659BF">
              <w:rPr>
                <w:rFonts w:ascii="Arial" w:hAnsi="Arial" w:cs="Arial"/>
                <w:noProof/>
                <w:sz w:val="22"/>
                <w:szCs w:val="22"/>
              </w:rPr>
              <mc:AlternateContent>
                <mc:Choice Requires="wpg">
                  <w:drawing>
                    <wp:anchor distT="0" distB="0" distL="114300" distR="114300" simplePos="0" relativeHeight="251658296" behindDoc="1" locked="0" layoutInCell="1" allowOverlap="1" wp14:anchorId="14928939" wp14:editId="54A71491">
                      <wp:simplePos x="0" y="0"/>
                      <wp:positionH relativeFrom="column">
                        <wp:posOffset>-43180</wp:posOffset>
                      </wp:positionH>
                      <wp:positionV relativeFrom="paragraph">
                        <wp:posOffset>170180</wp:posOffset>
                      </wp:positionV>
                      <wp:extent cx="5969000" cy="803275"/>
                      <wp:effectExtent l="13970" t="8255" r="8255" b="7620"/>
                      <wp:wrapNone/>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000" cy="803275"/>
                                <a:chOff x="1372" y="12991"/>
                                <a:chExt cx="9400" cy="1265"/>
                              </a:xfrm>
                            </wpg:grpSpPr>
                            <wps:wsp>
                              <wps:cNvPr id="122" name="AutoShape 19"/>
                              <wps:cNvCnPr>
                                <a:cxnSpLocks noChangeShapeType="1"/>
                              </wps:cNvCnPr>
                              <wps:spPr bwMode="auto">
                                <a:xfrm>
                                  <a:off x="1375" y="12991"/>
                                  <a:ext cx="93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AutoShape 20"/>
                              <wps:cNvCnPr>
                                <a:cxnSpLocks noChangeShapeType="1"/>
                              </wps:cNvCnPr>
                              <wps:spPr bwMode="auto">
                                <a:xfrm>
                                  <a:off x="1372" y="13247"/>
                                  <a:ext cx="93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AutoShape 21"/>
                              <wps:cNvCnPr>
                                <a:cxnSpLocks noChangeShapeType="1"/>
                              </wps:cNvCnPr>
                              <wps:spPr bwMode="auto">
                                <a:xfrm>
                                  <a:off x="1378" y="13496"/>
                                  <a:ext cx="93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AutoShape 22"/>
                              <wps:cNvCnPr>
                                <a:cxnSpLocks noChangeShapeType="1"/>
                              </wps:cNvCnPr>
                              <wps:spPr bwMode="auto">
                                <a:xfrm>
                                  <a:off x="1378" y="13748"/>
                                  <a:ext cx="93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AutoShape 23"/>
                              <wps:cNvCnPr>
                                <a:cxnSpLocks noChangeShapeType="1"/>
                              </wps:cNvCnPr>
                              <wps:spPr bwMode="auto">
                                <a:xfrm>
                                  <a:off x="1378" y="14004"/>
                                  <a:ext cx="93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AutoShape 24"/>
                              <wps:cNvCnPr>
                                <a:cxnSpLocks noChangeShapeType="1"/>
                              </wps:cNvCnPr>
                              <wps:spPr bwMode="auto">
                                <a:xfrm>
                                  <a:off x="1378" y="14256"/>
                                  <a:ext cx="93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2BD514" id="Group 121" o:spid="_x0000_s1026" style="position:absolute;margin-left:-3.4pt;margin-top:13.4pt;width:470pt;height:63.25pt;z-index:-251658184" coordorigin="1372,12991" coordsize="9400,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">
                      <v:shape id="AutoShape 19" o:spid="_x0000_s1027" type="#_x0000_t32" style="position:absolute;left:1375;top:12991;width:93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"/>
                      <v:shape id="AutoShape 20" o:spid="_x0000_s1028" type="#_x0000_t32" style="position:absolute;left:1372;top:13247;width:93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"/>
                      <v:shape id="AutoShape 21" o:spid="_x0000_s1029" type="#_x0000_t32" style="position:absolute;left:1378;top:13496;width:93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"/>
                      <v:shape id="AutoShape 22" o:spid="_x0000_s1030" type="#_x0000_t32" style="position:absolute;left:1378;top:13748;width:93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"/>
                      <v:shape id="AutoShape 23" o:spid="_x0000_s1031" type="#_x0000_t32" style="position:absolute;left:1378;top:14004;width:93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"/>
                      <v:shape id="AutoShape 24" o:spid="_x0000_s1032" type="#_x0000_t32" style="position:absolute;left:1378;top:14256;width:93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"/>
                    </v:group>
                  </w:pict>
                </mc:Fallback>
              </mc:AlternateContent>
            </w:r>
          </w:p>
          <w:p w14:paraId="2E6CFF12" w14:textId="77777777" w:rsidR="00746936" w:rsidRPr="00E659BF" w:rsidRDefault="00746936" w:rsidP="0050650F">
            <w:pPr>
              <w:ind w:left="270" w:hanging="270"/>
              <w:rPr>
                <w:rFonts w:ascii="Arial" w:hAnsi="Arial" w:cs="Arial"/>
                <w:sz w:val="22"/>
                <w:szCs w:val="22"/>
              </w:rPr>
            </w:pPr>
          </w:p>
        </w:tc>
      </w:tr>
      <w:tr w:rsidR="00746936" w:rsidRPr="00E659BF" w14:paraId="3AF94A85" w14:textId="77777777" w:rsidTr="0050650F">
        <w:trPr>
          <w:trHeight w:val="444"/>
        </w:trPr>
        <w:tc>
          <w:tcPr>
            <w:tcW w:w="9565" w:type="dxa"/>
            <w:gridSpan w:val="3"/>
            <w:shd w:val="clear" w:color="auto" w:fill="auto"/>
            <w:tcMar>
              <w:top w:w="14" w:type="dxa"/>
              <w:left w:w="115" w:type="dxa"/>
              <w:bottom w:w="14" w:type="dxa"/>
              <w:right w:w="115" w:type="dxa"/>
            </w:tcMar>
            <w:vAlign w:val="bottom"/>
          </w:tcPr>
          <w:p w14:paraId="66B4A3B5" w14:textId="77777777" w:rsidR="00746936" w:rsidRPr="00E659BF" w:rsidRDefault="00746936" w:rsidP="0050650F">
            <w:pPr>
              <w:rPr>
                <w:rFonts w:ascii="Arial" w:hAnsi="Arial" w:cs="Arial"/>
                <w:b/>
                <w:i/>
                <w:sz w:val="22"/>
                <w:szCs w:val="22"/>
              </w:rPr>
            </w:pPr>
            <w:r w:rsidRPr="00E659BF">
              <w:rPr>
                <w:rFonts w:ascii="Arial" w:hAnsi="Arial" w:cs="Arial"/>
                <w:b/>
                <w:i/>
                <w:sz w:val="22"/>
                <w:szCs w:val="22"/>
              </w:rPr>
              <w:t xml:space="preserve">The next question is optional but may help the investigation. </w:t>
            </w:r>
          </w:p>
        </w:tc>
      </w:tr>
      <w:tr w:rsidR="00746936" w:rsidRPr="00E659BF" w14:paraId="4D6E54BA" w14:textId="77777777" w:rsidTr="0050650F">
        <w:trPr>
          <w:trHeight w:val="868"/>
        </w:trPr>
        <w:tc>
          <w:tcPr>
            <w:tcW w:w="9565" w:type="dxa"/>
            <w:gridSpan w:val="3"/>
            <w:shd w:val="clear" w:color="auto" w:fill="auto"/>
            <w:tcMar>
              <w:top w:w="14" w:type="dxa"/>
              <w:left w:w="115" w:type="dxa"/>
              <w:bottom w:w="14" w:type="dxa"/>
              <w:right w:w="115" w:type="dxa"/>
            </w:tcMar>
          </w:tcPr>
          <w:p w14:paraId="08AC9C26" w14:textId="77777777" w:rsidR="00746936" w:rsidRPr="00E659BF" w:rsidRDefault="00746936" w:rsidP="0050650F">
            <w:pPr>
              <w:ind w:left="270" w:hanging="270"/>
              <w:rPr>
                <w:rFonts w:ascii="Arial" w:hAnsi="Arial" w:cs="Arial"/>
                <w:sz w:val="22"/>
                <w:szCs w:val="22"/>
              </w:rPr>
            </w:pPr>
          </w:p>
          <w:p w14:paraId="60EF0A63" w14:textId="410CAF99" w:rsidR="00746936" w:rsidRPr="00E659BF" w:rsidRDefault="00746936" w:rsidP="0050650F">
            <w:pPr>
              <w:ind w:left="270" w:hanging="270"/>
              <w:jc w:val="both"/>
              <w:rPr>
                <w:rFonts w:ascii="Arial" w:hAnsi="Arial" w:cs="Arial"/>
                <w:sz w:val="22"/>
                <w:szCs w:val="22"/>
              </w:rPr>
            </w:pPr>
            <w:r w:rsidRPr="00E659BF">
              <w:rPr>
                <w:rFonts w:ascii="Arial" w:hAnsi="Arial" w:cs="Arial"/>
                <w:sz w:val="22"/>
                <w:szCs w:val="22"/>
              </w:rPr>
              <w:t xml:space="preserve">5. Have you previously complained or provided information (verbal or written) about harassment at </w:t>
            </w:r>
            <w:r w:rsidR="00515E99">
              <w:rPr>
                <w:rFonts w:ascii="Arial" w:hAnsi="Arial" w:cs="Arial"/>
                <w:b/>
                <w:bCs/>
                <w:sz w:val="22"/>
                <w:szCs w:val="22"/>
              </w:rPr>
              <w:t>Library</w:t>
            </w:r>
            <w:r w:rsidRPr="0017033A">
              <w:rPr>
                <w:rFonts w:ascii="Arial" w:hAnsi="Arial" w:cs="Arial"/>
                <w:b/>
                <w:bCs/>
                <w:sz w:val="22"/>
                <w:szCs w:val="22"/>
              </w:rPr>
              <w:t xml:space="preserve"> Name</w:t>
            </w:r>
            <w:r w:rsidRPr="00E659BF">
              <w:rPr>
                <w:rFonts w:ascii="Arial" w:hAnsi="Arial" w:cs="Arial"/>
                <w:sz w:val="22"/>
                <w:szCs w:val="22"/>
              </w:rPr>
              <w:t xml:space="preserve">? If yes, when and to whom did you file the complaint or provide information? </w:t>
            </w:r>
          </w:p>
        </w:tc>
      </w:tr>
      <w:tr w:rsidR="00746936" w:rsidRPr="00E659BF" w14:paraId="1EA7FC89" w14:textId="77777777" w:rsidTr="0050650F">
        <w:trPr>
          <w:trHeight w:val="1894"/>
        </w:trPr>
        <w:tc>
          <w:tcPr>
            <w:tcW w:w="9565" w:type="dxa"/>
            <w:gridSpan w:val="3"/>
            <w:shd w:val="clear" w:color="auto" w:fill="auto"/>
            <w:tcMar>
              <w:top w:w="14" w:type="dxa"/>
              <w:left w:w="115" w:type="dxa"/>
              <w:bottom w:w="14" w:type="dxa"/>
              <w:right w:w="115" w:type="dxa"/>
            </w:tcMar>
          </w:tcPr>
          <w:p w14:paraId="1CB53877" w14:textId="77777777" w:rsidR="00746936" w:rsidRPr="00E659BF" w:rsidRDefault="00746936" w:rsidP="0050650F">
            <w:pPr>
              <w:ind w:left="270" w:hanging="270"/>
              <w:rPr>
                <w:rFonts w:ascii="Arial" w:hAnsi="Arial" w:cs="Arial"/>
                <w:sz w:val="22"/>
                <w:szCs w:val="22"/>
              </w:rPr>
            </w:pPr>
            <w:r w:rsidRPr="00E659BF">
              <w:rPr>
                <w:rFonts w:ascii="Arial" w:hAnsi="Arial" w:cs="Arial"/>
                <w:noProof/>
                <w:sz w:val="22"/>
                <w:szCs w:val="22"/>
              </w:rPr>
              <mc:AlternateContent>
                <mc:Choice Requires="wpg">
                  <w:drawing>
                    <wp:anchor distT="0" distB="0" distL="114300" distR="114300" simplePos="0" relativeHeight="251658295" behindDoc="1" locked="1" layoutInCell="1" allowOverlap="1" wp14:anchorId="28CCD5BF" wp14:editId="5530B669">
                      <wp:simplePos x="0" y="0"/>
                      <wp:positionH relativeFrom="column">
                        <wp:posOffset>-44450</wp:posOffset>
                      </wp:positionH>
                      <wp:positionV relativeFrom="paragraph">
                        <wp:posOffset>170180</wp:posOffset>
                      </wp:positionV>
                      <wp:extent cx="5969000" cy="967740"/>
                      <wp:effectExtent l="12700" t="6985" r="9525" b="6350"/>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000" cy="967740"/>
                                <a:chOff x="1450" y="9420"/>
                                <a:chExt cx="9400" cy="1524"/>
                              </a:xfrm>
                            </wpg:grpSpPr>
                            <wps:wsp>
                              <wps:cNvPr id="114" name="AutoShape 11"/>
                              <wps:cNvCnPr>
                                <a:cxnSpLocks noChangeShapeType="1"/>
                              </wps:cNvCnPr>
                              <wps:spPr bwMode="auto">
                                <a:xfrm>
                                  <a:off x="1453" y="9420"/>
                                  <a:ext cx="93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AutoShape 12"/>
                              <wps:cNvCnPr>
                                <a:cxnSpLocks noChangeShapeType="1"/>
                              </wps:cNvCnPr>
                              <wps:spPr bwMode="auto">
                                <a:xfrm>
                                  <a:off x="1450" y="9676"/>
                                  <a:ext cx="93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AutoShape 13"/>
                              <wps:cNvCnPr>
                                <a:cxnSpLocks noChangeShapeType="1"/>
                              </wps:cNvCnPr>
                              <wps:spPr bwMode="auto">
                                <a:xfrm>
                                  <a:off x="1456" y="9925"/>
                                  <a:ext cx="93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AutoShape 14"/>
                              <wps:cNvCnPr>
                                <a:cxnSpLocks noChangeShapeType="1"/>
                              </wps:cNvCnPr>
                              <wps:spPr bwMode="auto">
                                <a:xfrm>
                                  <a:off x="1456" y="10177"/>
                                  <a:ext cx="93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AutoShape 15"/>
                              <wps:cNvCnPr>
                                <a:cxnSpLocks noChangeShapeType="1"/>
                              </wps:cNvCnPr>
                              <wps:spPr bwMode="auto">
                                <a:xfrm>
                                  <a:off x="1456" y="10433"/>
                                  <a:ext cx="93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AutoShape 16"/>
                              <wps:cNvCnPr>
                                <a:cxnSpLocks noChangeShapeType="1"/>
                              </wps:cNvCnPr>
                              <wps:spPr bwMode="auto">
                                <a:xfrm>
                                  <a:off x="1456" y="10685"/>
                                  <a:ext cx="93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AutoShape 17"/>
                              <wps:cNvCnPr>
                                <a:cxnSpLocks noChangeShapeType="1"/>
                              </wps:cNvCnPr>
                              <wps:spPr bwMode="auto">
                                <a:xfrm>
                                  <a:off x="1453" y="10944"/>
                                  <a:ext cx="93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DA6CC9" id="Group 113" o:spid="_x0000_s1026" style="position:absolute;margin-left:-3.5pt;margin-top:13.4pt;width:470pt;height:76.2pt;z-index:-251658185" coordorigin="1450,9420" coordsize="9400,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">
                      <v:shape id="AutoShape 11" o:spid="_x0000_s1027" type="#_x0000_t32" style="position:absolute;left:1453;top:9420;width:93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"/>
                      <v:shape id="AutoShape 12" o:spid="_x0000_s1028" type="#_x0000_t32" style="position:absolute;left:1450;top:9676;width:93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"/>
                      <v:shape id="AutoShape 13" o:spid="_x0000_s1029" type="#_x0000_t32" style="position:absolute;left:1456;top:9925;width:93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"/>
                      <v:shape id="AutoShape 14" o:spid="_x0000_s1030" type="#_x0000_t32" style="position:absolute;left:1456;top:10177;width:93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"/>
                      <v:shape id="AutoShape 15" o:spid="_x0000_s1031" type="#_x0000_t32" style="position:absolute;left:1456;top:10433;width:93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"/>
                      <v:shape id="AutoShape 16" o:spid="_x0000_s1032" type="#_x0000_t32" style="position:absolute;left:1456;top:10685;width:93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"/>
                      <v:shape id="AutoShape 17" o:spid="_x0000_s1033" type="#_x0000_t32" style="position:absolute;left:1453;top:10944;width:93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"/>
                      <w10:anchorlock/>
                    </v:group>
                  </w:pict>
                </mc:Fallback>
              </mc:AlternateContent>
            </w:r>
          </w:p>
          <w:p w14:paraId="6F43FF59" w14:textId="77777777" w:rsidR="00746936" w:rsidRPr="00E659BF" w:rsidRDefault="00746936" w:rsidP="0050650F">
            <w:pPr>
              <w:ind w:left="270" w:hanging="270"/>
              <w:rPr>
                <w:rFonts w:ascii="Arial" w:hAnsi="Arial" w:cs="Arial"/>
                <w:sz w:val="22"/>
                <w:szCs w:val="22"/>
              </w:rPr>
            </w:pPr>
          </w:p>
        </w:tc>
      </w:tr>
      <w:tr w:rsidR="00746936" w:rsidRPr="00E659BF" w14:paraId="002C09F1" w14:textId="77777777" w:rsidTr="0050650F">
        <w:trPr>
          <w:trHeight w:val="444"/>
        </w:trPr>
        <w:tc>
          <w:tcPr>
            <w:tcW w:w="9565" w:type="dxa"/>
            <w:gridSpan w:val="3"/>
            <w:shd w:val="clear" w:color="auto" w:fill="auto"/>
            <w:tcMar>
              <w:top w:w="14" w:type="dxa"/>
              <w:left w:w="115" w:type="dxa"/>
              <w:bottom w:w="14" w:type="dxa"/>
              <w:right w:w="115" w:type="dxa"/>
            </w:tcMar>
            <w:vAlign w:val="bottom"/>
          </w:tcPr>
          <w:p w14:paraId="2D8FC958" w14:textId="77777777" w:rsidR="00746936" w:rsidRPr="00E659BF" w:rsidRDefault="00746936" w:rsidP="0050650F">
            <w:pPr>
              <w:rPr>
                <w:rFonts w:ascii="Arial" w:hAnsi="Arial" w:cs="Arial"/>
                <w:b/>
                <w:i/>
                <w:sz w:val="22"/>
                <w:szCs w:val="22"/>
              </w:rPr>
            </w:pPr>
            <w:r w:rsidRPr="00E659BF">
              <w:rPr>
                <w:rFonts w:ascii="Arial" w:hAnsi="Arial" w:cs="Arial"/>
                <w:b/>
                <w:i/>
                <w:sz w:val="22"/>
                <w:szCs w:val="22"/>
              </w:rPr>
              <w:t xml:space="preserve">If you have retained legal counsel and would like us to work with them, please provide their contact information below. </w:t>
            </w:r>
          </w:p>
        </w:tc>
      </w:tr>
      <w:tr w:rsidR="00746936" w:rsidRPr="00E659BF" w14:paraId="7AF2E6E0" w14:textId="77777777" w:rsidTr="0050650F">
        <w:trPr>
          <w:trHeight w:val="590"/>
        </w:trPr>
        <w:tc>
          <w:tcPr>
            <w:tcW w:w="2095" w:type="dxa"/>
            <w:shd w:val="clear" w:color="auto" w:fill="auto"/>
            <w:tcMar>
              <w:top w:w="14" w:type="dxa"/>
              <w:left w:w="115" w:type="dxa"/>
              <w:bottom w:w="14" w:type="dxa"/>
              <w:right w:w="115" w:type="dxa"/>
            </w:tcMar>
            <w:vAlign w:val="bottom"/>
          </w:tcPr>
          <w:p w14:paraId="34861547" w14:textId="77777777" w:rsidR="00746936" w:rsidRPr="00E659BF" w:rsidRDefault="00746936" w:rsidP="0050650F">
            <w:pPr>
              <w:ind w:left="360" w:hanging="360"/>
              <w:rPr>
                <w:rFonts w:ascii="Arial" w:hAnsi="Arial" w:cs="Arial"/>
                <w:sz w:val="22"/>
                <w:szCs w:val="22"/>
              </w:rPr>
            </w:pPr>
          </w:p>
          <w:p w14:paraId="16EB1D83" w14:textId="77777777" w:rsidR="00746936" w:rsidRDefault="00746936" w:rsidP="0050650F">
            <w:pPr>
              <w:ind w:left="360" w:hanging="360"/>
              <w:rPr>
                <w:rFonts w:ascii="Arial" w:hAnsi="Arial" w:cs="Arial"/>
                <w:sz w:val="22"/>
                <w:szCs w:val="22"/>
              </w:rPr>
            </w:pPr>
            <w:r w:rsidRPr="00E659BF">
              <w:rPr>
                <w:rFonts w:ascii="Arial" w:hAnsi="Arial" w:cs="Arial"/>
                <w:sz w:val="22"/>
                <w:szCs w:val="22"/>
              </w:rPr>
              <w:t>Attorney’s Name:</w:t>
            </w:r>
          </w:p>
        </w:tc>
        <w:tc>
          <w:tcPr>
            <w:tcW w:w="7470" w:type="dxa"/>
            <w:gridSpan w:val="2"/>
            <w:tcBorders>
              <w:bottom w:val="single" w:sz="6" w:space="0" w:color="auto"/>
            </w:tcBorders>
            <w:shd w:val="clear" w:color="auto" w:fill="auto"/>
            <w:vAlign w:val="bottom"/>
          </w:tcPr>
          <w:p w14:paraId="54D7EED9" w14:textId="77777777" w:rsidR="00746936" w:rsidRPr="00E659BF" w:rsidRDefault="00746936" w:rsidP="0050650F">
            <w:pPr>
              <w:ind w:left="360" w:hanging="360"/>
              <w:rPr>
                <w:rFonts w:ascii="Arial" w:hAnsi="Arial" w:cs="Arial"/>
                <w:sz w:val="22"/>
                <w:szCs w:val="22"/>
              </w:rPr>
            </w:pPr>
          </w:p>
        </w:tc>
      </w:tr>
      <w:tr w:rsidR="00746936" w:rsidRPr="00E659BF" w14:paraId="6E48C41A" w14:textId="77777777" w:rsidTr="0050650F">
        <w:trPr>
          <w:trHeight w:val="590"/>
        </w:trPr>
        <w:tc>
          <w:tcPr>
            <w:tcW w:w="2815" w:type="dxa"/>
            <w:gridSpan w:val="2"/>
            <w:shd w:val="clear" w:color="auto" w:fill="auto"/>
            <w:tcMar>
              <w:top w:w="14" w:type="dxa"/>
              <w:left w:w="115" w:type="dxa"/>
              <w:bottom w:w="14" w:type="dxa"/>
              <w:right w:w="115" w:type="dxa"/>
            </w:tcMar>
            <w:vAlign w:val="bottom"/>
          </w:tcPr>
          <w:p w14:paraId="53901CBB" w14:textId="77777777" w:rsidR="00746936" w:rsidRPr="00E659BF" w:rsidRDefault="00746936" w:rsidP="0050650F">
            <w:pPr>
              <w:ind w:left="360" w:hanging="360"/>
              <w:rPr>
                <w:rFonts w:ascii="Arial" w:hAnsi="Arial" w:cs="Arial"/>
                <w:sz w:val="22"/>
                <w:szCs w:val="22"/>
              </w:rPr>
            </w:pPr>
            <w:r w:rsidRPr="00E659BF">
              <w:rPr>
                <w:rFonts w:ascii="Arial" w:hAnsi="Arial" w:cs="Arial"/>
                <w:sz w:val="22"/>
                <w:szCs w:val="22"/>
              </w:rPr>
              <w:t>Attorney’s Phone Number:</w:t>
            </w:r>
          </w:p>
        </w:tc>
        <w:tc>
          <w:tcPr>
            <w:tcW w:w="6750" w:type="dxa"/>
            <w:tcBorders>
              <w:bottom w:val="single" w:sz="6" w:space="0" w:color="auto"/>
            </w:tcBorders>
            <w:shd w:val="clear" w:color="auto" w:fill="auto"/>
            <w:vAlign w:val="bottom"/>
          </w:tcPr>
          <w:p w14:paraId="5AAB076D" w14:textId="77777777" w:rsidR="00746936" w:rsidRPr="00E659BF" w:rsidRDefault="00746936" w:rsidP="0050650F">
            <w:pPr>
              <w:ind w:left="360" w:hanging="360"/>
              <w:rPr>
                <w:rFonts w:ascii="Arial" w:hAnsi="Arial" w:cs="Arial"/>
                <w:sz w:val="22"/>
                <w:szCs w:val="22"/>
              </w:rPr>
            </w:pPr>
          </w:p>
        </w:tc>
      </w:tr>
      <w:tr w:rsidR="00746936" w:rsidRPr="00E659BF" w14:paraId="6307A9E3" w14:textId="77777777" w:rsidTr="0050650F">
        <w:trPr>
          <w:trHeight w:val="590"/>
        </w:trPr>
        <w:tc>
          <w:tcPr>
            <w:tcW w:w="2815" w:type="dxa"/>
            <w:gridSpan w:val="2"/>
            <w:shd w:val="clear" w:color="auto" w:fill="auto"/>
            <w:tcMar>
              <w:top w:w="14" w:type="dxa"/>
              <w:left w:w="115" w:type="dxa"/>
              <w:bottom w:w="14" w:type="dxa"/>
              <w:right w:w="115" w:type="dxa"/>
            </w:tcMar>
            <w:vAlign w:val="bottom"/>
          </w:tcPr>
          <w:p w14:paraId="7897FBAC" w14:textId="77777777" w:rsidR="00746936" w:rsidRDefault="00746936" w:rsidP="0050650F">
            <w:pPr>
              <w:ind w:left="360" w:hanging="360"/>
              <w:rPr>
                <w:rFonts w:ascii="Arial" w:hAnsi="Arial" w:cs="Arial"/>
                <w:sz w:val="22"/>
                <w:szCs w:val="22"/>
              </w:rPr>
            </w:pPr>
            <w:r w:rsidRPr="00E659BF">
              <w:rPr>
                <w:rFonts w:ascii="Arial" w:hAnsi="Arial" w:cs="Arial"/>
                <w:sz w:val="22"/>
                <w:szCs w:val="22"/>
              </w:rPr>
              <w:t xml:space="preserve">Attorney’s Email Address:  </w:t>
            </w:r>
          </w:p>
        </w:tc>
        <w:tc>
          <w:tcPr>
            <w:tcW w:w="6750" w:type="dxa"/>
            <w:tcBorders>
              <w:top w:val="single" w:sz="6" w:space="0" w:color="auto"/>
              <w:bottom w:val="single" w:sz="6" w:space="0" w:color="auto"/>
            </w:tcBorders>
            <w:shd w:val="clear" w:color="auto" w:fill="auto"/>
            <w:vAlign w:val="bottom"/>
          </w:tcPr>
          <w:p w14:paraId="799EFAC7" w14:textId="77777777" w:rsidR="00746936" w:rsidRPr="00E659BF" w:rsidRDefault="00746936" w:rsidP="0050650F">
            <w:pPr>
              <w:ind w:left="360" w:hanging="360"/>
              <w:rPr>
                <w:rFonts w:ascii="Arial" w:hAnsi="Arial" w:cs="Arial"/>
                <w:sz w:val="22"/>
                <w:szCs w:val="22"/>
              </w:rPr>
            </w:pPr>
          </w:p>
        </w:tc>
      </w:tr>
    </w:tbl>
    <w:p w14:paraId="380D6493" w14:textId="77777777" w:rsidR="00746936" w:rsidRPr="00E659BF" w:rsidRDefault="00746936" w:rsidP="00746936">
      <w:pPr>
        <w:rPr>
          <w:vanish/>
        </w:rPr>
      </w:pPr>
    </w:p>
    <w:tbl>
      <w:tblPr>
        <w:tblW w:w="9570" w:type="dxa"/>
        <w:tblInd w:w="-12" w:type="dxa"/>
        <w:tblLook w:val="01E0" w:firstRow="1" w:lastRow="1" w:firstColumn="1" w:lastColumn="1" w:noHBand="0" w:noVBand="0"/>
      </w:tblPr>
      <w:tblGrid>
        <w:gridCol w:w="9570"/>
      </w:tblGrid>
      <w:tr w:rsidR="00746936" w:rsidRPr="00E659BF" w14:paraId="18F50B16" w14:textId="77777777" w:rsidTr="0050650F">
        <w:tc>
          <w:tcPr>
            <w:tcW w:w="9570" w:type="dxa"/>
            <w:shd w:val="clear" w:color="auto" w:fill="auto"/>
          </w:tcPr>
          <w:p w14:paraId="74D81F96" w14:textId="77777777" w:rsidR="00746936" w:rsidRPr="00E659BF" w:rsidRDefault="00746936" w:rsidP="0050650F">
            <w:pPr>
              <w:rPr>
                <w:rFonts w:ascii="Arial" w:hAnsi="Arial" w:cs="Arial"/>
                <w:sz w:val="22"/>
                <w:szCs w:val="22"/>
              </w:rPr>
            </w:pPr>
          </w:p>
          <w:p w14:paraId="2240A293" w14:textId="4D3A1994" w:rsidR="00746936" w:rsidRPr="00E659BF" w:rsidRDefault="00746936" w:rsidP="0050650F">
            <w:pPr>
              <w:rPr>
                <w:rFonts w:ascii="Arial" w:hAnsi="Arial" w:cs="Arial"/>
                <w:b/>
                <w:sz w:val="22"/>
                <w:szCs w:val="22"/>
              </w:rPr>
            </w:pPr>
            <w:r w:rsidRPr="00E659BF">
              <w:rPr>
                <w:rFonts w:ascii="Arial" w:hAnsi="Arial" w:cs="Arial"/>
                <w:b/>
                <w:sz w:val="22"/>
                <w:szCs w:val="22"/>
              </w:rPr>
              <w:t xml:space="preserve">I acknowledge that all information provided above is true, </w:t>
            </w:r>
            <w:r w:rsidR="002F4897" w:rsidRPr="00E659BF">
              <w:rPr>
                <w:rFonts w:ascii="Arial" w:hAnsi="Arial" w:cs="Arial"/>
                <w:b/>
                <w:sz w:val="22"/>
                <w:szCs w:val="22"/>
              </w:rPr>
              <w:t>complete,</w:t>
            </w:r>
            <w:r w:rsidRPr="00E659BF">
              <w:rPr>
                <w:rFonts w:ascii="Arial" w:hAnsi="Arial" w:cs="Arial"/>
                <w:b/>
                <w:sz w:val="22"/>
                <w:szCs w:val="22"/>
              </w:rPr>
              <w:t xml:space="preserve"> and accurate to the best of my knowledge.</w:t>
            </w:r>
          </w:p>
          <w:p w14:paraId="24A9963B" w14:textId="77777777" w:rsidR="00746936" w:rsidRPr="00E659BF" w:rsidRDefault="00746936" w:rsidP="0050650F">
            <w:pPr>
              <w:rPr>
                <w:rFonts w:ascii="Arial" w:hAnsi="Arial" w:cs="Arial"/>
                <w:sz w:val="22"/>
                <w:szCs w:val="22"/>
              </w:rPr>
            </w:pPr>
          </w:p>
        </w:tc>
      </w:tr>
    </w:tbl>
    <w:p w14:paraId="0BB70092" w14:textId="77777777" w:rsidR="00746936" w:rsidRPr="00E659BF" w:rsidRDefault="00746936" w:rsidP="00746936">
      <w:pPr>
        <w:rPr>
          <w:rFonts w:ascii="Arial" w:hAnsi="Arial" w:cs="Arial"/>
          <w:sz w:val="22"/>
          <w:szCs w:val="22"/>
        </w:rPr>
      </w:pPr>
    </w:p>
    <w:tbl>
      <w:tblPr>
        <w:tblW w:w="9576" w:type="dxa"/>
        <w:tblLook w:val="01E0" w:firstRow="1" w:lastRow="1" w:firstColumn="1" w:lastColumn="1" w:noHBand="0" w:noVBand="0"/>
      </w:tblPr>
      <w:tblGrid>
        <w:gridCol w:w="1728"/>
        <w:gridCol w:w="5760"/>
        <w:gridCol w:w="270"/>
        <w:gridCol w:w="1818"/>
      </w:tblGrid>
      <w:tr w:rsidR="00746936" w:rsidRPr="00E659BF" w14:paraId="7164FB7A" w14:textId="77777777" w:rsidTr="0050650F">
        <w:tc>
          <w:tcPr>
            <w:tcW w:w="1728" w:type="dxa"/>
            <w:shd w:val="clear" w:color="auto" w:fill="auto"/>
          </w:tcPr>
          <w:p w14:paraId="069D8FA6" w14:textId="77777777" w:rsidR="00746936" w:rsidRPr="00E659BF" w:rsidRDefault="00746936" w:rsidP="0050650F">
            <w:pPr>
              <w:rPr>
                <w:rFonts w:ascii="Arial" w:hAnsi="Arial" w:cs="Arial"/>
                <w:sz w:val="22"/>
                <w:szCs w:val="22"/>
              </w:rPr>
            </w:pPr>
            <w:r w:rsidRPr="00E659BF">
              <w:rPr>
                <w:rFonts w:ascii="Arial" w:hAnsi="Arial" w:cs="Arial"/>
                <w:sz w:val="22"/>
                <w:szCs w:val="22"/>
              </w:rPr>
              <w:t>Completed By:</w:t>
            </w:r>
          </w:p>
        </w:tc>
        <w:tc>
          <w:tcPr>
            <w:tcW w:w="5760" w:type="dxa"/>
            <w:tcBorders>
              <w:bottom w:val="single" w:sz="4" w:space="0" w:color="auto"/>
            </w:tcBorders>
            <w:shd w:val="clear" w:color="auto" w:fill="auto"/>
          </w:tcPr>
          <w:p w14:paraId="659C8607" w14:textId="77777777" w:rsidR="00746936" w:rsidRPr="00E659BF" w:rsidRDefault="00746936" w:rsidP="0050650F">
            <w:pPr>
              <w:rPr>
                <w:rFonts w:ascii="Arial" w:hAnsi="Arial" w:cs="Arial"/>
                <w:sz w:val="22"/>
                <w:szCs w:val="22"/>
              </w:rPr>
            </w:pPr>
            <w:r w:rsidRPr="00E659BF">
              <w:rPr>
                <w:rFonts w:ascii="Arial" w:hAnsi="Arial" w:cs="Arial"/>
                <w:sz w:val="22"/>
                <w:szCs w:val="22"/>
              </w:rPr>
              <w:fldChar w:fldCharType="begin">
                <w:ffData>
                  <w:name w:val="Text64"/>
                  <w:enabled/>
                  <w:calcOnExit w:val="0"/>
                  <w:textInput/>
                </w:ffData>
              </w:fldChar>
            </w:r>
            <w:bookmarkStart w:id="360" w:name="Text64"/>
            <w:r w:rsidRPr="00E659BF">
              <w:rPr>
                <w:rFonts w:ascii="Arial" w:hAnsi="Arial" w:cs="Arial"/>
                <w:sz w:val="22"/>
                <w:szCs w:val="22"/>
              </w:rPr>
              <w:instrText xml:space="preserve"> FORMTEXT </w:instrText>
            </w:r>
            <w:r w:rsidRPr="00E659BF">
              <w:rPr>
                <w:rFonts w:ascii="Arial" w:hAnsi="Arial" w:cs="Arial"/>
                <w:sz w:val="22"/>
                <w:szCs w:val="22"/>
              </w:rPr>
            </w:r>
            <w:r w:rsidRPr="00E659BF">
              <w:rPr>
                <w:rFonts w:ascii="Arial" w:hAnsi="Arial" w:cs="Arial"/>
                <w:sz w:val="22"/>
                <w:szCs w:val="22"/>
              </w:rPr>
              <w:fldChar w:fldCharType="separate"/>
            </w:r>
            <w:r w:rsidRPr="00E659BF">
              <w:rPr>
                <w:rFonts w:ascii="Arial" w:hAnsi="Arial" w:cs="Arial"/>
                <w:noProof/>
                <w:sz w:val="22"/>
                <w:szCs w:val="22"/>
              </w:rPr>
              <w:t> </w:t>
            </w:r>
            <w:r w:rsidRPr="00E659BF">
              <w:rPr>
                <w:rFonts w:ascii="Arial" w:hAnsi="Arial" w:cs="Arial"/>
                <w:noProof/>
                <w:sz w:val="22"/>
                <w:szCs w:val="22"/>
              </w:rPr>
              <w:t> </w:t>
            </w:r>
            <w:r w:rsidRPr="00E659BF">
              <w:rPr>
                <w:rFonts w:ascii="Arial" w:hAnsi="Arial" w:cs="Arial"/>
                <w:noProof/>
                <w:sz w:val="22"/>
                <w:szCs w:val="22"/>
              </w:rPr>
              <w:t> </w:t>
            </w:r>
            <w:r w:rsidRPr="00E659BF">
              <w:rPr>
                <w:rFonts w:ascii="Arial" w:hAnsi="Arial" w:cs="Arial"/>
                <w:noProof/>
                <w:sz w:val="22"/>
                <w:szCs w:val="22"/>
              </w:rPr>
              <w:t> </w:t>
            </w:r>
            <w:r w:rsidRPr="00E659BF">
              <w:rPr>
                <w:rFonts w:ascii="Arial" w:hAnsi="Arial" w:cs="Arial"/>
                <w:sz w:val="22"/>
                <w:szCs w:val="22"/>
              </w:rPr>
              <w:fldChar w:fldCharType="end"/>
            </w:r>
            <w:bookmarkEnd w:id="360"/>
          </w:p>
        </w:tc>
        <w:tc>
          <w:tcPr>
            <w:tcW w:w="270" w:type="dxa"/>
          </w:tcPr>
          <w:p w14:paraId="40CEB99F" w14:textId="77777777" w:rsidR="00746936" w:rsidRPr="00E659BF" w:rsidRDefault="00746936" w:rsidP="0050650F">
            <w:pPr>
              <w:rPr>
                <w:rFonts w:ascii="Arial" w:hAnsi="Arial" w:cs="Arial"/>
                <w:sz w:val="22"/>
                <w:szCs w:val="22"/>
              </w:rPr>
            </w:pPr>
          </w:p>
        </w:tc>
        <w:tc>
          <w:tcPr>
            <w:tcW w:w="1818" w:type="dxa"/>
            <w:shd w:val="clear" w:color="auto" w:fill="auto"/>
          </w:tcPr>
          <w:p w14:paraId="55B3E4FF" w14:textId="77777777" w:rsidR="00746936" w:rsidRPr="00E659BF" w:rsidRDefault="00746936" w:rsidP="0050650F">
            <w:pPr>
              <w:rPr>
                <w:rFonts w:ascii="Arial" w:hAnsi="Arial" w:cs="Arial"/>
                <w:sz w:val="22"/>
                <w:szCs w:val="22"/>
              </w:rPr>
            </w:pPr>
            <w:r w:rsidRPr="00E659BF">
              <w:rPr>
                <w:rFonts w:ascii="Arial" w:hAnsi="Arial" w:cs="Arial"/>
                <w:sz w:val="22"/>
                <w:szCs w:val="22"/>
              </w:rPr>
              <w:fldChar w:fldCharType="begin">
                <w:ffData>
                  <w:name w:val="Text65"/>
                  <w:enabled/>
                  <w:calcOnExit w:val="0"/>
                  <w:textInput/>
                </w:ffData>
              </w:fldChar>
            </w:r>
            <w:bookmarkStart w:id="361" w:name="Text65"/>
            <w:r w:rsidRPr="00E659BF">
              <w:rPr>
                <w:rFonts w:ascii="Arial" w:hAnsi="Arial" w:cs="Arial"/>
                <w:sz w:val="22"/>
                <w:szCs w:val="22"/>
              </w:rPr>
              <w:instrText xml:space="preserve"> FORMTEXT </w:instrText>
            </w:r>
            <w:r w:rsidRPr="00E659BF">
              <w:rPr>
                <w:rFonts w:ascii="Arial" w:hAnsi="Arial" w:cs="Arial"/>
                <w:sz w:val="22"/>
                <w:szCs w:val="22"/>
              </w:rPr>
            </w:r>
            <w:r w:rsidRPr="00E659BF">
              <w:rPr>
                <w:rFonts w:ascii="Arial" w:hAnsi="Arial" w:cs="Arial"/>
                <w:sz w:val="22"/>
                <w:szCs w:val="22"/>
              </w:rPr>
              <w:fldChar w:fldCharType="separate"/>
            </w:r>
            <w:r w:rsidRPr="00E659BF">
              <w:rPr>
                <w:rFonts w:ascii="Arial" w:hAnsi="Arial" w:cs="Arial"/>
                <w:noProof/>
                <w:sz w:val="22"/>
                <w:szCs w:val="22"/>
              </w:rPr>
              <w:t> </w:t>
            </w:r>
            <w:r w:rsidRPr="00E659BF">
              <w:rPr>
                <w:rFonts w:ascii="Arial" w:hAnsi="Arial" w:cs="Arial"/>
                <w:noProof/>
                <w:sz w:val="22"/>
                <w:szCs w:val="22"/>
              </w:rPr>
              <w:t> </w:t>
            </w:r>
            <w:r w:rsidRPr="00E659BF">
              <w:rPr>
                <w:rFonts w:ascii="Arial" w:hAnsi="Arial" w:cs="Arial"/>
                <w:noProof/>
                <w:sz w:val="22"/>
                <w:szCs w:val="22"/>
              </w:rPr>
              <w:t> </w:t>
            </w:r>
            <w:r w:rsidRPr="00E659BF">
              <w:rPr>
                <w:rFonts w:ascii="Arial" w:hAnsi="Arial" w:cs="Arial"/>
                <w:noProof/>
                <w:sz w:val="22"/>
                <w:szCs w:val="22"/>
              </w:rPr>
              <w:t> </w:t>
            </w:r>
            <w:r w:rsidRPr="00E659BF">
              <w:rPr>
                <w:rFonts w:ascii="Arial" w:hAnsi="Arial" w:cs="Arial"/>
                <w:noProof/>
                <w:sz w:val="22"/>
                <w:szCs w:val="22"/>
              </w:rPr>
              <w:t> </w:t>
            </w:r>
            <w:r w:rsidRPr="00E659BF">
              <w:rPr>
                <w:rFonts w:ascii="Arial" w:hAnsi="Arial" w:cs="Arial"/>
                <w:sz w:val="22"/>
                <w:szCs w:val="22"/>
              </w:rPr>
              <w:fldChar w:fldCharType="end"/>
            </w:r>
            <w:bookmarkEnd w:id="361"/>
          </w:p>
        </w:tc>
      </w:tr>
      <w:tr w:rsidR="00746936" w:rsidRPr="00E659BF" w14:paraId="0A679E6F" w14:textId="77777777" w:rsidTr="0050650F">
        <w:tc>
          <w:tcPr>
            <w:tcW w:w="1728" w:type="dxa"/>
            <w:shd w:val="clear" w:color="auto" w:fill="auto"/>
          </w:tcPr>
          <w:p w14:paraId="4A10664A" w14:textId="77777777" w:rsidR="00746936" w:rsidRPr="00E659BF" w:rsidRDefault="00746936" w:rsidP="0050650F">
            <w:pPr>
              <w:rPr>
                <w:rFonts w:ascii="Arial" w:hAnsi="Arial" w:cs="Arial"/>
                <w:sz w:val="22"/>
                <w:szCs w:val="22"/>
              </w:rPr>
            </w:pPr>
          </w:p>
        </w:tc>
        <w:tc>
          <w:tcPr>
            <w:tcW w:w="5760" w:type="dxa"/>
            <w:tcBorders>
              <w:top w:val="single" w:sz="4" w:space="0" w:color="auto"/>
            </w:tcBorders>
            <w:shd w:val="clear" w:color="auto" w:fill="auto"/>
          </w:tcPr>
          <w:p w14:paraId="7230FF2B" w14:textId="77777777" w:rsidR="00746936" w:rsidRPr="00E659BF" w:rsidRDefault="00746936" w:rsidP="0050650F">
            <w:pPr>
              <w:rPr>
                <w:rFonts w:ascii="Arial" w:hAnsi="Arial" w:cs="Arial"/>
                <w:sz w:val="22"/>
                <w:szCs w:val="22"/>
              </w:rPr>
            </w:pPr>
            <w:r w:rsidRPr="00E659BF">
              <w:rPr>
                <w:rFonts w:ascii="Arial" w:hAnsi="Arial" w:cs="Arial"/>
                <w:sz w:val="22"/>
                <w:szCs w:val="22"/>
              </w:rPr>
              <w:t>Employee Name (printed)</w:t>
            </w:r>
          </w:p>
        </w:tc>
        <w:tc>
          <w:tcPr>
            <w:tcW w:w="270" w:type="dxa"/>
          </w:tcPr>
          <w:p w14:paraId="5CBA101A" w14:textId="77777777" w:rsidR="00746936" w:rsidRPr="00E659BF" w:rsidRDefault="00746936" w:rsidP="0050650F">
            <w:pPr>
              <w:rPr>
                <w:rFonts w:ascii="Arial" w:hAnsi="Arial" w:cs="Arial"/>
                <w:sz w:val="22"/>
                <w:szCs w:val="22"/>
              </w:rPr>
            </w:pPr>
          </w:p>
        </w:tc>
        <w:tc>
          <w:tcPr>
            <w:tcW w:w="1818" w:type="dxa"/>
            <w:shd w:val="clear" w:color="auto" w:fill="auto"/>
          </w:tcPr>
          <w:p w14:paraId="69089C78" w14:textId="77777777" w:rsidR="00746936" w:rsidRPr="00E659BF" w:rsidRDefault="00746936" w:rsidP="0050650F">
            <w:pPr>
              <w:rPr>
                <w:rFonts w:ascii="Arial" w:hAnsi="Arial" w:cs="Arial"/>
                <w:sz w:val="22"/>
                <w:szCs w:val="22"/>
              </w:rPr>
            </w:pPr>
          </w:p>
        </w:tc>
      </w:tr>
      <w:tr w:rsidR="00746936" w:rsidRPr="00E659BF" w14:paraId="1D457190" w14:textId="77777777" w:rsidTr="0050650F">
        <w:trPr>
          <w:trHeight w:val="630"/>
        </w:trPr>
        <w:tc>
          <w:tcPr>
            <w:tcW w:w="1728" w:type="dxa"/>
            <w:shd w:val="clear" w:color="auto" w:fill="auto"/>
          </w:tcPr>
          <w:p w14:paraId="4435BEF2" w14:textId="77777777" w:rsidR="00746936" w:rsidRPr="00E659BF" w:rsidRDefault="00746936" w:rsidP="0050650F">
            <w:pPr>
              <w:rPr>
                <w:rFonts w:ascii="Arial" w:hAnsi="Arial" w:cs="Arial"/>
                <w:sz w:val="22"/>
                <w:szCs w:val="22"/>
              </w:rPr>
            </w:pPr>
          </w:p>
        </w:tc>
        <w:tc>
          <w:tcPr>
            <w:tcW w:w="5760" w:type="dxa"/>
            <w:shd w:val="clear" w:color="auto" w:fill="auto"/>
          </w:tcPr>
          <w:p w14:paraId="5CEB33B6" w14:textId="77777777" w:rsidR="00746936" w:rsidRPr="00E659BF" w:rsidRDefault="00746936" w:rsidP="0050650F">
            <w:pPr>
              <w:rPr>
                <w:rFonts w:ascii="Arial" w:hAnsi="Arial" w:cs="Arial"/>
                <w:sz w:val="22"/>
                <w:szCs w:val="22"/>
              </w:rPr>
            </w:pPr>
          </w:p>
        </w:tc>
        <w:tc>
          <w:tcPr>
            <w:tcW w:w="270" w:type="dxa"/>
          </w:tcPr>
          <w:p w14:paraId="462BB93D" w14:textId="77777777" w:rsidR="00746936" w:rsidRPr="00E659BF" w:rsidRDefault="00746936" w:rsidP="0050650F">
            <w:pPr>
              <w:rPr>
                <w:rFonts w:ascii="Arial" w:hAnsi="Arial" w:cs="Arial"/>
                <w:sz w:val="22"/>
                <w:szCs w:val="22"/>
              </w:rPr>
            </w:pPr>
          </w:p>
        </w:tc>
        <w:tc>
          <w:tcPr>
            <w:tcW w:w="1818" w:type="dxa"/>
            <w:tcBorders>
              <w:bottom w:val="single" w:sz="4" w:space="0" w:color="auto"/>
            </w:tcBorders>
            <w:shd w:val="clear" w:color="auto" w:fill="auto"/>
          </w:tcPr>
          <w:p w14:paraId="166E3720" w14:textId="77777777" w:rsidR="00746936" w:rsidRPr="00E659BF" w:rsidRDefault="00746936" w:rsidP="0050650F">
            <w:pPr>
              <w:rPr>
                <w:rFonts w:ascii="Arial" w:hAnsi="Arial" w:cs="Arial"/>
                <w:sz w:val="22"/>
                <w:szCs w:val="22"/>
              </w:rPr>
            </w:pPr>
            <w:r w:rsidRPr="00E659BF">
              <w:rPr>
                <w:rFonts w:ascii="Arial" w:hAnsi="Arial" w:cs="Arial"/>
                <w:sz w:val="22"/>
                <w:szCs w:val="22"/>
              </w:rPr>
              <w:fldChar w:fldCharType="begin">
                <w:ffData>
                  <w:name w:val="Text66"/>
                  <w:enabled/>
                  <w:calcOnExit w:val="0"/>
                  <w:textInput/>
                </w:ffData>
              </w:fldChar>
            </w:r>
            <w:bookmarkStart w:id="362" w:name="Text66"/>
            <w:r w:rsidRPr="00E659BF">
              <w:rPr>
                <w:rFonts w:ascii="Arial" w:hAnsi="Arial" w:cs="Arial"/>
                <w:sz w:val="22"/>
                <w:szCs w:val="22"/>
              </w:rPr>
              <w:instrText xml:space="preserve"> FORMTEXT </w:instrText>
            </w:r>
            <w:r w:rsidRPr="00E659BF">
              <w:rPr>
                <w:rFonts w:ascii="Arial" w:hAnsi="Arial" w:cs="Arial"/>
                <w:sz w:val="22"/>
                <w:szCs w:val="22"/>
              </w:rPr>
            </w:r>
            <w:r w:rsidRPr="00E659BF">
              <w:rPr>
                <w:rFonts w:ascii="Arial" w:hAnsi="Arial" w:cs="Arial"/>
                <w:sz w:val="22"/>
                <w:szCs w:val="22"/>
              </w:rPr>
              <w:fldChar w:fldCharType="separate"/>
            </w:r>
            <w:r w:rsidRPr="00E659BF">
              <w:rPr>
                <w:rFonts w:ascii="Arial" w:hAnsi="Arial" w:cs="Arial"/>
                <w:noProof/>
                <w:sz w:val="22"/>
                <w:szCs w:val="22"/>
              </w:rPr>
              <w:t> </w:t>
            </w:r>
            <w:r w:rsidRPr="00E659BF">
              <w:rPr>
                <w:rFonts w:ascii="Arial" w:hAnsi="Arial" w:cs="Arial"/>
                <w:noProof/>
                <w:sz w:val="22"/>
                <w:szCs w:val="22"/>
              </w:rPr>
              <w:t> </w:t>
            </w:r>
            <w:r w:rsidRPr="00E659BF">
              <w:rPr>
                <w:rFonts w:ascii="Arial" w:hAnsi="Arial" w:cs="Arial"/>
                <w:noProof/>
                <w:sz w:val="22"/>
                <w:szCs w:val="22"/>
              </w:rPr>
              <w:t> </w:t>
            </w:r>
            <w:r w:rsidRPr="00E659BF">
              <w:rPr>
                <w:rFonts w:ascii="Arial" w:hAnsi="Arial" w:cs="Arial"/>
                <w:noProof/>
                <w:sz w:val="22"/>
                <w:szCs w:val="22"/>
              </w:rPr>
              <w:t> </w:t>
            </w:r>
            <w:r w:rsidRPr="00E659BF">
              <w:rPr>
                <w:rFonts w:ascii="Arial" w:hAnsi="Arial" w:cs="Arial"/>
                <w:noProof/>
                <w:sz w:val="22"/>
                <w:szCs w:val="22"/>
              </w:rPr>
              <w:t> </w:t>
            </w:r>
            <w:r w:rsidRPr="00E659BF">
              <w:rPr>
                <w:rFonts w:ascii="Arial" w:hAnsi="Arial" w:cs="Arial"/>
                <w:sz w:val="22"/>
                <w:szCs w:val="22"/>
              </w:rPr>
              <w:fldChar w:fldCharType="end"/>
            </w:r>
            <w:bookmarkEnd w:id="362"/>
          </w:p>
        </w:tc>
      </w:tr>
      <w:tr w:rsidR="00746936" w:rsidRPr="00E659BF" w14:paraId="567B4BBD" w14:textId="77777777" w:rsidTr="0050650F">
        <w:trPr>
          <w:trHeight w:val="260"/>
        </w:trPr>
        <w:tc>
          <w:tcPr>
            <w:tcW w:w="1728" w:type="dxa"/>
            <w:shd w:val="clear" w:color="auto" w:fill="auto"/>
          </w:tcPr>
          <w:p w14:paraId="0C2257DD" w14:textId="77777777" w:rsidR="00746936" w:rsidRPr="00E659BF" w:rsidRDefault="00746936" w:rsidP="0050650F">
            <w:pPr>
              <w:rPr>
                <w:rFonts w:ascii="Arial" w:hAnsi="Arial" w:cs="Arial"/>
                <w:sz w:val="22"/>
                <w:szCs w:val="22"/>
              </w:rPr>
            </w:pPr>
          </w:p>
        </w:tc>
        <w:tc>
          <w:tcPr>
            <w:tcW w:w="5760" w:type="dxa"/>
            <w:tcBorders>
              <w:top w:val="single" w:sz="4" w:space="0" w:color="auto"/>
            </w:tcBorders>
            <w:shd w:val="clear" w:color="auto" w:fill="auto"/>
          </w:tcPr>
          <w:p w14:paraId="1C9175C1" w14:textId="77777777" w:rsidR="00746936" w:rsidRPr="00E659BF" w:rsidRDefault="00746936" w:rsidP="0050650F">
            <w:pPr>
              <w:rPr>
                <w:rFonts w:ascii="Arial" w:hAnsi="Arial" w:cs="Arial"/>
                <w:sz w:val="22"/>
                <w:szCs w:val="22"/>
              </w:rPr>
            </w:pPr>
            <w:r w:rsidRPr="00E659BF">
              <w:rPr>
                <w:rFonts w:ascii="Arial" w:hAnsi="Arial" w:cs="Arial"/>
                <w:sz w:val="22"/>
                <w:szCs w:val="22"/>
              </w:rPr>
              <w:t>Employee Signature</w:t>
            </w:r>
          </w:p>
        </w:tc>
        <w:tc>
          <w:tcPr>
            <w:tcW w:w="270" w:type="dxa"/>
          </w:tcPr>
          <w:p w14:paraId="135F36FF" w14:textId="77777777" w:rsidR="00746936" w:rsidRPr="00E659BF" w:rsidRDefault="00746936" w:rsidP="0050650F">
            <w:pPr>
              <w:rPr>
                <w:rFonts w:ascii="Arial" w:hAnsi="Arial" w:cs="Arial"/>
                <w:sz w:val="22"/>
                <w:szCs w:val="22"/>
              </w:rPr>
            </w:pPr>
          </w:p>
        </w:tc>
        <w:tc>
          <w:tcPr>
            <w:tcW w:w="1818" w:type="dxa"/>
            <w:tcBorders>
              <w:top w:val="single" w:sz="4" w:space="0" w:color="auto"/>
            </w:tcBorders>
            <w:shd w:val="clear" w:color="auto" w:fill="auto"/>
          </w:tcPr>
          <w:p w14:paraId="46CD8BDC" w14:textId="77777777" w:rsidR="00746936" w:rsidRPr="00E659BF" w:rsidRDefault="00746936" w:rsidP="0050650F">
            <w:pPr>
              <w:rPr>
                <w:rFonts w:ascii="Arial" w:hAnsi="Arial" w:cs="Arial"/>
                <w:sz w:val="22"/>
                <w:szCs w:val="22"/>
              </w:rPr>
            </w:pPr>
            <w:r w:rsidRPr="00E659BF">
              <w:rPr>
                <w:rFonts w:ascii="Arial" w:hAnsi="Arial" w:cs="Arial"/>
                <w:sz w:val="22"/>
                <w:szCs w:val="22"/>
              </w:rPr>
              <w:t>Date</w:t>
            </w:r>
          </w:p>
        </w:tc>
      </w:tr>
      <w:tr w:rsidR="00746936" w:rsidRPr="00E659BF" w14:paraId="719E4AAB" w14:textId="77777777" w:rsidTr="0050650F">
        <w:trPr>
          <w:trHeight w:val="530"/>
        </w:trPr>
        <w:tc>
          <w:tcPr>
            <w:tcW w:w="1728" w:type="dxa"/>
            <w:shd w:val="clear" w:color="auto" w:fill="auto"/>
          </w:tcPr>
          <w:p w14:paraId="5315832D" w14:textId="77777777" w:rsidR="00746936" w:rsidRPr="00E659BF" w:rsidRDefault="00746936" w:rsidP="0050650F">
            <w:pPr>
              <w:rPr>
                <w:rFonts w:ascii="Arial" w:hAnsi="Arial" w:cs="Arial"/>
                <w:sz w:val="22"/>
                <w:szCs w:val="22"/>
              </w:rPr>
            </w:pPr>
          </w:p>
        </w:tc>
        <w:tc>
          <w:tcPr>
            <w:tcW w:w="5760" w:type="dxa"/>
            <w:tcBorders>
              <w:bottom w:val="single" w:sz="4" w:space="0" w:color="auto"/>
            </w:tcBorders>
            <w:shd w:val="clear" w:color="auto" w:fill="auto"/>
          </w:tcPr>
          <w:p w14:paraId="7B56364D" w14:textId="77777777" w:rsidR="00746936" w:rsidRPr="00E659BF" w:rsidRDefault="00746936" w:rsidP="0050650F">
            <w:pPr>
              <w:rPr>
                <w:rFonts w:ascii="Arial" w:hAnsi="Arial" w:cs="Arial"/>
                <w:sz w:val="22"/>
                <w:szCs w:val="22"/>
              </w:rPr>
            </w:pPr>
          </w:p>
        </w:tc>
        <w:tc>
          <w:tcPr>
            <w:tcW w:w="270" w:type="dxa"/>
          </w:tcPr>
          <w:p w14:paraId="356E29D3" w14:textId="77777777" w:rsidR="00746936" w:rsidRPr="00E659BF" w:rsidRDefault="00746936" w:rsidP="0050650F">
            <w:pPr>
              <w:rPr>
                <w:rFonts w:ascii="Arial" w:hAnsi="Arial" w:cs="Arial"/>
                <w:sz w:val="22"/>
                <w:szCs w:val="22"/>
              </w:rPr>
            </w:pPr>
          </w:p>
        </w:tc>
        <w:tc>
          <w:tcPr>
            <w:tcW w:w="1818" w:type="dxa"/>
            <w:tcBorders>
              <w:bottom w:val="single" w:sz="4" w:space="0" w:color="auto"/>
            </w:tcBorders>
            <w:shd w:val="clear" w:color="auto" w:fill="auto"/>
          </w:tcPr>
          <w:p w14:paraId="5E47553F" w14:textId="77777777" w:rsidR="00746936" w:rsidRPr="00E659BF" w:rsidRDefault="00746936" w:rsidP="0050650F">
            <w:pPr>
              <w:rPr>
                <w:rFonts w:ascii="Arial" w:hAnsi="Arial" w:cs="Arial"/>
                <w:sz w:val="22"/>
                <w:szCs w:val="22"/>
              </w:rPr>
            </w:pPr>
          </w:p>
        </w:tc>
      </w:tr>
      <w:tr w:rsidR="00746936" w:rsidRPr="00E659BF" w14:paraId="779F0880" w14:textId="77777777" w:rsidTr="0050650F">
        <w:trPr>
          <w:trHeight w:val="260"/>
        </w:trPr>
        <w:tc>
          <w:tcPr>
            <w:tcW w:w="1728" w:type="dxa"/>
            <w:shd w:val="clear" w:color="auto" w:fill="auto"/>
          </w:tcPr>
          <w:p w14:paraId="60A37AD4" w14:textId="77777777" w:rsidR="00746936" w:rsidRPr="00E659BF" w:rsidRDefault="00746936" w:rsidP="0050650F">
            <w:pPr>
              <w:rPr>
                <w:rFonts w:ascii="Arial" w:hAnsi="Arial" w:cs="Arial"/>
                <w:sz w:val="22"/>
                <w:szCs w:val="22"/>
              </w:rPr>
            </w:pPr>
          </w:p>
        </w:tc>
        <w:tc>
          <w:tcPr>
            <w:tcW w:w="5760" w:type="dxa"/>
            <w:tcBorders>
              <w:top w:val="single" w:sz="4" w:space="0" w:color="auto"/>
            </w:tcBorders>
            <w:shd w:val="clear" w:color="auto" w:fill="auto"/>
          </w:tcPr>
          <w:p w14:paraId="7AAC08D4" w14:textId="492D6321" w:rsidR="00746936" w:rsidRPr="00E659BF" w:rsidRDefault="00515E99" w:rsidP="0050650F">
            <w:pPr>
              <w:rPr>
                <w:rFonts w:ascii="Arial" w:hAnsi="Arial" w:cs="Arial"/>
                <w:sz w:val="22"/>
                <w:szCs w:val="22"/>
              </w:rPr>
            </w:pPr>
            <w:r w:rsidRPr="002F4897">
              <w:rPr>
                <w:rFonts w:ascii="Arial" w:hAnsi="Arial" w:cs="Arial"/>
                <w:sz w:val="22"/>
                <w:szCs w:val="22"/>
              </w:rPr>
              <w:t>Library</w:t>
            </w:r>
            <w:r w:rsidR="00746936" w:rsidRPr="002F4897">
              <w:rPr>
                <w:rFonts w:ascii="Arial" w:hAnsi="Arial" w:cs="Arial"/>
                <w:sz w:val="22"/>
                <w:szCs w:val="22"/>
              </w:rPr>
              <w:t xml:space="preserve"> </w:t>
            </w:r>
            <w:r w:rsidR="00746936" w:rsidRPr="00E659BF">
              <w:rPr>
                <w:rFonts w:ascii="Arial" w:hAnsi="Arial" w:cs="Arial"/>
                <w:sz w:val="22"/>
                <w:szCs w:val="22"/>
              </w:rPr>
              <w:t>Representative Receiving Complaint</w:t>
            </w:r>
          </w:p>
        </w:tc>
        <w:tc>
          <w:tcPr>
            <w:tcW w:w="270" w:type="dxa"/>
          </w:tcPr>
          <w:p w14:paraId="34DBA9D9" w14:textId="77777777" w:rsidR="00746936" w:rsidRPr="00E659BF" w:rsidRDefault="00746936" w:rsidP="0050650F">
            <w:pPr>
              <w:rPr>
                <w:rFonts w:ascii="Arial" w:hAnsi="Arial" w:cs="Arial"/>
                <w:sz w:val="22"/>
                <w:szCs w:val="22"/>
              </w:rPr>
            </w:pPr>
          </w:p>
        </w:tc>
        <w:tc>
          <w:tcPr>
            <w:tcW w:w="1818" w:type="dxa"/>
            <w:tcBorders>
              <w:top w:val="single" w:sz="4" w:space="0" w:color="auto"/>
            </w:tcBorders>
            <w:shd w:val="clear" w:color="auto" w:fill="auto"/>
          </w:tcPr>
          <w:p w14:paraId="6A0FB4FC" w14:textId="77777777" w:rsidR="00746936" w:rsidRPr="00E659BF" w:rsidRDefault="00746936" w:rsidP="0050650F">
            <w:pPr>
              <w:rPr>
                <w:rFonts w:ascii="Arial" w:hAnsi="Arial" w:cs="Arial"/>
                <w:sz w:val="22"/>
                <w:szCs w:val="22"/>
              </w:rPr>
            </w:pPr>
            <w:r w:rsidRPr="00E659BF">
              <w:rPr>
                <w:rFonts w:ascii="Arial" w:hAnsi="Arial" w:cs="Arial"/>
                <w:sz w:val="22"/>
                <w:szCs w:val="22"/>
              </w:rPr>
              <w:t>Date</w:t>
            </w:r>
          </w:p>
        </w:tc>
      </w:tr>
      <w:tr w:rsidR="00746936" w:rsidRPr="00E659BF" w14:paraId="561E15F8" w14:textId="77777777" w:rsidTr="0050650F">
        <w:trPr>
          <w:trHeight w:val="440"/>
        </w:trPr>
        <w:tc>
          <w:tcPr>
            <w:tcW w:w="1728" w:type="dxa"/>
            <w:shd w:val="clear" w:color="auto" w:fill="auto"/>
          </w:tcPr>
          <w:p w14:paraId="2B16185A" w14:textId="77777777" w:rsidR="00746936" w:rsidRPr="00E659BF" w:rsidRDefault="00746936" w:rsidP="0050650F">
            <w:pPr>
              <w:rPr>
                <w:rFonts w:ascii="Arial" w:hAnsi="Arial" w:cs="Arial"/>
                <w:sz w:val="22"/>
                <w:szCs w:val="22"/>
              </w:rPr>
            </w:pPr>
          </w:p>
        </w:tc>
        <w:tc>
          <w:tcPr>
            <w:tcW w:w="5760" w:type="dxa"/>
            <w:tcBorders>
              <w:bottom w:val="single" w:sz="4" w:space="0" w:color="auto"/>
            </w:tcBorders>
            <w:shd w:val="clear" w:color="auto" w:fill="auto"/>
          </w:tcPr>
          <w:p w14:paraId="09B1064C" w14:textId="77777777" w:rsidR="00746936" w:rsidRPr="00E659BF" w:rsidRDefault="00746936" w:rsidP="0050650F">
            <w:pPr>
              <w:rPr>
                <w:rFonts w:ascii="Arial" w:hAnsi="Arial" w:cs="Arial"/>
                <w:sz w:val="22"/>
                <w:szCs w:val="22"/>
              </w:rPr>
            </w:pPr>
          </w:p>
        </w:tc>
        <w:tc>
          <w:tcPr>
            <w:tcW w:w="270" w:type="dxa"/>
          </w:tcPr>
          <w:p w14:paraId="674B3DAA" w14:textId="77777777" w:rsidR="00746936" w:rsidRPr="00E659BF" w:rsidRDefault="00746936" w:rsidP="0050650F">
            <w:pPr>
              <w:rPr>
                <w:rFonts w:ascii="Arial" w:hAnsi="Arial" w:cs="Arial"/>
                <w:sz w:val="22"/>
                <w:szCs w:val="22"/>
              </w:rPr>
            </w:pPr>
          </w:p>
        </w:tc>
        <w:tc>
          <w:tcPr>
            <w:tcW w:w="1818" w:type="dxa"/>
            <w:shd w:val="clear" w:color="auto" w:fill="auto"/>
          </w:tcPr>
          <w:p w14:paraId="4C899B78" w14:textId="77777777" w:rsidR="00746936" w:rsidRPr="00E659BF" w:rsidRDefault="00746936" w:rsidP="0050650F">
            <w:pPr>
              <w:rPr>
                <w:rFonts w:ascii="Arial" w:hAnsi="Arial" w:cs="Arial"/>
                <w:sz w:val="22"/>
                <w:szCs w:val="22"/>
              </w:rPr>
            </w:pPr>
          </w:p>
        </w:tc>
      </w:tr>
      <w:tr w:rsidR="00746936" w:rsidRPr="001A5E99" w14:paraId="1761A2B2" w14:textId="77777777" w:rsidTr="0050650F">
        <w:trPr>
          <w:trHeight w:val="260"/>
        </w:trPr>
        <w:tc>
          <w:tcPr>
            <w:tcW w:w="1728" w:type="dxa"/>
            <w:shd w:val="clear" w:color="auto" w:fill="auto"/>
          </w:tcPr>
          <w:p w14:paraId="5B3DC0F4" w14:textId="77777777" w:rsidR="00746936" w:rsidRPr="00E659BF" w:rsidRDefault="00746936" w:rsidP="0050650F">
            <w:pPr>
              <w:rPr>
                <w:rFonts w:ascii="Arial" w:hAnsi="Arial" w:cs="Arial"/>
                <w:sz w:val="22"/>
                <w:szCs w:val="22"/>
              </w:rPr>
            </w:pPr>
          </w:p>
        </w:tc>
        <w:tc>
          <w:tcPr>
            <w:tcW w:w="5760" w:type="dxa"/>
            <w:tcBorders>
              <w:top w:val="single" w:sz="4" w:space="0" w:color="auto"/>
            </w:tcBorders>
            <w:shd w:val="clear" w:color="auto" w:fill="auto"/>
          </w:tcPr>
          <w:p w14:paraId="6B204620" w14:textId="77777777" w:rsidR="00746936" w:rsidRPr="001A5E99" w:rsidRDefault="00746936" w:rsidP="0050650F">
            <w:pPr>
              <w:rPr>
                <w:rFonts w:ascii="Arial" w:hAnsi="Arial" w:cs="Arial"/>
                <w:sz w:val="22"/>
                <w:szCs w:val="22"/>
              </w:rPr>
            </w:pPr>
            <w:r w:rsidRPr="00E659BF">
              <w:rPr>
                <w:rFonts w:ascii="Arial" w:hAnsi="Arial" w:cs="Arial"/>
                <w:sz w:val="22"/>
                <w:szCs w:val="22"/>
              </w:rPr>
              <w:t>Title</w:t>
            </w:r>
          </w:p>
        </w:tc>
        <w:tc>
          <w:tcPr>
            <w:tcW w:w="270" w:type="dxa"/>
          </w:tcPr>
          <w:p w14:paraId="502F32A2" w14:textId="77777777" w:rsidR="00746936" w:rsidRPr="001A5E99" w:rsidRDefault="00746936" w:rsidP="0050650F">
            <w:pPr>
              <w:rPr>
                <w:rFonts w:ascii="Arial" w:hAnsi="Arial" w:cs="Arial"/>
                <w:sz w:val="22"/>
                <w:szCs w:val="22"/>
              </w:rPr>
            </w:pPr>
          </w:p>
        </w:tc>
        <w:tc>
          <w:tcPr>
            <w:tcW w:w="1818" w:type="dxa"/>
            <w:shd w:val="clear" w:color="auto" w:fill="auto"/>
          </w:tcPr>
          <w:p w14:paraId="3DB6582E" w14:textId="77777777" w:rsidR="00746936" w:rsidRPr="001A5E99" w:rsidRDefault="00746936" w:rsidP="0050650F">
            <w:pPr>
              <w:rPr>
                <w:rFonts w:ascii="Arial" w:hAnsi="Arial" w:cs="Arial"/>
                <w:sz w:val="22"/>
                <w:szCs w:val="22"/>
              </w:rPr>
            </w:pPr>
          </w:p>
        </w:tc>
      </w:tr>
    </w:tbl>
    <w:p w14:paraId="4AB8D3DF" w14:textId="10818645" w:rsidR="00457CB0" w:rsidRPr="00457CB0" w:rsidRDefault="00457CB0" w:rsidP="000712F7">
      <w:pPr>
        <w:jc w:val="both"/>
        <w:rPr>
          <w:rFonts w:ascii="Arial" w:hAnsi="Arial" w:cs="Arial"/>
        </w:rPr>
      </w:pPr>
    </w:p>
    <w:sectPr w:rsidR="00457CB0" w:rsidRPr="00457CB0" w:rsidSect="0050650F">
      <w:headerReference w:type="default" r:id="rId39"/>
      <w:footerReference w:type="default" r:id="rId40"/>
      <w:pgSz w:w="12240" w:h="15840" w:code="1"/>
      <w:pgMar w:top="1440" w:right="1440" w:bottom="108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Stephanie Story" w:date="2022-02-03T08:19:00Z" w:initials="SS">
    <w:p w14:paraId="5A3B6E9D" w14:textId="77777777" w:rsidR="00D57B5E" w:rsidRDefault="002012B7" w:rsidP="00E340AF">
      <w:pPr>
        <w:pStyle w:val="CommentText"/>
      </w:pPr>
      <w:r>
        <w:rPr>
          <w:rStyle w:val="CommentReference"/>
        </w:rPr>
        <w:annotationRef/>
      </w:r>
      <w:r w:rsidR="00D57B5E">
        <w:t>For public employers.</w:t>
      </w:r>
    </w:p>
  </w:comment>
  <w:comment w:id="15" w:author="Stephanie Story" w:date="2022-02-08T10:09:00Z" w:initials="SS">
    <w:p w14:paraId="28D3842F" w14:textId="350F6663" w:rsidR="009C1437" w:rsidRDefault="009C1437" w:rsidP="00473652">
      <w:pPr>
        <w:pStyle w:val="CommentText"/>
      </w:pPr>
      <w:r>
        <w:rPr>
          <w:rStyle w:val="CommentReference"/>
        </w:rPr>
        <w:annotationRef/>
      </w:r>
      <w:r>
        <w:rPr>
          <w:color w:val="FF0000"/>
        </w:rPr>
        <w:t>If civil service is applicable other policies may also need be included such as definition of civil service appointment and civil service corrective action.</w:t>
      </w:r>
    </w:p>
  </w:comment>
  <w:comment w:id="16" w:author="Stephanie Story" w:date="2022-02-03T10:52:00Z" w:initials="SS">
    <w:p w14:paraId="24D49AD8" w14:textId="5582CD39" w:rsidR="00D33DB4" w:rsidRDefault="00BA6ED4" w:rsidP="00894CBF">
      <w:pPr>
        <w:pStyle w:val="CommentText"/>
      </w:pPr>
      <w:r>
        <w:rPr>
          <w:rStyle w:val="CommentReference"/>
        </w:rPr>
        <w:annotationRef/>
      </w:r>
      <w:r w:rsidR="00D33DB4">
        <w:t>Update based on when you rollout the handbook to your employees. The footer date should match this date.</w:t>
      </w:r>
    </w:p>
  </w:comment>
  <w:comment w:id="26" w:author="Stephanie Story" w:date="2022-02-03T08:22:00Z" w:initials="SS">
    <w:p w14:paraId="0F2DA722" w14:textId="0B4507C5" w:rsidR="00605D53" w:rsidRDefault="00605D53" w:rsidP="00756FC0">
      <w:pPr>
        <w:pStyle w:val="CommentText"/>
      </w:pPr>
      <w:r>
        <w:rPr>
          <w:rStyle w:val="CommentReference"/>
        </w:rPr>
        <w:annotationRef/>
      </w:r>
      <w:r>
        <w:t xml:space="preserve">Note: There are some words in bold in this policy that is recommended to stay in bold. </w:t>
      </w:r>
    </w:p>
  </w:comment>
  <w:comment w:id="27" w:author="Stephanie Story" w:date="2022-02-03T08:21:00Z" w:initials="SS">
    <w:p w14:paraId="1F3345B1" w14:textId="77777777" w:rsidR="00E82F1C" w:rsidRDefault="00CC0E64">
      <w:pPr>
        <w:pStyle w:val="CommentText"/>
      </w:pPr>
      <w:r>
        <w:rPr>
          <w:rStyle w:val="CommentReference"/>
        </w:rPr>
        <w:annotationRef/>
      </w:r>
      <w:r w:rsidR="00E82F1C">
        <w:t xml:space="preserve">Where is the complaint form located? </w:t>
      </w:r>
    </w:p>
    <w:p w14:paraId="0D056335" w14:textId="77777777" w:rsidR="00E82F1C" w:rsidRDefault="00E82F1C" w:rsidP="007B75C1">
      <w:pPr>
        <w:pStyle w:val="CommentText"/>
      </w:pPr>
      <w:r>
        <w:t>*There is a complaint form at the end of the handbook, if you wish to have it included. You may have the form available elsewhere.</w:t>
      </w:r>
    </w:p>
  </w:comment>
  <w:comment w:id="28" w:author="Stephanie Story" w:date="2022-02-03T10:59:00Z" w:initials="SS">
    <w:p w14:paraId="72BD53DD" w14:textId="77777777" w:rsidR="00E82F1C" w:rsidRDefault="00E82F1C" w:rsidP="00547BA3">
      <w:pPr>
        <w:pStyle w:val="CommentText"/>
      </w:pPr>
      <w:r>
        <w:rPr>
          <w:rStyle w:val="CommentReference"/>
        </w:rPr>
        <w:annotationRef/>
      </w:r>
      <w:r>
        <w:t>Leave as bold text.</w:t>
      </w:r>
    </w:p>
  </w:comment>
  <w:comment w:id="29" w:author="Stephanie Story" w:date="2022-02-03T10:59:00Z" w:initials="SS">
    <w:p w14:paraId="5370D10F" w14:textId="77777777" w:rsidR="00E82F1C" w:rsidRDefault="00E82F1C" w:rsidP="00ED68BC">
      <w:pPr>
        <w:pStyle w:val="CommentText"/>
      </w:pPr>
      <w:r>
        <w:rPr>
          <w:rStyle w:val="CommentReference"/>
        </w:rPr>
        <w:annotationRef/>
      </w:r>
      <w:r>
        <w:t>Leave as bold text.</w:t>
      </w:r>
    </w:p>
  </w:comment>
  <w:comment w:id="30" w:author="Stephanie Story" w:date="2022-02-03T11:00:00Z" w:initials="SS">
    <w:p w14:paraId="1B6D0AAB" w14:textId="77777777" w:rsidR="00E82F1C" w:rsidRDefault="00E82F1C" w:rsidP="0099063A">
      <w:pPr>
        <w:pStyle w:val="CommentText"/>
      </w:pPr>
      <w:r>
        <w:rPr>
          <w:rStyle w:val="CommentReference"/>
        </w:rPr>
        <w:annotationRef/>
      </w:r>
      <w:r>
        <w:t>Leave as bold text.</w:t>
      </w:r>
    </w:p>
  </w:comment>
  <w:comment w:id="31" w:author="Stephanie Story" w:date="2022-02-03T11:00:00Z" w:initials="SS">
    <w:p w14:paraId="79D282BA" w14:textId="77777777" w:rsidR="00E82F1C" w:rsidRDefault="00E82F1C" w:rsidP="00FC732B">
      <w:pPr>
        <w:pStyle w:val="CommentText"/>
      </w:pPr>
      <w:r>
        <w:rPr>
          <w:rStyle w:val="CommentReference"/>
        </w:rPr>
        <w:annotationRef/>
      </w:r>
      <w:r>
        <w:t>Leave as bold text.</w:t>
      </w:r>
    </w:p>
  </w:comment>
  <w:comment w:id="40" w:author="Stephanie Story" w:date="2022-02-03T08:23:00Z" w:initials="SS">
    <w:p w14:paraId="42F86AF6" w14:textId="1BEE20D2" w:rsidR="0030511C" w:rsidRDefault="0030511C" w:rsidP="0092202B">
      <w:pPr>
        <w:pStyle w:val="CommentText"/>
      </w:pPr>
      <w:r>
        <w:rPr>
          <w:rStyle w:val="CommentReference"/>
        </w:rPr>
        <w:annotationRef/>
      </w:r>
      <w:r>
        <w:t>Include if you have 15 or more employees.</w:t>
      </w:r>
    </w:p>
  </w:comment>
  <w:comment w:id="52" w:author="Stephanie Story" w:date="2022-02-03T08:24:00Z" w:initials="SS">
    <w:p w14:paraId="0B6176C9" w14:textId="77777777" w:rsidR="00B63C60" w:rsidRDefault="00B63C60" w:rsidP="00CB1049">
      <w:pPr>
        <w:pStyle w:val="CommentText"/>
      </w:pPr>
      <w:r>
        <w:rPr>
          <w:rStyle w:val="CommentReference"/>
        </w:rPr>
        <w:annotationRef/>
      </w:r>
      <w:r>
        <w:t>Confirm amount</w:t>
      </w:r>
    </w:p>
  </w:comment>
  <w:comment w:id="62" w:author="Stephanie Story" w:date="2022-01-26T11:58:00Z" w:initials="SS">
    <w:p w14:paraId="40FE69D3" w14:textId="77777777" w:rsidR="00ED0E0C" w:rsidRDefault="008139E9">
      <w:pPr>
        <w:pStyle w:val="CommentText"/>
      </w:pPr>
      <w:r>
        <w:rPr>
          <w:rStyle w:val="CommentReference"/>
        </w:rPr>
        <w:annotationRef/>
      </w:r>
      <w:r w:rsidR="00ED0E0C">
        <w:t>For private employers.</w:t>
      </w:r>
    </w:p>
    <w:p w14:paraId="7B2E9A44" w14:textId="77777777" w:rsidR="00ED0E0C" w:rsidRDefault="00ED0E0C">
      <w:pPr>
        <w:pStyle w:val="CommentText"/>
      </w:pPr>
    </w:p>
    <w:p w14:paraId="45E12202" w14:textId="77777777" w:rsidR="00ED0E0C" w:rsidRDefault="00ED0E0C">
      <w:pPr>
        <w:pStyle w:val="CommentText"/>
      </w:pPr>
      <w:r>
        <w:t xml:space="preserve">This policy is strongly recommended for financial companies, colleges/universities and non-profits. </w:t>
      </w:r>
    </w:p>
    <w:p w14:paraId="68E27194" w14:textId="77777777" w:rsidR="00ED0E0C" w:rsidRDefault="00ED0E0C">
      <w:pPr>
        <w:pStyle w:val="CommentText"/>
      </w:pPr>
    </w:p>
    <w:p w14:paraId="522C2636" w14:textId="77777777" w:rsidR="00ED0E0C" w:rsidRDefault="00ED0E0C" w:rsidP="0010443B">
      <w:pPr>
        <w:pStyle w:val="CommentText"/>
      </w:pPr>
      <w:r>
        <w:t xml:space="preserve">NYS DOL has provided the </w:t>
      </w:r>
      <w:hyperlink r:id="rId1" w:history="1">
        <w:r w:rsidRPr="0010443B">
          <w:rPr>
            <w:rStyle w:val="Hyperlink"/>
          </w:rPr>
          <w:t xml:space="preserve">notice </w:t>
        </w:r>
      </w:hyperlink>
      <w:r>
        <w:t>which must be posted with your other employment posters and provided to employees at hire.</w:t>
      </w:r>
    </w:p>
  </w:comment>
  <w:comment w:id="76" w:author="Stephanie Story" w:date="2022-02-03T08:25:00Z" w:initials="SS">
    <w:p w14:paraId="56E2000D" w14:textId="02C2D198" w:rsidR="00BE44EB" w:rsidRDefault="00BE44EB" w:rsidP="00F76245">
      <w:pPr>
        <w:pStyle w:val="CommentText"/>
      </w:pPr>
      <w:r>
        <w:rPr>
          <w:rStyle w:val="CommentReference"/>
        </w:rPr>
        <w:annotationRef/>
      </w:r>
      <w:r>
        <w:t>Confirm full time hours.</w:t>
      </w:r>
    </w:p>
  </w:comment>
  <w:comment w:id="78" w:author="Stephanie Story" w:date="2022-02-03T08:25:00Z" w:initials="SS">
    <w:p w14:paraId="1B4E75DA" w14:textId="77777777" w:rsidR="00B97064" w:rsidRDefault="00B97064" w:rsidP="00DD0331">
      <w:pPr>
        <w:pStyle w:val="CommentText"/>
      </w:pPr>
      <w:r>
        <w:rPr>
          <w:rStyle w:val="CommentReference"/>
        </w:rPr>
        <w:annotationRef/>
      </w:r>
      <w:r>
        <w:t>Confirm part time hours</w:t>
      </w:r>
    </w:p>
  </w:comment>
  <w:comment w:id="75" w:author="Stephanie Story" w:date="2022-02-03T11:03:00Z" w:initials="SS">
    <w:p w14:paraId="03E38F0B" w14:textId="77777777" w:rsidR="009863A6" w:rsidRDefault="009863A6" w:rsidP="00891D86">
      <w:pPr>
        <w:pStyle w:val="CommentText"/>
      </w:pPr>
      <w:r>
        <w:rPr>
          <w:rStyle w:val="CommentReference"/>
        </w:rPr>
        <w:annotationRef/>
      </w:r>
      <w:r>
        <w:t>Include only the employment statuses you offer.</w:t>
      </w:r>
    </w:p>
  </w:comment>
  <w:comment w:id="85" w:author="Stephanie Story" w:date="2022-02-03T08:26:00Z" w:initials="SS">
    <w:p w14:paraId="2A20BC47" w14:textId="77777777" w:rsidR="007A38E2" w:rsidRDefault="005E67D3" w:rsidP="00F732DD">
      <w:pPr>
        <w:pStyle w:val="CommentText"/>
      </w:pPr>
      <w:r>
        <w:rPr>
          <w:rStyle w:val="CommentReference"/>
        </w:rPr>
        <w:annotationRef/>
      </w:r>
      <w:r w:rsidR="007A38E2">
        <w:t>Confirm all information in bold based on your practices.</w:t>
      </w:r>
    </w:p>
  </w:comment>
  <w:comment w:id="100" w:author="Stephanie Story" w:date="2022-02-03T11:05:00Z" w:initials="SS">
    <w:p w14:paraId="7412DD44" w14:textId="77777777" w:rsidR="00980074" w:rsidRDefault="00980074" w:rsidP="00F41EE0">
      <w:pPr>
        <w:pStyle w:val="CommentText"/>
      </w:pPr>
      <w:r>
        <w:rPr>
          <w:rStyle w:val="CommentReference"/>
        </w:rPr>
        <w:annotationRef/>
      </w:r>
      <w:r>
        <w:t>Confirm all information in bold based on your practices.</w:t>
      </w:r>
    </w:p>
  </w:comment>
  <w:comment w:id="104" w:author="Stephanie Story" w:date="2022-02-01T15:52:00Z" w:initials="SS">
    <w:p w14:paraId="68B2249A" w14:textId="1E3B5764" w:rsidR="00BC320F" w:rsidRDefault="00BC320F" w:rsidP="006C53A2">
      <w:pPr>
        <w:pStyle w:val="CommentText"/>
      </w:pPr>
      <w:r>
        <w:rPr>
          <w:rStyle w:val="CommentReference"/>
        </w:rPr>
        <w:annotationRef/>
      </w:r>
      <w:r>
        <w:t xml:space="preserve">You may want to include if you pay more </w:t>
      </w:r>
      <w:r w:rsidR="00490EA1">
        <w:t>than</w:t>
      </w:r>
      <w:r>
        <w:t xml:space="preserve"> straight time on the weekends or for working on a holiday.</w:t>
      </w:r>
    </w:p>
  </w:comment>
  <w:comment w:id="108" w:author="Stephanie Story" w:date="2022-02-01T15:53:00Z" w:initials="SS">
    <w:p w14:paraId="11A3333B" w14:textId="77777777" w:rsidR="00F539B0" w:rsidRDefault="00611F46" w:rsidP="00C078FE">
      <w:pPr>
        <w:pStyle w:val="CommentText"/>
      </w:pPr>
      <w:r>
        <w:rPr>
          <w:rStyle w:val="CommentReference"/>
        </w:rPr>
        <w:annotationRef/>
      </w:r>
      <w:r w:rsidR="00F539B0">
        <w:t xml:space="preserve">Include any deductions that are relevant. </w:t>
      </w:r>
    </w:p>
  </w:comment>
  <w:comment w:id="111" w:author="Stephanie Story" w:date="2022-01-26T13:56:00Z" w:initials="SS">
    <w:p w14:paraId="29627167" w14:textId="3CF1161B" w:rsidR="00BF2589" w:rsidRDefault="00BF2589" w:rsidP="000D1C6D">
      <w:pPr>
        <w:pStyle w:val="CommentText"/>
      </w:pPr>
      <w:r>
        <w:rPr>
          <w:rStyle w:val="CommentReference"/>
        </w:rPr>
        <w:annotationRef/>
      </w:r>
      <w:r>
        <w:t>Private employers only. Remove if public employer.</w:t>
      </w:r>
    </w:p>
  </w:comment>
  <w:comment w:id="132" w:author="Stephanie Story" w:date="2022-02-03T08:29:00Z" w:initials="SS">
    <w:p w14:paraId="369A5F7C" w14:textId="30408479" w:rsidR="00BB08B5" w:rsidRDefault="00BB08B5" w:rsidP="00D30E2D">
      <w:pPr>
        <w:pStyle w:val="CommentText"/>
      </w:pPr>
      <w:r>
        <w:rPr>
          <w:rStyle w:val="CommentReference"/>
        </w:rPr>
        <w:annotationRef/>
      </w:r>
      <w:r>
        <w:t>Confirm term used.</w:t>
      </w:r>
    </w:p>
  </w:comment>
  <w:comment w:id="133" w:author="Stephanie Story" w:date="2022-02-17T08:34:00Z" w:initials="SS">
    <w:p w14:paraId="57738724" w14:textId="77777777" w:rsidR="007C5478" w:rsidRDefault="007C5478" w:rsidP="00260F6E">
      <w:pPr>
        <w:pStyle w:val="CommentText"/>
      </w:pPr>
      <w:r>
        <w:rPr>
          <w:rStyle w:val="CommentReference"/>
        </w:rPr>
        <w:annotationRef/>
      </w:r>
      <w:r>
        <w:t>Discuss with Civil Service Office as to what should be included here.</w:t>
      </w:r>
    </w:p>
  </w:comment>
  <w:comment w:id="150" w:author="Stephanie Story" w:date="2022-02-03T08:30:00Z" w:initials="SS">
    <w:p w14:paraId="7DFF98C3" w14:textId="06144EDE" w:rsidR="0069675E" w:rsidRDefault="00042917" w:rsidP="00F101FA">
      <w:pPr>
        <w:pStyle w:val="CommentText"/>
      </w:pPr>
      <w:r>
        <w:rPr>
          <w:rStyle w:val="CommentReference"/>
        </w:rPr>
        <w:annotationRef/>
      </w:r>
      <w:r w:rsidR="0069675E">
        <w:t>Confirm all information in bold based on your practices.</w:t>
      </w:r>
    </w:p>
  </w:comment>
  <w:comment w:id="151" w:author="Stephanie Story" w:date="2022-02-01T15:57:00Z" w:initials="SS">
    <w:p w14:paraId="6C7072D0" w14:textId="51947995" w:rsidR="00D274A9" w:rsidRDefault="00D274A9" w:rsidP="0011648A">
      <w:pPr>
        <w:pStyle w:val="CommentText"/>
      </w:pPr>
      <w:r>
        <w:rPr>
          <w:rStyle w:val="CommentReference"/>
        </w:rPr>
        <w:annotationRef/>
      </w:r>
      <w:r>
        <w:t>List holidays</w:t>
      </w:r>
    </w:p>
  </w:comment>
  <w:comment w:id="166" w:author="Stephanie Story" w:date="2022-02-01T16:07:00Z" w:initials="SS">
    <w:p w14:paraId="6D32D959" w14:textId="77777777" w:rsidR="007D4308" w:rsidRDefault="00C21236">
      <w:pPr>
        <w:pStyle w:val="CommentText"/>
      </w:pPr>
      <w:r>
        <w:rPr>
          <w:rStyle w:val="CommentReference"/>
        </w:rPr>
        <w:annotationRef/>
      </w:r>
      <w:r w:rsidR="007D4308">
        <w:t xml:space="preserve">Include if </w:t>
      </w:r>
      <w:r w:rsidR="007D4308">
        <w:rPr>
          <w:b/>
          <w:bCs/>
        </w:rPr>
        <w:t>private</w:t>
      </w:r>
      <w:r w:rsidR="007D4308">
        <w:t xml:space="preserve"> (non-governmental) employer and have </w:t>
      </w:r>
      <w:r w:rsidR="007D4308">
        <w:rPr>
          <w:b/>
          <w:bCs/>
        </w:rPr>
        <w:t>four or less employees with a net income of less than $1 million in the previous tax year.</w:t>
      </w:r>
    </w:p>
    <w:p w14:paraId="52C92DC8" w14:textId="77777777" w:rsidR="007D4308" w:rsidRDefault="007D4308">
      <w:pPr>
        <w:pStyle w:val="CommentText"/>
      </w:pPr>
      <w:r>
        <w:t>*If you have 5 or more employees, see next sick leave policy and remove this one.</w:t>
      </w:r>
    </w:p>
    <w:p w14:paraId="0AEE34A4" w14:textId="77777777" w:rsidR="007D4308" w:rsidRDefault="007D4308">
      <w:pPr>
        <w:pStyle w:val="CommentText"/>
      </w:pPr>
    </w:p>
    <w:p w14:paraId="6F662907" w14:textId="77777777" w:rsidR="007D4308" w:rsidRDefault="007D4308" w:rsidP="00547A82">
      <w:pPr>
        <w:pStyle w:val="CommentText"/>
      </w:pPr>
      <w:r>
        <w:t>Remove if public employer.</w:t>
      </w:r>
    </w:p>
  </w:comment>
  <w:comment w:id="167" w:author="Stephanie Story" w:date="2022-02-03T08:32:00Z" w:initials="SS">
    <w:p w14:paraId="4394EE02" w14:textId="3D40ED40" w:rsidR="00046514" w:rsidRDefault="00046514" w:rsidP="0047464D">
      <w:pPr>
        <w:pStyle w:val="CommentText"/>
      </w:pPr>
      <w:r>
        <w:rPr>
          <w:rStyle w:val="CommentReference"/>
        </w:rPr>
        <w:annotationRef/>
      </w:r>
      <w:r>
        <w:t>Include only positions you have.</w:t>
      </w:r>
    </w:p>
  </w:comment>
  <w:comment w:id="170" w:author="Stephanie Story" w:date="2022-01-26T15:42:00Z" w:initials="SS">
    <w:p w14:paraId="5B62D55E" w14:textId="77777777" w:rsidR="00B56889" w:rsidRDefault="00E378FD">
      <w:pPr>
        <w:pStyle w:val="CommentText"/>
      </w:pPr>
      <w:r>
        <w:rPr>
          <w:rStyle w:val="CommentReference"/>
        </w:rPr>
        <w:annotationRef/>
      </w:r>
      <w:r w:rsidR="00B56889">
        <w:t xml:space="preserve">Include if </w:t>
      </w:r>
      <w:r w:rsidR="00B56889">
        <w:rPr>
          <w:b/>
          <w:bCs/>
        </w:rPr>
        <w:t xml:space="preserve">private </w:t>
      </w:r>
      <w:r w:rsidR="00B56889">
        <w:t xml:space="preserve">(non-governmental) employer and have </w:t>
      </w:r>
      <w:r w:rsidR="00B56889">
        <w:rPr>
          <w:b/>
          <w:bCs/>
        </w:rPr>
        <w:t>four or less employees with a net income of more than $1 million in the previous tax year, or NY employers with 5 – 99 employees.</w:t>
      </w:r>
    </w:p>
    <w:p w14:paraId="79A06C42" w14:textId="77777777" w:rsidR="00B56889" w:rsidRDefault="00B56889">
      <w:pPr>
        <w:pStyle w:val="CommentText"/>
      </w:pPr>
    </w:p>
    <w:p w14:paraId="1A661C83" w14:textId="77777777" w:rsidR="00B56889" w:rsidRDefault="00B56889" w:rsidP="00FA39E0">
      <w:pPr>
        <w:pStyle w:val="CommentText"/>
      </w:pPr>
      <w:r>
        <w:t>Remove if public employer.</w:t>
      </w:r>
    </w:p>
  </w:comment>
  <w:comment w:id="171" w:author="Stephanie Story" w:date="2022-02-03T08:33:00Z" w:initials="SS">
    <w:p w14:paraId="2658BEB1" w14:textId="77777777" w:rsidR="00A109FD" w:rsidRDefault="00A109FD" w:rsidP="0080092E">
      <w:pPr>
        <w:pStyle w:val="CommentText"/>
      </w:pPr>
      <w:r>
        <w:rPr>
          <w:rStyle w:val="CommentReference"/>
        </w:rPr>
        <w:annotationRef/>
      </w:r>
      <w:r>
        <w:t>Include only position you have.</w:t>
      </w:r>
    </w:p>
  </w:comment>
  <w:comment w:id="172" w:author="Stephanie Story" w:date="2022-02-03T08:34:00Z" w:initials="SS">
    <w:p w14:paraId="7DA814EA" w14:textId="77777777" w:rsidR="00E3515D" w:rsidRDefault="00E3515D" w:rsidP="00885EFB">
      <w:pPr>
        <w:pStyle w:val="CommentText"/>
      </w:pPr>
      <w:r>
        <w:rPr>
          <w:rStyle w:val="CommentReference"/>
        </w:rPr>
        <w:annotationRef/>
      </w:r>
      <w:r>
        <w:t>Include if offer NY Paid Family Leave (PFL)</w:t>
      </w:r>
    </w:p>
  </w:comment>
  <w:comment w:id="176" w:author="Stephanie Story" w:date="2022-02-01T16:13:00Z" w:initials="SS">
    <w:p w14:paraId="3C601DEB" w14:textId="77777777" w:rsidR="001C732E" w:rsidRDefault="00631B9D" w:rsidP="00C8640B">
      <w:pPr>
        <w:pStyle w:val="CommentText"/>
      </w:pPr>
      <w:r>
        <w:rPr>
          <w:rStyle w:val="CommentReference"/>
        </w:rPr>
        <w:annotationRef/>
      </w:r>
      <w:r w:rsidR="001C732E">
        <w:t>Include if offer group health plans and have 20 or more employees.</w:t>
      </w:r>
    </w:p>
  </w:comment>
  <w:comment w:id="186" w:author="Stephanie Story" w:date="2022-02-03T11:12:00Z" w:initials="SS">
    <w:p w14:paraId="2BCA0293" w14:textId="5D7729EB" w:rsidR="00895C05" w:rsidRDefault="00895C05" w:rsidP="009872D8">
      <w:pPr>
        <w:pStyle w:val="CommentText"/>
      </w:pPr>
      <w:r>
        <w:rPr>
          <w:rStyle w:val="CommentReference"/>
        </w:rPr>
        <w:annotationRef/>
      </w:r>
      <w:r>
        <w:t>Include if offer group health plans and have less than 20 employees.</w:t>
      </w:r>
    </w:p>
  </w:comment>
  <w:comment w:id="190" w:author="Stephanie Story" w:date="2022-02-01T17:00:00Z" w:initials="SS">
    <w:p w14:paraId="37511B98" w14:textId="7FD18E80" w:rsidR="00BE712B" w:rsidRDefault="00BE712B" w:rsidP="00AC42CC">
      <w:pPr>
        <w:pStyle w:val="CommentText"/>
      </w:pPr>
      <w:r>
        <w:rPr>
          <w:rStyle w:val="CommentReference"/>
        </w:rPr>
        <w:annotationRef/>
      </w:r>
      <w:r>
        <w:t>Government employees are not covered. However, a public authority, a municipal corporation or a fire district or other political subdivision may become a covered employer for the purpose of providing disability benefits if the municipality decides to voluntarily offer coverage.</w:t>
      </w:r>
    </w:p>
  </w:comment>
  <w:comment w:id="211" w:author="Stephanie Story" w:date="2022-01-26T15:46:00Z" w:initials="SS">
    <w:p w14:paraId="0076089D" w14:textId="65B9D3A9" w:rsidR="008917AC" w:rsidRDefault="002E08D2" w:rsidP="000217E7">
      <w:pPr>
        <w:pStyle w:val="CommentText"/>
      </w:pPr>
      <w:r>
        <w:rPr>
          <w:rStyle w:val="CommentReference"/>
        </w:rPr>
        <w:annotationRef/>
      </w:r>
      <w:r w:rsidR="008917AC">
        <w:t xml:space="preserve">NYS Public Employers are </w:t>
      </w:r>
      <w:r w:rsidR="008917AC">
        <w:rPr>
          <w:b/>
          <w:bCs/>
        </w:rPr>
        <w:t>not</w:t>
      </w:r>
      <w:r w:rsidR="008917AC">
        <w:t xml:space="preserve"> </w:t>
      </w:r>
      <w:r w:rsidR="002063C4">
        <w:t>covered but</w:t>
      </w:r>
      <w:r w:rsidR="008917AC">
        <w:t xml:space="preserve"> may voluntarily opt into New York Paid Family Leave. </w:t>
      </w:r>
    </w:p>
  </w:comment>
  <w:comment w:id="218" w:author="Stephanie Story" w:date="2022-01-26T15:51:00Z" w:initials="SS">
    <w:p w14:paraId="3DD41EBD" w14:textId="4B3510FA" w:rsidR="00F95124" w:rsidRDefault="00F95124" w:rsidP="00D60184">
      <w:pPr>
        <w:pStyle w:val="CommentText"/>
      </w:pPr>
      <w:r>
        <w:rPr>
          <w:rStyle w:val="CommentReference"/>
        </w:rPr>
        <w:annotationRef/>
      </w:r>
      <w:r>
        <w:t>For employers with 20 or more employees.</w:t>
      </w:r>
    </w:p>
  </w:comment>
  <w:comment w:id="224" w:author="Stephanie Story" w:date="2022-02-02T16:33:00Z" w:initials="SS">
    <w:p w14:paraId="060E738C" w14:textId="77777777" w:rsidR="00DA3BAF" w:rsidRDefault="00DA3BAF" w:rsidP="0011073A">
      <w:pPr>
        <w:pStyle w:val="CommentText"/>
      </w:pPr>
      <w:r>
        <w:rPr>
          <w:rStyle w:val="CommentReference"/>
        </w:rPr>
        <w:annotationRef/>
      </w:r>
      <w:r>
        <w:t>For public employers only.</w:t>
      </w:r>
    </w:p>
  </w:comment>
  <w:comment w:id="229" w:author="Stephanie Story" w:date="2022-01-26T15:52:00Z" w:initials="SS">
    <w:p w14:paraId="31E70151" w14:textId="1EF1A647" w:rsidR="00610EFC" w:rsidRDefault="00610EFC" w:rsidP="00BD150B">
      <w:pPr>
        <w:pStyle w:val="CommentText"/>
      </w:pPr>
      <w:r>
        <w:rPr>
          <w:rStyle w:val="CommentReference"/>
        </w:rPr>
        <w:annotationRef/>
      </w:r>
      <w:r>
        <w:t xml:space="preserve">The NY per diem pay for jury duty applies to employers with </w:t>
      </w:r>
      <w:r>
        <w:rPr>
          <w:b/>
          <w:bCs/>
        </w:rPr>
        <w:t>10 or more employees.</w:t>
      </w:r>
    </w:p>
  </w:comment>
  <w:comment w:id="242" w:author="Stephanie Story" w:date="2022-02-17T08:37:00Z" w:initials="SS">
    <w:p w14:paraId="0D0C113E" w14:textId="77777777" w:rsidR="00B60721" w:rsidRDefault="00B60721" w:rsidP="008618C0">
      <w:pPr>
        <w:pStyle w:val="CommentText"/>
      </w:pPr>
      <w:r>
        <w:rPr>
          <w:rStyle w:val="CommentReference"/>
        </w:rPr>
        <w:annotationRef/>
      </w:r>
      <w:r>
        <w:t xml:space="preserve">Remove statement if you do </w:t>
      </w:r>
      <w:r>
        <w:rPr>
          <w:b/>
          <w:bCs/>
        </w:rPr>
        <w:t xml:space="preserve">not </w:t>
      </w:r>
      <w:r>
        <w:t>offer Paid Sick Leave.</w:t>
      </w:r>
    </w:p>
  </w:comment>
  <w:comment w:id="245" w:author="Stephanie Story" w:date="2022-02-03T08:42:00Z" w:initials="SS">
    <w:p w14:paraId="1EC7A7D5" w14:textId="22FE363E" w:rsidR="00537B17" w:rsidRDefault="00537B17" w:rsidP="00243624">
      <w:pPr>
        <w:pStyle w:val="CommentText"/>
      </w:pPr>
      <w:r>
        <w:rPr>
          <w:rStyle w:val="CommentReference"/>
        </w:rPr>
        <w:annotationRef/>
      </w:r>
      <w:r>
        <w:t>For private employers.</w:t>
      </w:r>
    </w:p>
  </w:comment>
  <w:comment w:id="253" w:author="Stephanie Story" w:date="2022-02-03T08:42:00Z" w:initials="SS">
    <w:p w14:paraId="5ECA6B4E" w14:textId="77777777" w:rsidR="00537B17" w:rsidRDefault="00537B17" w:rsidP="00F62BFC">
      <w:pPr>
        <w:pStyle w:val="CommentText"/>
      </w:pPr>
      <w:r>
        <w:rPr>
          <w:rStyle w:val="CommentReference"/>
        </w:rPr>
        <w:annotationRef/>
      </w:r>
      <w:r>
        <w:t>For public employers.</w:t>
      </w:r>
    </w:p>
  </w:comment>
  <w:comment w:id="276" w:author="Stephanie Story" w:date="2022-02-17T13:45:00Z" w:initials="SS">
    <w:p w14:paraId="61BFCB65" w14:textId="77777777" w:rsidR="002A265C" w:rsidRDefault="003848C6" w:rsidP="002B1982">
      <w:pPr>
        <w:pStyle w:val="CommentText"/>
      </w:pPr>
      <w:r>
        <w:rPr>
          <w:rStyle w:val="CommentReference"/>
        </w:rPr>
        <w:annotationRef/>
      </w:r>
      <w:r w:rsidR="002A265C">
        <w:t>Remove if not part of Pioneer Library System's EAP service.</w:t>
      </w:r>
    </w:p>
  </w:comment>
  <w:comment w:id="299" w:author="Stephanie Story" w:date="2022-02-03T08:47:00Z" w:initials="SS">
    <w:p w14:paraId="7806D1EA" w14:textId="15EAD5AF" w:rsidR="00033FD6" w:rsidRDefault="008E78E2" w:rsidP="00806DE7">
      <w:pPr>
        <w:pStyle w:val="CommentText"/>
      </w:pPr>
      <w:r>
        <w:rPr>
          <w:rStyle w:val="CommentReference"/>
        </w:rPr>
        <w:annotationRef/>
      </w:r>
      <w:r w:rsidR="00033FD6">
        <w:t>Confirm how you refer to this document.</w:t>
      </w:r>
    </w:p>
  </w:comment>
  <w:comment w:id="328" w:author="Stephanie Story" w:date="2022-01-26T16:14:00Z" w:initials="SS">
    <w:p w14:paraId="558678EC" w14:textId="38AFF884" w:rsidR="006B1A84" w:rsidRDefault="006B1A84" w:rsidP="00267D43">
      <w:pPr>
        <w:pStyle w:val="CommentText"/>
      </w:pPr>
      <w:r>
        <w:rPr>
          <w:rStyle w:val="CommentReference"/>
        </w:rPr>
        <w:annotationRef/>
      </w:r>
      <w:r>
        <w:t>Keep policy if you offer self-insured medical plans or medical FSA (Flexible Spending Account).</w:t>
      </w:r>
    </w:p>
  </w:comment>
  <w:comment w:id="333" w:author="Stephanie Story" w:date="2022-01-26T16:18:00Z" w:initials="SS">
    <w:p w14:paraId="398DD1A0" w14:textId="6EEA8091" w:rsidR="001F4888" w:rsidRDefault="00985C0A">
      <w:pPr>
        <w:pStyle w:val="CommentText"/>
      </w:pPr>
      <w:r>
        <w:rPr>
          <w:rStyle w:val="CommentReference"/>
        </w:rPr>
        <w:annotationRef/>
      </w:r>
      <w:r w:rsidR="001F4888">
        <w:t xml:space="preserve">Public Employers: </w:t>
      </w:r>
    </w:p>
    <w:p w14:paraId="10AFB3DB" w14:textId="77777777" w:rsidR="001F4888" w:rsidRDefault="001F4888" w:rsidP="008E5C35">
      <w:pPr>
        <w:pStyle w:val="CommentText"/>
      </w:pPr>
      <w:r>
        <w:t>Most employees in the private sector are covered under the National Labor Relations Act (NLRA). The law does not cover government employees, agricultural laborers, independent contractors, and supervisors (with limited exceptions). Reference to the NLRA will need to be removed from the policy.</w:t>
      </w:r>
    </w:p>
  </w:comment>
  <w:comment w:id="345" w:author="Stephanie Story" w:date="2022-02-03T08:51:00Z" w:initials="SS">
    <w:p w14:paraId="1C5366EE" w14:textId="3F938C09" w:rsidR="002D3729" w:rsidRDefault="002D3729" w:rsidP="00FF47A3">
      <w:pPr>
        <w:pStyle w:val="CommentText"/>
      </w:pPr>
      <w:r>
        <w:rPr>
          <w:rStyle w:val="CommentReference"/>
        </w:rPr>
        <w:annotationRef/>
      </w:r>
      <w:r>
        <w:t>Include if you conduct exit interviews.</w:t>
      </w:r>
    </w:p>
  </w:comment>
  <w:comment w:id="346" w:author="Stephanie Story" w:date="2022-01-26T16:21:00Z" w:initials="SS">
    <w:p w14:paraId="6DB184A8" w14:textId="77777777" w:rsidR="005565B1" w:rsidRDefault="00D23546" w:rsidP="006B0511">
      <w:pPr>
        <w:pStyle w:val="CommentText"/>
      </w:pPr>
      <w:r>
        <w:rPr>
          <w:rStyle w:val="CommentReference"/>
        </w:rPr>
        <w:annotationRef/>
      </w:r>
      <w:r w:rsidR="005565B1">
        <w:t>Include only items your employees may have.</w:t>
      </w:r>
    </w:p>
  </w:comment>
  <w:comment w:id="352" w:author="Stephanie Story" w:date="2022-02-02T16:40:00Z" w:initials="SS">
    <w:p w14:paraId="720AC4FA" w14:textId="4E3B1817" w:rsidR="00BC6CDB" w:rsidRDefault="00BF5D32">
      <w:pPr>
        <w:pStyle w:val="CommentText"/>
      </w:pPr>
      <w:r>
        <w:rPr>
          <w:rStyle w:val="CommentReference"/>
        </w:rPr>
        <w:annotationRef/>
      </w:r>
      <w:r w:rsidR="00BC6CDB">
        <w:t>For private employers. You may fill in the model notice or attach your prevention plan.</w:t>
      </w:r>
    </w:p>
    <w:p w14:paraId="2233A628" w14:textId="77777777" w:rsidR="00BC6CDB" w:rsidRDefault="00BC6CDB">
      <w:pPr>
        <w:pStyle w:val="CommentText"/>
      </w:pPr>
    </w:p>
    <w:p w14:paraId="3279FF69" w14:textId="77777777" w:rsidR="00BC6CDB" w:rsidRDefault="00BC6CDB" w:rsidP="007979F9">
      <w:pPr>
        <w:pStyle w:val="CommentText"/>
      </w:pPr>
      <w:r>
        <w:t>*The Hero Act Prevention plan is required to be included in the handbook.</w:t>
      </w:r>
    </w:p>
  </w:comment>
  <w:comment w:id="357" w:author="Stephanie Story" w:date="2022-02-02T16:36:00Z" w:initials="SS">
    <w:p w14:paraId="291E7296" w14:textId="0D481F70" w:rsidR="00953EA6" w:rsidRDefault="00953EA6">
      <w:pPr>
        <w:pStyle w:val="CommentText"/>
      </w:pPr>
      <w:r>
        <w:rPr>
          <w:rStyle w:val="CommentReference"/>
        </w:rPr>
        <w:annotationRef/>
      </w:r>
      <w:r>
        <w:t>This form can be included in the handbook or can be handled outside of the handbook.</w:t>
      </w:r>
    </w:p>
    <w:p w14:paraId="101EB2B9" w14:textId="77777777" w:rsidR="00953EA6" w:rsidRDefault="00953EA6">
      <w:pPr>
        <w:pStyle w:val="CommentText"/>
      </w:pPr>
    </w:p>
    <w:p w14:paraId="04BB1F9A" w14:textId="77777777" w:rsidR="00953EA6" w:rsidRDefault="00953EA6" w:rsidP="00406ADF">
      <w:pPr>
        <w:pStyle w:val="CommentText"/>
      </w:pPr>
      <w:r>
        <w:t>*It's not required to be included in the handbook.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3B6E9D" w15:done="0"/>
  <w15:commentEx w15:paraId="28D3842F" w15:paraIdParent="5A3B6E9D" w15:done="0"/>
  <w15:commentEx w15:paraId="24D49AD8" w15:done="0"/>
  <w15:commentEx w15:paraId="0F2DA722" w15:done="0"/>
  <w15:commentEx w15:paraId="0D056335" w15:done="0"/>
  <w15:commentEx w15:paraId="72BD53DD" w15:done="0"/>
  <w15:commentEx w15:paraId="5370D10F" w15:done="0"/>
  <w15:commentEx w15:paraId="1B6D0AAB" w15:done="0"/>
  <w15:commentEx w15:paraId="79D282BA" w15:done="0"/>
  <w15:commentEx w15:paraId="42F86AF6" w15:done="0"/>
  <w15:commentEx w15:paraId="0B6176C9" w15:done="0"/>
  <w15:commentEx w15:paraId="522C2636" w15:done="0"/>
  <w15:commentEx w15:paraId="56E2000D" w15:done="0"/>
  <w15:commentEx w15:paraId="1B4E75DA" w15:done="0"/>
  <w15:commentEx w15:paraId="03E38F0B" w15:done="0"/>
  <w15:commentEx w15:paraId="2A20BC47" w15:done="0"/>
  <w15:commentEx w15:paraId="7412DD44" w15:done="0"/>
  <w15:commentEx w15:paraId="68B2249A" w15:done="0"/>
  <w15:commentEx w15:paraId="11A3333B" w15:done="0"/>
  <w15:commentEx w15:paraId="29627167" w15:done="0"/>
  <w15:commentEx w15:paraId="369A5F7C" w15:done="0"/>
  <w15:commentEx w15:paraId="57738724" w15:done="0"/>
  <w15:commentEx w15:paraId="7DFF98C3" w15:done="0"/>
  <w15:commentEx w15:paraId="6C7072D0" w15:done="0"/>
  <w15:commentEx w15:paraId="6F662907" w15:done="0"/>
  <w15:commentEx w15:paraId="4394EE02" w15:done="0"/>
  <w15:commentEx w15:paraId="1A661C83" w15:done="0"/>
  <w15:commentEx w15:paraId="2658BEB1" w15:done="0"/>
  <w15:commentEx w15:paraId="7DA814EA" w15:done="0"/>
  <w15:commentEx w15:paraId="3C601DEB" w15:done="0"/>
  <w15:commentEx w15:paraId="2BCA0293" w15:done="0"/>
  <w15:commentEx w15:paraId="37511B98" w15:done="0"/>
  <w15:commentEx w15:paraId="0076089D" w15:done="0"/>
  <w15:commentEx w15:paraId="3DD41EBD" w15:done="0"/>
  <w15:commentEx w15:paraId="060E738C" w15:done="0"/>
  <w15:commentEx w15:paraId="31E70151" w15:done="0"/>
  <w15:commentEx w15:paraId="0D0C113E" w15:done="0"/>
  <w15:commentEx w15:paraId="1EC7A7D5" w15:done="0"/>
  <w15:commentEx w15:paraId="5ECA6B4E" w15:done="0"/>
  <w15:commentEx w15:paraId="61BFCB65" w15:done="0"/>
  <w15:commentEx w15:paraId="7806D1EA" w15:done="0"/>
  <w15:commentEx w15:paraId="558678EC" w15:done="0"/>
  <w15:commentEx w15:paraId="10AFB3DB" w15:done="0"/>
  <w15:commentEx w15:paraId="1C5366EE" w15:done="0"/>
  <w15:commentEx w15:paraId="6DB184A8" w15:done="0"/>
  <w15:commentEx w15:paraId="3279FF69" w15:done="0"/>
  <w15:commentEx w15:paraId="04BB1F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60E88" w16cex:dateUtc="2022-02-03T13:19:00Z"/>
  <w16cex:commentExtensible w16cex:durableId="25ACBFF2" w16cex:dateUtc="2022-02-08T15:09:00Z"/>
  <w16cex:commentExtensible w16cex:durableId="25A6325F" w16cex:dateUtc="2022-02-03T15:52:00Z"/>
  <w16cex:commentExtensible w16cex:durableId="25A60F42" w16cex:dateUtc="2022-02-03T13:22:00Z"/>
  <w16cex:commentExtensible w16cex:durableId="25A60EFF" w16cex:dateUtc="2022-02-03T13:21:00Z"/>
  <w16cex:commentExtensible w16cex:durableId="25A63427" w16cex:dateUtc="2022-02-03T15:59:00Z"/>
  <w16cex:commentExtensible w16cex:durableId="25A6342E" w16cex:dateUtc="2022-02-03T15:59:00Z"/>
  <w16cex:commentExtensible w16cex:durableId="25A6343C" w16cex:dateUtc="2022-02-03T16:00:00Z"/>
  <w16cex:commentExtensible w16cex:durableId="25A63446" w16cex:dateUtc="2022-02-03T16:00:00Z"/>
  <w16cex:commentExtensible w16cex:durableId="25A60F83" w16cex:dateUtc="2022-02-03T13:23:00Z"/>
  <w16cex:commentExtensible w16cex:durableId="25A60FA5" w16cex:dateUtc="2022-02-03T13:24:00Z"/>
  <w16cex:commentExtensible w16cex:durableId="259BB5ED" w16cex:dateUtc="2022-01-26T16:58:00Z"/>
  <w16cex:commentExtensible w16cex:durableId="25A60FF2" w16cex:dateUtc="2022-02-03T13:25:00Z"/>
  <w16cex:commentExtensible w16cex:durableId="25A61006" w16cex:dateUtc="2022-02-03T13:25:00Z"/>
  <w16cex:commentExtensible w16cex:durableId="25A63518" w16cex:dateUtc="2022-02-03T16:03:00Z"/>
  <w16cex:commentExtensible w16cex:durableId="25A61046" w16cex:dateUtc="2022-02-03T13:26:00Z"/>
  <w16cex:commentExtensible w16cex:durableId="25A63596" w16cex:dateUtc="2022-02-03T16:05:00Z"/>
  <w16cex:commentExtensible w16cex:durableId="25A3D5AC" w16cex:dateUtc="2022-02-01T20:52:00Z"/>
  <w16cex:commentExtensible w16cex:durableId="25A3D5F3" w16cex:dateUtc="2022-02-01T20:53:00Z"/>
  <w16cex:commentExtensible w16cex:durableId="259BD198" w16cex:dateUtc="2022-01-26T18:56:00Z"/>
  <w16cex:commentExtensible w16cex:durableId="25A610EC" w16cex:dateUtc="2022-02-03T13:29:00Z"/>
  <w16cex:commentExtensible w16cex:durableId="25B88700" w16cex:dateUtc="2022-02-17T13:34:00Z"/>
  <w16cex:commentExtensible w16cex:durableId="25A61123" w16cex:dateUtc="2022-02-03T13:30:00Z"/>
  <w16cex:commentExtensible w16cex:durableId="25A3D6DD" w16cex:dateUtc="2022-02-01T20:57:00Z"/>
  <w16cex:commentExtensible w16cex:durableId="25A3D939" w16cex:dateUtc="2022-02-01T21:07:00Z"/>
  <w16cex:commentExtensible w16cex:durableId="25A6118D" w16cex:dateUtc="2022-02-03T13:32:00Z"/>
  <w16cex:commentExtensible w16cex:durableId="259BEA67" w16cex:dateUtc="2022-01-26T20:42:00Z"/>
  <w16cex:commentExtensible w16cex:durableId="25A611E6" w16cex:dateUtc="2022-02-03T13:33:00Z"/>
  <w16cex:commentExtensible w16cex:durableId="25A6122D" w16cex:dateUtc="2022-02-03T13:34:00Z"/>
  <w16cex:commentExtensible w16cex:durableId="25A3DAAF" w16cex:dateUtc="2022-02-01T21:13:00Z"/>
  <w16cex:commentExtensible w16cex:durableId="25A63721" w16cex:dateUtc="2022-02-03T16:12:00Z"/>
  <w16cex:commentExtensible w16cex:durableId="25A3E597" w16cex:dateUtc="2022-02-01T22:00:00Z"/>
  <w16cex:commentExtensible w16cex:durableId="259BEB5A" w16cex:dateUtc="2022-01-26T20:46:00Z"/>
  <w16cex:commentExtensible w16cex:durableId="259BEC67" w16cex:dateUtc="2022-01-26T20:51:00Z"/>
  <w16cex:commentExtensible w16cex:durableId="25A530DB" w16cex:dateUtc="2022-02-02T21:33:00Z"/>
  <w16cex:commentExtensible w16cex:durableId="259BECC3" w16cex:dateUtc="2022-01-26T20:52:00Z"/>
  <w16cex:commentExtensible w16cex:durableId="25B887B9" w16cex:dateUtc="2022-02-17T13:37:00Z"/>
  <w16cex:commentExtensible w16cex:durableId="25A613E6" w16cex:dateUtc="2022-02-03T13:42:00Z"/>
  <w16cex:commentExtensible w16cex:durableId="25A613F4" w16cex:dateUtc="2022-02-03T13:42:00Z"/>
  <w16cex:commentExtensible w16cex:durableId="25B8D06A" w16cex:dateUtc="2022-02-17T18:45:00Z"/>
  <w16cex:commentExtensible w16cex:durableId="25A6152E" w16cex:dateUtc="2022-02-03T13:47:00Z"/>
  <w16cex:commentExtensible w16cex:durableId="259BF1E9" w16cex:dateUtc="2022-01-26T21:14:00Z"/>
  <w16cex:commentExtensible w16cex:durableId="259BF2EC" w16cex:dateUtc="2022-01-26T21:18:00Z"/>
  <w16cex:commentExtensible w16cex:durableId="25A61606" w16cex:dateUtc="2022-02-03T13:51:00Z"/>
  <w16cex:commentExtensible w16cex:durableId="259BF393" w16cex:dateUtc="2022-01-26T21:21:00Z"/>
  <w16cex:commentExtensible w16cex:durableId="25A53265" w16cex:dateUtc="2022-02-02T21:40:00Z"/>
  <w16cex:commentExtensible w16cex:durableId="25A53188" w16cex:dateUtc="2022-02-02T2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3B6E9D" w16cid:durableId="25A60E88"/>
  <w16cid:commentId w16cid:paraId="28D3842F" w16cid:durableId="25ACBFF2"/>
  <w16cid:commentId w16cid:paraId="24D49AD8" w16cid:durableId="25A6325F"/>
  <w16cid:commentId w16cid:paraId="0F2DA722" w16cid:durableId="25A60F42"/>
  <w16cid:commentId w16cid:paraId="0D056335" w16cid:durableId="25A60EFF"/>
  <w16cid:commentId w16cid:paraId="72BD53DD" w16cid:durableId="25A63427"/>
  <w16cid:commentId w16cid:paraId="5370D10F" w16cid:durableId="25A6342E"/>
  <w16cid:commentId w16cid:paraId="1B6D0AAB" w16cid:durableId="25A6343C"/>
  <w16cid:commentId w16cid:paraId="79D282BA" w16cid:durableId="25A63446"/>
  <w16cid:commentId w16cid:paraId="42F86AF6" w16cid:durableId="25A60F83"/>
  <w16cid:commentId w16cid:paraId="0B6176C9" w16cid:durableId="25A60FA5"/>
  <w16cid:commentId w16cid:paraId="522C2636" w16cid:durableId="259BB5ED"/>
  <w16cid:commentId w16cid:paraId="56E2000D" w16cid:durableId="25A60FF2"/>
  <w16cid:commentId w16cid:paraId="1B4E75DA" w16cid:durableId="25A61006"/>
  <w16cid:commentId w16cid:paraId="03E38F0B" w16cid:durableId="25A63518"/>
  <w16cid:commentId w16cid:paraId="2A20BC47" w16cid:durableId="25A61046"/>
  <w16cid:commentId w16cid:paraId="7412DD44" w16cid:durableId="25A63596"/>
  <w16cid:commentId w16cid:paraId="68B2249A" w16cid:durableId="25A3D5AC"/>
  <w16cid:commentId w16cid:paraId="11A3333B" w16cid:durableId="25A3D5F3"/>
  <w16cid:commentId w16cid:paraId="29627167" w16cid:durableId="259BD198"/>
  <w16cid:commentId w16cid:paraId="369A5F7C" w16cid:durableId="25A610EC"/>
  <w16cid:commentId w16cid:paraId="57738724" w16cid:durableId="25B88700"/>
  <w16cid:commentId w16cid:paraId="7DFF98C3" w16cid:durableId="25A61123"/>
  <w16cid:commentId w16cid:paraId="6C7072D0" w16cid:durableId="25A3D6DD"/>
  <w16cid:commentId w16cid:paraId="6F662907" w16cid:durableId="25A3D939"/>
  <w16cid:commentId w16cid:paraId="4394EE02" w16cid:durableId="25A6118D"/>
  <w16cid:commentId w16cid:paraId="1A661C83" w16cid:durableId="259BEA67"/>
  <w16cid:commentId w16cid:paraId="2658BEB1" w16cid:durableId="25A611E6"/>
  <w16cid:commentId w16cid:paraId="7DA814EA" w16cid:durableId="25A6122D"/>
  <w16cid:commentId w16cid:paraId="3C601DEB" w16cid:durableId="25A3DAAF"/>
  <w16cid:commentId w16cid:paraId="2BCA0293" w16cid:durableId="25A63721"/>
  <w16cid:commentId w16cid:paraId="37511B98" w16cid:durableId="25A3E597"/>
  <w16cid:commentId w16cid:paraId="0076089D" w16cid:durableId="259BEB5A"/>
  <w16cid:commentId w16cid:paraId="3DD41EBD" w16cid:durableId="259BEC67"/>
  <w16cid:commentId w16cid:paraId="060E738C" w16cid:durableId="25A530DB"/>
  <w16cid:commentId w16cid:paraId="31E70151" w16cid:durableId="259BECC3"/>
  <w16cid:commentId w16cid:paraId="0D0C113E" w16cid:durableId="25B887B9"/>
  <w16cid:commentId w16cid:paraId="1EC7A7D5" w16cid:durableId="25A613E6"/>
  <w16cid:commentId w16cid:paraId="5ECA6B4E" w16cid:durableId="25A613F4"/>
  <w16cid:commentId w16cid:paraId="61BFCB65" w16cid:durableId="25B8D06A"/>
  <w16cid:commentId w16cid:paraId="7806D1EA" w16cid:durableId="25A6152E"/>
  <w16cid:commentId w16cid:paraId="558678EC" w16cid:durableId="259BF1E9"/>
  <w16cid:commentId w16cid:paraId="10AFB3DB" w16cid:durableId="259BF2EC"/>
  <w16cid:commentId w16cid:paraId="1C5366EE" w16cid:durableId="25A61606"/>
  <w16cid:commentId w16cid:paraId="6DB184A8" w16cid:durableId="259BF393"/>
  <w16cid:commentId w16cid:paraId="3279FF69" w16cid:durableId="25A53265"/>
  <w16cid:commentId w16cid:paraId="04BB1F9A" w16cid:durableId="25A531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E4B64" w14:textId="77777777" w:rsidR="00712F2C" w:rsidRDefault="00712F2C">
      <w:r>
        <w:separator/>
      </w:r>
    </w:p>
  </w:endnote>
  <w:endnote w:type="continuationSeparator" w:id="0">
    <w:p w14:paraId="44476E2E" w14:textId="77777777" w:rsidR="00712F2C" w:rsidRDefault="00712F2C">
      <w:r>
        <w:continuationSeparator/>
      </w:r>
    </w:p>
  </w:endnote>
  <w:endnote w:type="continuationNotice" w:id="1">
    <w:p w14:paraId="479CD01D" w14:textId="77777777" w:rsidR="00712F2C" w:rsidRDefault="00712F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F5173" w14:textId="77777777" w:rsidR="00774D07" w:rsidRDefault="00774D07" w:rsidP="004709EE">
    <w:pPr>
      <w:pStyle w:val="Footer"/>
      <w:jc w:val="both"/>
      <w:rPr>
        <w:rFonts w:cs="Arial"/>
        <w:sz w:val="18"/>
        <w:szCs w:val="18"/>
      </w:rPr>
    </w:pPr>
  </w:p>
  <w:p w14:paraId="62B29333" w14:textId="77777777" w:rsidR="00774D07" w:rsidRDefault="00774D07" w:rsidP="004709EE">
    <w:pPr>
      <w:pStyle w:val="Footer"/>
      <w:jc w:val="both"/>
      <w:rPr>
        <w:rFonts w:cs="Arial"/>
        <w:sz w:val="18"/>
        <w:szCs w:val="18"/>
      </w:rPr>
    </w:pPr>
  </w:p>
  <w:p w14:paraId="21D53333" w14:textId="5B22C383" w:rsidR="00774D07" w:rsidRPr="004709EE" w:rsidRDefault="00774D07" w:rsidP="004709EE">
    <w:pPr>
      <w:pStyle w:val="Footer"/>
      <w:jc w:val="both"/>
      <w:rPr>
        <w:rFonts w:cs="Arial"/>
        <w:sz w:val="18"/>
        <w:szCs w:val="18"/>
      </w:rPr>
    </w:pPr>
    <w:r w:rsidRPr="004E7C9B">
      <w:rPr>
        <w:rFonts w:cs="Arial"/>
        <w:sz w:val="18"/>
        <w:szCs w:val="18"/>
      </w:rPr>
      <w:t xml:space="preserve">Policies contained in this </w:t>
    </w:r>
    <w:r>
      <w:rPr>
        <w:rFonts w:cs="Arial"/>
        <w:sz w:val="18"/>
        <w:szCs w:val="18"/>
      </w:rPr>
      <w:t>Handbook</w:t>
    </w:r>
    <w:r w:rsidRPr="004E7C9B">
      <w:rPr>
        <w:rFonts w:cs="Arial"/>
        <w:sz w:val="18"/>
        <w:szCs w:val="18"/>
      </w:rPr>
      <w:t xml:space="preserve"> are the property of HR Works, Inc. and </w:t>
    </w:r>
    <w:r w:rsidR="00515E99">
      <w:rPr>
        <w:rFonts w:cs="Arial"/>
        <w:bCs/>
        <w:sz w:val="18"/>
        <w:szCs w:val="18"/>
      </w:rPr>
      <w:t>Library</w:t>
    </w:r>
    <w:r w:rsidRPr="004E7C9B">
      <w:rPr>
        <w:rFonts w:cs="Arial"/>
        <w:sz w:val="18"/>
        <w:szCs w:val="18"/>
      </w:rPr>
      <w:t xml:space="preserve"> Name, as such information contained in this </w:t>
    </w:r>
    <w:r>
      <w:rPr>
        <w:rFonts w:cs="Arial"/>
        <w:sz w:val="18"/>
        <w:szCs w:val="18"/>
      </w:rPr>
      <w:t>H</w:t>
    </w:r>
    <w:r w:rsidRPr="004E7C9B">
      <w:rPr>
        <w:rFonts w:cs="Arial"/>
        <w:sz w:val="18"/>
        <w:szCs w:val="18"/>
      </w:rPr>
      <w:t>andbook may not be used for any other purpose.</w:t>
    </w:r>
    <w:r>
      <w:rPr>
        <w:rFonts w:cs="Arial"/>
        <w:sz w:val="18"/>
        <w:szCs w:val="18"/>
      </w:rPr>
      <w:t xml:space="preserve"> ©</w:t>
    </w:r>
    <w:r w:rsidR="00F92D0A">
      <w:rPr>
        <w:rFonts w:cs="Arial"/>
        <w:sz w:val="18"/>
        <w:szCs w:val="18"/>
      </w:rPr>
      <w:t>2022</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DEB47" w14:textId="77777777" w:rsidR="005D20B8" w:rsidRPr="00457CB0" w:rsidRDefault="005D20B8" w:rsidP="005D20B8">
    <w:pPr>
      <w:pStyle w:val="Footer"/>
      <w:jc w:val="right"/>
    </w:pPr>
    <w:r>
      <w:rPr>
        <w:sz w:val="18"/>
      </w:rPr>
      <w:t>Month Year</w:t>
    </w:r>
  </w:p>
  <w:p w14:paraId="18C7A6B0" w14:textId="77777777" w:rsidR="005D20B8" w:rsidRPr="00457CB0" w:rsidRDefault="005D20B8" w:rsidP="005D20B8">
    <w:pPr>
      <w:pStyle w:val="Footer"/>
    </w:pPr>
  </w:p>
  <w:p w14:paraId="3E5261A3" w14:textId="1F594A52" w:rsidR="005D20B8" w:rsidRPr="00457CB0" w:rsidRDefault="005D20B8" w:rsidP="005D20B8">
    <w:pPr>
      <w:pStyle w:val="Footer"/>
    </w:pPr>
    <w:r w:rsidRPr="00C00462">
      <w:rPr>
        <w:bCs/>
        <w:noProof/>
        <w:sz w:val="18"/>
      </w:rPr>
      <mc:AlternateContent>
        <mc:Choice Requires="wps">
          <w:drawing>
            <wp:anchor distT="0" distB="0" distL="114300" distR="114300" simplePos="0" relativeHeight="251658246" behindDoc="0" locked="0" layoutInCell="0" allowOverlap="1" wp14:anchorId="797890CA" wp14:editId="215788C6">
              <wp:simplePos x="0" y="0"/>
              <wp:positionH relativeFrom="column">
                <wp:posOffset>0</wp:posOffset>
              </wp:positionH>
              <wp:positionV relativeFrom="paragraph">
                <wp:posOffset>-45720</wp:posOffset>
              </wp:positionV>
              <wp:extent cx="5943600" cy="0"/>
              <wp:effectExtent l="9525" t="13335" r="9525" b="15240"/>
              <wp:wrapNone/>
              <wp:docPr id="97"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9F978" id="Line 188"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6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" o:allowincell="f" strokeweight="1.5pt"/>
          </w:pict>
        </mc:Fallback>
      </mc:AlternateContent>
    </w:r>
    <w:r>
      <w:rPr>
        <w:bCs/>
        <w:sz w:val="18"/>
      </w:rPr>
      <w:t>Library</w:t>
    </w:r>
    <w:r w:rsidRPr="00C00462">
      <w:rPr>
        <w:bCs/>
        <w:sz w:val="18"/>
      </w:rPr>
      <w:t xml:space="preserve"> Name</w:t>
    </w:r>
    <w:r>
      <w:rPr>
        <w:sz w:val="18"/>
      </w:rPr>
      <w:tab/>
    </w:r>
    <w:r>
      <w:rPr>
        <w:sz w:val="18"/>
      </w:rPr>
      <w:tab/>
    </w:r>
    <w:r w:rsidRPr="0098017A">
      <w:rPr>
        <w:sz w:val="18"/>
      </w:rPr>
      <w:fldChar w:fldCharType="begin"/>
    </w:r>
    <w:r w:rsidRPr="0098017A">
      <w:rPr>
        <w:sz w:val="18"/>
      </w:rPr>
      <w:instrText xml:space="preserve"> PAGE   \* MERGEFORMAT </w:instrText>
    </w:r>
    <w:r w:rsidRPr="0098017A">
      <w:rPr>
        <w:sz w:val="18"/>
      </w:rPr>
      <w:fldChar w:fldCharType="separate"/>
    </w:r>
    <w:r w:rsidR="00B67C61">
      <w:rPr>
        <w:noProof/>
        <w:sz w:val="18"/>
      </w:rPr>
      <w:t>83</w:t>
    </w:r>
    <w:r w:rsidRPr="0098017A">
      <w:rPr>
        <w:noProof/>
        <w:sz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78C3C" w14:textId="5C468920" w:rsidR="005D20B8" w:rsidRPr="005D20B8" w:rsidRDefault="005D20B8" w:rsidP="005D20B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9357" w14:textId="77777777" w:rsidR="00774D07" w:rsidRPr="00457CB0" w:rsidRDefault="00774D07">
    <w:pPr>
      <w:pStyle w:val="Footer"/>
      <w:jc w:val="right"/>
    </w:pPr>
    <w:r>
      <w:rPr>
        <w:sz w:val="18"/>
      </w:rPr>
      <w:t>Month Year</w:t>
    </w:r>
  </w:p>
  <w:p w14:paraId="284F3DDC" w14:textId="77777777" w:rsidR="00774D07" w:rsidRPr="00457CB0" w:rsidRDefault="00774D07">
    <w:pPr>
      <w:pStyle w:val="Footer"/>
    </w:pPr>
  </w:p>
  <w:p w14:paraId="1BC41DC4" w14:textId="0554FDDA" w:rsidR="00774D07" w:rsidRDefault="00774D07">
    <w:pPr>
      <w:pStyle w:val="Footer"/>
    </w:pPr>
    <w:r w:rsidRPr="00C00462">
      <w:rPr>
        <w:noProof/>
        <w:sz w:val="18"/>
      </w:rPr>
      <mc:AlternateContent>
        <mc:Choice Requires="wps">
          <w:drawing>
            <wp:anchor distT="0" distB="0" distL="114300" distR="114300" simplePos="0" relativeHeight="251658240" behindDoc="0" locked="0" layoutInCell="0" allowOverlap="1" wp14:anchorId="3BA4A1EB" wp14:editId="35E492A2">
              <wp:simplePos x="0" y="0"/>
              <wp:positionH relativeFrom="column">
                <wp:posOffset>0</wp:posOffset>
              </wp:positionH>
              <wp:positionV relativeFrom="paragraph">
                <wp:posOffset>-45720</wp:posOffset>
              </wp:positionV>
              <wp:extent cx="5943600" cy="0"/>
              <wp:effectExtent l="9525" t="11430" r="9525" b="17145"/>
              <wp:wrapNone/>
              <wp:docPr id="3"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D06FE" id="Line 14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6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" o:allowincell="f" strokeweight="1.5pt"/>
          </w:pict>
        </mc:Fallback>
      </mc:AlternateContent>
    </w:r>
    <w:r w:rsidR="00515E99">
      <w:rPr>
        <w:sz w:val="18"/>
      </w:rPr>
      <w:t>Library</w:t>
    </w:r>
    <w:r w:rsidRPr="00C00462">
      <w:rPr>
        <w:sz w:val="18"/>
      </w:rPr>
      <w:t xml:space="preserve"> Name</w:t>
    </w:r>
    <w:r>
      <w:rPr>
        <w:sz w:val="18"/>
      </w:rPr>
      <w:tab/>
    </w:r>
    <w:r>
      <w:rPr>
        <w:sz w:val="18"/>
      </w:rPr>
      <w:tab/>
    </w:r>
    <w:r w:rsidRPr="008C003F">
      <w:rPr>
        <w:sz w:val="18"/>
      </w:rPr>
      <w:fldChar w:fldCharType="begin"/>
    </w:r>
    <w:r w:rsidRPr="008C003F">
      <w:rPr>
        <w:sz w:val="18"/>
      </w:rPr>
      <w:instrText xml:space="preserve"> PAGE   \* MERGEFORMAT </w:instrText>
    </w:r>
    <w:r w:rsidRPr="008C003F">
      <w:rPr>
        <w:sz w:val="18"/>
      </w:rPr>
      <w:fldChar w:fldCharType="separate"/>
    </w:r>
    <w:r w:rsidR="00B67C61">
      <w:rPr>
        <w:noProof/>
        <w:sz w:val="18"/>
      </w:rPr>
      <w:t>92</w:t>
    </w:r>
    <w:r w:rsidRPr="008C003F">
      <w:rPr>
        <w:noProof/>
        <w:sz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5086D" w14:textId="77777777" w:rsidR="00774D07" w:rsidRPr="00457CB0" w:rsidRDefault="00774D07">
    <w:pPr>
      <w:pStyle w:val="Footer"/>
    </w:pPr>
  </w:p>
  <w:p w14:paraId="746139C0" w14:textId="77777777" w:rsidR="00774D07" w:rsidRPr="00457CB0" w:rsidRDefault="00774D07">
    <w:pPr>
      <w:pStyle w:val="Footer"/>
    </w:pPr>
  </w:p>
  <w:p w14:paraId="50F17A34" w14:textId="77777777" w:rsidR="00774D07" w:rsidRDefault="00774D0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FFF0F" w14:textId="77777777" w:rsidR="00774D07" w:rsidRPr="00457CB0" w:rsidRDefault="00774D07" w:rsidP="00366A32">
    <w:pPr>
      <w:pStyle w:val="Footer"/>
      <w:jc w:val="right"/>
    </w:pPr>
    <w:r>
      <w:rPr>
        <w:sz w:val="18"/>
      </w:rPr>
      <w:t>Month Year</w:t>
    </w:r>
  </w:p>
  <w:p w14:paraId="109896D4" w14:textId="77777777" w:rsidR="00774D07" w:rsidRPr="00457CB0" w:rsidRDefault="00774D07" w:rsidP="00366A32">
    <w:pPr>
      <w:pStyle w:val="Footer"/>
    </w:pPr>
  </w:p>
  <w:p w14:paraId="48DEF538" w14:textId="3D63CB73" w:rsidR="00774D07" w:rsidRPr="00366A32" w:rsidRDefault="00774D07" w:rsidP="00366A32">
    <w:pPr>
      <w:pStyle w:val="Footer"/>
    </w:pPr>
    <w:r w:rsidRPr="00D71F50">
      <w:rPr>
        <w:noProof/>
        <w:sz w:val="18"/>
      </w:rPr>
      <mc:AlternateContent>
        <mc:Choice Requires="wps">
          <w:drawing>
            <wp:anchor distT="0" distB="0" distL="114300" distR="114300" simplePos="0" relativeHeight="251658244" behindDoc="0" locked="0" layoutInCell="0" allowOverlap="1" wp14:anchorId="343413AA" wp14:editId="4CE3289D">
              <wp:simplePos x="0" y="0"/>
              <wp:positionH relativeFrom="column">
                <wp:posOffset>0</wp:posOffset>
              </wp:positionH>
              <wp:positionV relativeFrom="paragraph">
                <wp:posOffset>-45720</wp:posOffset>
              </wp:positionV>
              <wp:extent cx="5943600" cy="0"/>
              <wp:effectExtent l="9525" t="11430" r="9525" b="17145"/>
              <wp:wrapNone/>
              <wp:docPr id="5"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C555B" id="Line 187"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6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" o:allowincell="f" strokeweight="1.5pt"/>
          </w:pict>
        </mc:Fallback>
      </mc:AlternateContent>
    </w:r>
    <w:r w:rsidR="00515E99">
      <w:rPr>
        <w:sz w:val="18"/>
      </w:rPr>
      <w:t>Library</w:t>
    </w:r>
    <w:r w:rsidRPr="00D71F50">
      <w:rPr>
        <w:sz w:val="18"/>
      </w:rPr>
      <w:t xml:space="preserve"> Name</w:t>
    </w:r>
    <w:r>
      <w:rPr>
        <w:sz w:val="18"/>
      </w:rPr>
      <w:tab/>
    </w:r>
    <w:r>
      <w:rPr>
        <w:sz w:val="18"/>
      </w:rPr>
      <w:tab/>
    </w:r>
    <w:r w:rsidRPr="008C003F">
      <w:rPr>
        <w:sz w:val="18"/>
      </w:rPr>
      <w:fldChar w:fldCharType="begin"/>
    </w:r>
    <w:r w:rsidRPr="008C003F">
      <w:rPr>
        <w:sz w:val="18"/>
      </w:rPr>
      <w:instrText xml:space="preserve"> PAGE   \* MERGEFORMAT </w:instrText>
    </w:r>
    <w:r w:rsidRPr="008C003F">
      <w:rPr>
        <w:sz w:val="18"/>
      </w:rPr>
      <w:fldChar w:fldCharType="separate"/>
    </w:r>
    <w:r w:rsidR="00B67C61">
      <w:rPr>
        <w:noProof/>
        <w:sz w:val="18"/>
      </w:rPr>
      <w:t>106</w:t>
    </w:r>
    <w:r w:rsidRPr="008C003F">
      <w:rPr>
        <w:noProof/>
        <w:sz w:val="18"/>
      </w:rPr>
      <w:fldChar w:fldCharType="end"/>
    </w:r>
    <w:r>
      <w:rPr>
        <w:sz w:val="18"/>
      </w:rP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9AAD3" w14:textId="77777777" w:rsidR="00774D07" w:rsidRPr="00457CB0" w:rsidRDefault="00774D07">
    <w:pPr>
      <w:pStyle w:val="Footer"/>
    </w:pPr>
  </w:p>
  <w:p w14:paraId="43062073" w14:textId="1FE99A8E" w:rsidR="00774D07" w:rsidRPr="006C619F" w:rsidRDefault="00774D07">
    <w:pPr>
      <w:pStyle w:val="Footer"/>
    </w:pPr>
    <w:r w:rsidRPr="006C619F">
      <w:rPr>
        <w:noProof/>
        <w:sz w:val="18"/>
      </w:rPr>
      <mc:AlternateContent>
        <mc:Choice Requires="wps">
          <w:drawing>
            <wp:anchor distT="0" distB="0" distL="114300" distR="114300" simplePos="0" relativeHeight="251658242" behindDoc="0" locked="0" layoutInCell="0" allowOverlap="1" wp14:anchorId="73D6AE9D" wp14:editId="0DF5C5A2">
              <wp:simplePos x="0" y="0"/>
              <wp:positionH relativeFrom="column">
                <wp:posOffset>0</wp:posOffset>
              </wp:positionH>
              <wp:positionV relativeFrom="paragraph">
                <wp:posOffset>-45720</wp:posOffset>
              </wp:positionV>
              <wp:extent cx="5943600" cy="0"/>
              <wp:effectExtent l="9525" t="11430" r="9525" b="17145"/>
              <wp:wrapNone/>
              <wp:docPr id="1"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65DC8" id="Line 185"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6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" o:allowincell="f" strokeweight="1.5pt"/>
          </w:pict>
        </mc:Fallback>
      </mc:AlternateContent>
    </w:r>
    <w:r w:rsidR="00515E99">
      <w:rPr>
        <w:sz w:val="18"/>
      </w:rPr>
      <w:t>Library</w:t>
    </w:r>
    <w:r w:rsidRPr="006C619F">
      <w:rPr>
        <w:sz w:val="18"/>
      </w:rPr>
      <w:t xml:space="preserve"> Name</w:t>
    </w:r>
    <w:r>
      <w:rPr>
        <w:sz w:val="18"/>
      </w:rPr>
      <w:tab/>
    </w:r>
    <w:r>
      <w:rPr>
        <w:sz w:val="18"/>
      </w:rPr>
      <w:tab/>
      <w:t>Month Year</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FEAD" w14:textId="77777777" w:rsidR="00746936" w:rsidRPr="00C95D83" w:rsidRDefault="00746936">
    <w:pPr>
      <w:pStyle w:val="Footer"/>
      <w:jc w:val="center"/>
      <w:rPr>
        <w:sz w:val="18"/>
        <w:szCs w:val="18"/>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518FF" w14:textId="77777777" w:rsidR="00746936" w:rsidRPr="00C95D83" w:rsidRDefault="00746936">
    <w:pPr>
      <w:pStyle w:val="Footer"/>
      <w:jc w:val="center"/>
      <w:rPr>
        <w:sz w:val="18"/>
        <w:szCs w:val="18"/>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58B2B" w14:textId="77777777" w:rsidR="00467294" w:rsidRPr="00C95D83" w:rsidRDefault="00467294">
    <w:pPr>
      <w:pStyle w:val="Footer"/>
      <w:jc w:val="center"/>
      <w:rPr>
        <w:sz w:val="18"/>
        <w:szCs w:val="18"/>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4DDA6" w14:textId="2880BF68" w:rsidR="0050650F" w:rsidRPr="00930CA0" w:rsidRDefault="00746936">
    <w:pPr>
      <w:pStyle w:val="Footer"/>
      <w:rPr>
        <w:rFonts w:cs="Arial"/>
        <w:sz w:val="20"/>
      </w:rPr>
    </w:pPr>
    <w:r w:rsidRPr="00930CA0">
      <w:rPr>
        <w:rFonts w:cs="Arial"/>
        <w:sz w:val="20"/>
      </w:rPr>
      <w:t>©</w:t>
    </w:r>
    <w:r>
      <w:rPr>
        <w:rFonts w:cs="Arial"/>
        <w:sz w:val="20"/>
      </w:rPr>
      <w:t xml:space="preserve"> </w:t>
    </w:r>
    <w:r w:rsidRPr="00930CA0">
      <w:rPr>
        <w:rFonts w:cs="Arial"/>
        <w:sz w:val="20"/>
      </w:rPr>
      <w:t>HR Works, Inc.</w:t>
    </w:r>
    <w:r>
      <w:rPr>
        <w:rFonts w:cs="Arial"/>
        <w:sz w:val="20"/>
      </w:rPr>
      <w:t xml:space="preserve"> 202</w:t>
    </w:r>
    <w:r w:rsidR="00DE233A">
      <w:rPr>
        <w:rFonts w:cs="Arial"/>
        <w:sz w:val="20"/>
      </w:rPr>
      <w:t>2</w:t>
    </w:r>
    <w:r>
      <w:rPr>
        <w:rFonts w:cs="Arial"/>
        <w:sz w:val="20"/>
      </w:rPr>
      <w:tab/>
    </w:r>
    <w:r>
      <w:rPr>
        <w:rFonts w:cs="Arial"/>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149E0" w14:textId="77777777" w:rsidR="00774D07" w:rsidRPr="00457CB0" w:rsidRDefault="00774D07" w:rsidP="00605BD6">
    <w:pPr>
      <w:pStyle w:val="Footer"/>
    </w:pPr>
  </w:p>
  <w:p w14:paraId="0EABF610" w14:textId="77777777" w:rsidR="00774D07" w:rsidRPr="00457CB0" w:rsidRDefault="00774D07" w:rsidP="00605BD6">
    <w:pPr>
      <w:pStyle w:val="Footer"/>
    </w:pPr>
  </w:p>
  <w:p w14:paraId="760B7590" w14:textId="77777777" w:rsidR="00774D07" w:rsidRPr="00605BD6" w:rsidRDefault="00774D07" w:rsidP="00605B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5492" w14:textId="77777777" w:rsidR="00774D07" w:rsidRPr="00457CB0" w:rsidRDefault="00774D07" w:rsidP="00A40478">
    <w:pPr>
      <w:pStyle w:val="Footer"/>
    </w:pPr>
  </w:p>
  <w:p w14:paraId="17BE0B41" w14:textId="77777777" w:rsidR="00774D07" w:rsidRPr="00457CB0" w:rsidRDefault="00774D07" w:rsidP="00A40478">
    <w:pPr>
      <w:pStyle w:val="Footer"/>
    </w:pPr>
  </w:p>
  <w:p w14:paraId="70C28883" w14:textId="77777777" w:rsidR="00774D07" w:rsidRPr="00A40478" w:rsidRDefault="00774D07" w:rsidP="00A404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36249" w14:textId="77777777" w:rsidR="00774D07" w:rsidRPr="00457CB0" w:rsidRDefault="00774D07" w:rsidP="0098017A">
    <w:pPr>
      <w:pStyle w:val="Footer"/>
      <w:jc w:val="right"/>
    </w:pPr>
    <w:r>
      <w:rPr>
        <w:sz w:val="18"/>
      </w:rPr>
      <w:t>Month Year</w:t>
    </w:r>
  </w:p>
  <w:p w14:paraId="1BAE863B" w14:textId="77777777" w:rsidR="00774D07" w:rsidRPr="00457CB0" w:rsidRDefault="00774D07" w:rsidP="0098017A">
    <w:pPr>
      <w:pStyle w:val="Footer"/>
    </w:pPr>
  </w:p>
  <w:p w14:paraId="116034B7" w14:textId="20C5E864" w:rsidR="00774D07" w:rsidRPr="00457CB0" w:rsidRDefault="00774D07" w:rsidP="0098017A">
    <w:pPr>
      <w:pStyle w:val="Footer"/>
    </w:pPr>
    <w:r w:rsidRPr="00C00462">
      <w:rPr>
        <w:bCs/>
        <w:noProof/>
        <w:sz w:val="18"/>
      </w:rPr>
      <mc:AlternateContent>
        <mc:Choice Requires="wps">
          <w:drawing>
            <wp:anchor distT="0" distB="0" distL="114300" distR="114300" simplePos="0" relativeHeight="251658241" behindDoc="0" locked="0" layoutInCell="0" allowOverlap="1" wp14:anchorId="30EB7615" wp14:editId="541DE1E3">
              <wp:simplePos x="0" y="0"/>
              <wp:positionH relativeFrom="column">
                <wp:posOffset>0</wp:posOffset>
              </wp:positionH>
              <wp:positionV relativeFrom="paragraph">
                <wp:posOffset>-45720</wp:posOffset>
              </wp:positionV>
              <wp:extent cx="5943600" cy="0"/>
              <wp:effectExtent l="9525" t="13335" r="9525" b="15240"/>
              <wp:wrapNone/>
              <wp:docPr id="7"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60F95" id="Line 188"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6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" o:allowincell="f" strokeweight="1.5pt"/>
          </w:pict>
        </mc:Fallback>
      </mc:AlternateContent>
    </w:r>
    <w:r w:rsidR="00515E99">
      <w:rPr>
        <w:bCs/>
        <w:sz w:val="18"/>
      </w:rPr>
      <w:t>Library</w:t>
    </w:r>
    <w:r w:rsidRPr="00C00462">
      <w:rPr>
        <w:bCs/>
        <w:sz w:val="18"/>
      </w:rPr>
      <w:t xml:space="preserve"> Name</w:t>
    </w:r>
    <w:r>
      <w:rPr>
        <w:sz w:val="18"/>
      </w:rPr>
      <w:tab/>
    </w:r>
    <w:r>
      <w:rPr>
        <w:sz w:val="18"/>
      </w:rPr>
      <w:tab/>
    </w:r>
    <w:r w:rsidRPr="0098017A">
      <w:rPr>
        <w:sz w:val="18"/>
      </w:rPr>
      <w:fldChar w:fldCharType="begin"/>
    </w:r>
    <w:r w:rsidRPr="0098017A">
      <w:rPr>
        <w:sz w:val="18"/>
      </w:rPr>
      <w:instrText xml:space="preserve"> PAGE   \* MERGEFORMAT </w:instrText>
    </w:r>
    <w:r w:rsidRPr="0098017A">
      <w:rPr>
        <w:sz w:val="18"/>
      </w:rPr>
      <w:fldChar w:fldCharType="separate"/>
    </w:r>
    <w:r w:rsidR="00B67C61">
      <w:rPr>
        <w:noProof/>
        <w:sz w:val="18"/>
      </w:rPr>
      <w:t>7</w:t>
    </w:r>
    <w:r w:rsidRPr="0098017A">
      <w:rPr>
        <w:noProof/>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741" w14:textId="77777777" w:rsidR="00774D07" w:rsidRPr="00457CB0" w:rsidRDefault="00774D07" w:rsidP="0005726D">
    <w:pPr>
      <w:pStyle w:val="Footer"/>
    </w:pPr>
  </w:p>
  <w:p w14:paraId="1E3B1E07" w14:textId="77777777" w:rsidR="00774D07" w:rsidRPr="00457CB0" w:rsidRDefault="00774D07" w:rsidP="0005726D">
    <w:pPr>
      <w:pStyle w:val="Footer"/>
    </w:pPr>
  </w:p>
  <w:p w14:paraId="5CFBBE4B" w14:textId="77777777" w:rsidR="00774D07" w:rsidRPr="0005726D" w:rsidRDefault="00774D07" w:rsidP="0005726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DC686" w14:textId="77777777" w:rsidR="00774D07" w:rsidRPr="00457CB0" w:rsidRDefault="00774D07" w:rsidP="00976601">
    <w:pPr>
      <w:pStyle w:val="Footer"/>
      <w:jc w:val="right"/>
    </w:pPr>
    <w:r>
      <w:rPr>
        <w:sz w:val="18"/>
      </w:rPr>
      <w:t>Month Year</w:t>
    </w:r>
  </w:p>
  <w:p w14:paraId="243605A8" w14:textId="77777777" w:rsidR="00774D07" w:rsidRPr="00457CB0" w:rsidRDefault="00774D07" w:rsidP="00976601">
    <w:pPr>
      <w:pStyle w:val="Footer"/>
    </w:pPr>
  </w:p>
  <w:p w14:paraId="4783C4FD" w14:textId="15E6E6FF" w:rsidR="00774D07" w:rsidRPr="00457CB0" w:rsidRDefault="00774D07" w:rsidP="00976601">
    <w:pPr>
      <w:pStyle w:val="Footer"/>
    </w:pPr>
    <w:r w:rsidRPr="00C00462">
      <w:rPr>
        <w:bCs/>
        <w:noProof/>
        <w:sz w:val="18"/>
      </w:rPr>
      <mc:AlternateContent>
        <mc:Choice Requires="wps">
          <w:drawing>
            <wp:anchor distT="0" distB="0" distL="114300" distR="114300" simplePos="0" relativeHeight="251658245" behindDoc="0" locked="0" layoutInCell="0" allowOverlap="1" wp14:anchorId="2528F847" wp14:editId="2FC97185">
              <wp:simplePos x="0" y="0"/>
              <wp:positionH relativeFrom="column">
                <wp:posOffset>0</wp:posOffset>
              </wp:positionH>
              <wp:positionV relativeFrom="paragraph">
                <wp:posOffset>-45720</wp:posOffset>
              </wp:positionV>
              <wp:extent cx="5943600" cy="0"/>
              <wp:effectExtent l="9525" t="13335" r="9525" b="15240"/>
              <wp:wrapNone/>
              <wp:docPr id="88"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ECF6C" id="Line 188"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6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" o:allowincell="f" strokeweight="1.5pt"/>
          </w:pict>
        </mc:Fallback>
      </mc:AlternateContent>
    </w:r>
    <w:r w:rsidR="00515E99">
      <w:rPr>
        <w:bCs/>
        <w:sz w:val="18"/>
      </w:rPr>
      <w:t>Library</w:t>
    </w:r>
    <w:r w:rsidRPr="00C00462">
      <w:rPr>
        <w:bCs/>
        <w:sz w:val="18"/>
      </w:rPr>
      <w:t xml:space="preserve"> Name</w:t>
    </w:r>
    <w:r>
      <w:rPr>
        <w:sz w:val="18"/>
      </w:rPr>
      <w:tab/>
    </w:r>
    <w:r>
      <w:rPr>
        <w:sz w:val="18"/>
      </w:rPr>
      <w:tab/>
    </w:r>
    <w:r w:rsidRPr="0098017A">
      <w:rPr>
        <w:sz w:val="18"/>
      </w:rPr>
      <w:fldChar w:fldCharType="begin"/>
    </w:r>
    <w:r w:rsidRPr="0098017A">
      <w:rPr>
        <w:sz w:val="18"/>
      </w:rPr>
      <w:instrText xml:space="preserve"> PAGE   \* MERGEFORMAT </w:instrText>
    </w:r>
    <w:r w:rsidRPr="0098017A">
      <w:rPr>
        <w:sz w:val="18"/>
      </w:rPr>
      <w:fldChar w:fldCharType="separate"/>
    </w:r>
    <w:r w:rsidR="00B67C61">
      <w:rPr>
        <w:noProof/>
        <w:sz w:val="18"/>
      </w:rPr>
      <w:t>27</w:t>
    </w:r>
    <w:r w:rsidRPr="0098017A">
      <w:rPr>
        <w:noProof/>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50DB5" w14:textId="77777777" w:rsidR="00774D07" w:rsidRPr="00976601" w:rsidRDefault="00774D07" w:rsidP="0097660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C6A2B" w14:textId="77777777" w:rsidR="00774D07" w:rsidRPr="00457CB0" w:rsidRDefault="00774D07" w:rsidP="00F947D9">
    <w:pPr>
      <w:pStyle w:val="Footer"/>
      <w:jc w:val="right"/>
    </w:pPr>
    <w:r>
      <w:rPr>
        <w:sz w:val="18"/>
      </w:rPr>
      <w:t>Month Year</w:t>
    </w:r>
  </w:p>
  <w:p w14:paraId="2D01D75A" w14:textId="77777777" w:rsidR="00774D07" w:rsidRPr="00457CB0" w:rsidRDefault="00774D07" w:rsidP="00F947D9">
    <w:pPr>
      <w:pStyle w:val="Footer"/>
    </w:pPr>
  </w:p>
  <w:p w14:paraId="3AAF6878" w14:textId="757E3FDC" w:rsidR="00774D07" w:rsidRPr="00457CB0" w:rsidRDefault="00774D07" w:rsidP="00F947D9">
    <w:pPr>
      <w:pStyle w:val="Footer"/>
    </w:pPr>
    <w:r w:rsidRPr="00C00462">
      <w:rPr>
        <w:bCs/>
        <w:noProof/>
        <w:sz w:val="18"/>
      </w:rPr>
      <mc:AlternateContent>
        <mc:Choice Requires="wps">
          <w:drawing>
            <wp:anchor distT="0" distB="0" distL="114300" distR="114300" simplePos="0" relativeHeight="251658243" behindDoc="0" locked="0" layoutInCell="0" allowOverlap="1" wp14:anchorId="76479616" wp14:editId="3355C9AC">
              <wp:simplePos x="0" y="0"/>
              <wp:positionH relativeFrom="column">
                <wp:posOffset>0</wp:posOffset>
              </wp:positionH>
              <wp:positionV relativeFrom="paragraph">
                <wp:posOffset>-45720</wp:posOffset>
              </wp:positionV>
              <wp:extent cx="5943600" cy="0"/>
              <wp:effectExtent l="9525" t="13335" r="9525" b="15240"/>
              <wp:wrapNone/>
              <wp:docPr id="87"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A48E7" id="Line 188"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6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" o:allowincell="f" strokeweight="1.5pt"/>
          </w:pict>
        </mc:Fallback>
      </mc:AlternateContent>
    </w:r>
    <w:r w:rsidR="00515E99">
      <w:rPr>
        <w:bCs/>
        <w:sz w:val="18"/>
      </w:rPr>
      <w:t>Library</w:t>
    </w:r>
    <w:r w:rsidRPr="00C00462">
      <w:rPr>
        <w:bCs/>
        <w:sz w:val="18"/>
      </w:rPr>
      <w:t xml:space="preserve"> Name</w:t>
    </w:r>
    <w:r>
      <w:rPr>
        <w:sz w:val="18"/>
      </w:rPr>
      <w:tab/>
    </w:r>
    <w:r>
      <w:rPr>
        <w:sz w:val="18"/>
      </w:rPr>
      <w:tab/>
    </w:r>
    <w:r w:rsidRPr="0098017A">
      <w:rPr>
        <w:sz w:val="18"/>
      </w:rPr>
      <w:fldChar w:fldCharType="begin"/>
    </w:r>
    <w:r w:rsidRPr="0098017A">
      <w:rPr>
        <w:sz w:val="18"/>
      </w:rPr>
      <w:instrText xml:space="preserve"> PAGE   \* MERGEFORMAT </w:instrText>
    </w:r>
    <w:r w:rsidRPr="0098017A">
      <w:rPr>
        <w:sz w:val="18"/>
      </w:rPr>
      <w:fldChar w:fldCharType="separate"/>
    </w:r>
    <w:r w:rsidR="00B67C61">
      <w:rPr>
        <w:noProof/>
        <w:sz w:val="18"/>
      </w:rPr>
      <w:t>43</w:t>
    </w:r>
    <w:r w:rsidRPr="0098017A">
      <w:rPr>
        <w:noProof/>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68742" w14:textId="54D31FEB" w:rsidR="00774D07" w:rsidRPr="00D24A83" w:rsidRDefault="00774D07" w:rsidP="00D24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0832C" w14:textId="77777777" w:rsidR="00712F2C" w:rsidRDefault="00712F2C">
      <w:r>
        <w:separator/>
      </w:r>
    </w:p>
  </w:footnote>
  <w:footnote w:type="continuationSeparator" w:id="0">
    <w:p w14:paraId="64A4AD54" w14:textId="77777777" w:rsidR="00712F2C" w:rsidRDefault="00712F2C">
      <w:r>
        <w:continuationSeparator/>
      </w:r>
    </w:p>
  </w:footnote>
  <w:footnote w:type="continuationNotice" w:id="1">
    <w:p w14:paraId="6AEAE0F4" w14:textId="77777777" w:rsidR="00712F2C" w:rsidRDefault="00712F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D159D" w14:textId="00588AF5" w:rsidR="00774D07" w:rsidRDefault="00774D07">
    <w:pPr>
      <w:pStyle w:val="Header"/>
      <w:jc w:val="center"/>
    </w:pPr>
  </w:p>
  <w:p w14:paraId="5FD78CDA" w14:textId="77777777" w:rsidR="00774D07" w:rsidRDefault="00774D0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1ABAB" w14:textId="6CCB1039" w:rsidR="00746936" w:rsidRPr="00EA233C" w:rsidRDefault="00515E99" w:rsidP="0050650F">
    <w:pPr>
      <w:pStyle w:val="Header"/>
      <w:jc w:val="right"/>
      <w:rPr>
        <w:rFonts w:ascii="Arial" w:hAnsi="Arial" w:cs="Arial"/>
        <w:b/>
        <w:color w:val="808080"/>
        <w:sz w:val="36"/>
        <w:szCs w:val="36"/>
      </w:rPr>
    </w:pPr>
    <w:r>
      <w:rPr>
        <w:rFonts w:ascii="Arial" w:hAnsi="Arial" w:cs="Arial"/>
        <w:b/>
        <w:color w:val="808080"/>
        <w:sz w:val="36"/>
        <w:szCs w:val="36"/>
      </w:rPr>
      <w:t>Library</w:t>
    </w:r>
    <w:r w:rsidR="00746936">
      <w:rPr>
        <w:rFonts w:ascii="Arial" w:hAnsi="Arial" w:cs="Arial"/>
        <w:b/>
        <w:color w:val="808080"/>
        <w:sz w:val="36"/>
        <w:szCs w:val="36"/>
      </w:rPr>
      <w:t xml:space="preserve"> Name or Logo</w:t>
    </w:r>
  </w:p>
  <w:p w14:paraId="7A53A76B" w14:textId="77777777" w:rsidR="00746936" w:rsidRPr="00C36EC2" w:rsidRDefault="00746936" w:rsidP="0050650F">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D183" w14:textId="6970FD64" w:rsidR="0050650F" w:rsidRPr="00EA233C" w:rsidRDefault="00515E99" w:rsidP="0050650F">
    <w:pPr>
      <w:pStyle w:val="Header"/>
      <w:jc w:val="right"/>
      <w:rPr>
        <w:rFonts w:ascii="Arial" w:hAnsi="Arial" w:cs="Arial"/>
        <w:b/>
        <w:color w:val="808080"/>
        <w:sz w:val="36"/>
        <w:szCs w:val="36"/>
      </w:rPr>
    </w:pPr>
    <w:r>
      <w:rPr>
        <w:rFonts w:ascii="Arial" w:hAnsi="Arial" w:cs="Arial"/>
        <w:b/>
        <w:color w:val="808080"/>
        <w:sz w:val="36"/>
        <w:szCs w:val="36"/>
      </w:rPr>
      <w:t>Library</w:t>
    </w:r>
    <w:r w:rsidR="00746936">
      <w:rPr>
        <w:rFonts w:ascii="Arial" w:hAnsi="Arial" w:cs="Arial"/>
        <w:b/>
        <w:color w:val="808080"/>
        <w:sz w:val="36"/>
        <w:szCs w:val="36"/>
      </w:rPr>
      <w:t xml:space="preserve"> Name or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907"/>
    <w:multiLevelType w:val="hybridMultilevel"/>
    <w:tmpl w:val="02605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4285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446297A"/>
    <w:multiLevelType w:val="hybridMultilevel"/>
    <w:tmpl w:val="A9FC96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5401469"/>
    <w:multiLevelType w:val="hybridMultilevel"/>
    <w:tmpl w:val="65528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BE5AC9"/>
    <w:multiLevelType w:val="hybridMultilevel"/>
    <w:tmpl w:val="316682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DE0AF9"/>
    <w:multiLevelType w:val="hybridMultilevel"/>
    <w:tmpl w:val="59B85C6C"/>
    <w:lvl w:ilvl="0" w:tplc="E3C80382">
      <w:start w:val="1"/>
      <w:numFmt w:val="decimal"/>
      <w:lvlText w:val="%1."/>
      <w:lvlJc w:val="left"/>
      <w:pPr>
        <w:ind w:left="950" w:hanging="360"/>
      </w:pPr>
      <w:rPr>
        <w:rFonts w:hint="default"/>
        <w:color w:val="3231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25304C"/>
    <w:multiLevelType w:val="hybridMultilevel"/>
    <w:tmpl w:val="0596B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C4A1F"/>
    <w:multiLevelType w:val="hybridMultilevel"/>
    <w:tmpl w:val="772AE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5772BF"/>
    <w:multiLevelType w:val="hybridMultilevel"/>
    <w:tmpl w:val="9814DB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EFEAA3C">
      <w:numFmt w:val="bullet"/>
      <w:lvlText w:val="-"/>
      <w:lvlJc w:val="left"/>
      <w:pPr>
        <w:ind w:left="2160" w:hanging="36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336E80"/>
    <w:multiLevelType w:val="hybridMultilevel"/>
    <w:tmpl w:val="00481BA0"/>
    <w:lvl w:ilvl="0" w:tplc="E3C80382">
      <w:start w:val="1"/>
      <w:numFmt w:val="decimal"/>
      <w:lvlText w:val="%1."/>
      <w:lvlJc w:val="left"/>
      <w:pPr>
        <w:ind w:left="1440" w:hanging="360"/>
      </w:pPr>
      <w:rPr>
        <w:rFonts w:hint="default"/>
        <w:color w:val="3231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EED4854"/>
    <w:multiLevelType w:val="hybridMultilevel"/>
    <w:tmpl w:val="0518D9E4"/>
    <w:lvl w:ilvl="0" w:tplc="04090001">
      <w:start w:val="1"/>
      <w:numFmt w:val="bullet"/>
      <w:lvlText w:val=""/>
      <w:lvlJc w:val="left"/>
      <w:pPr>
        <w:ind w:left="1310" w:hanging="360"/>
      </w:pPr>
      <w:rPr>
        <w:rFonts w:ascii="Symbol" w:hAnsi="Symbol" w:hint="default"/>
      </w:rPr>
    </w:lvl>
    <w:lvl w:ilvl="1" w:tplc="04090003" w:tentative="1">
      <w:start w:val="1"/>
      <w:numFmt w:val="bullet"/>
      <w:lvlText w:val="o"/>
      <w:lvlJc w:val="left"/>
      <w:pPr>
        <w:ind w:left="2030" w:hanging="360"/>
      </w:pPr>
      <w:rPr>
        <w:rFonts w:ascii="Courier New" w:hAnsi="Courier New" w:cs="Courier New" w:hint="default"/>
      </w:rPr>
    </w:lvl>
    <w:lvl w:ilvl="2" w:tplc="04090005" w:tentative="1">
      <w:start w:val="1"/>
      <w:numFmt w:val="bullet"/>
      <w:lvlText w:val=""/>
      <w:lvlJc w:val="left"/>
      <w:pPr>
        <w:ind w:left="2750" w:hanging="360"/>
      </w:pPr>
      <w:rPr>
        <w:rFonts w:ascii="Wingdings" w:hAnsi="Wingdings" w:hint="default"/>
      </w:rPr>
    </w:lvl>
    <w:lvl w:ilvl="3" w:tplc="04090001" w:tentative="1">
      <w:start w:val="1"/>
      <w:numFmt w:val="bullet"/>
      <w:lvlText w:val=""/>
      <w:lvlJc w:val="left"/>
      <w:pPr>
        <w:ind w:left="3470" w:hanging="360"/>
      </w:pPr>
      <w:rPr>
        <w:rFonts w:ascii="Symbol" w:hAnsi="Symbol" w:hint="default"/>
      </w:rPr>
    </w:lvl>
    <w:lvl w:ilvl="4" w:tplc="04090003" w:tentative="1">
      <w:start w:val="1"/>
      <w:numFmt w:val="bullet"/>
      <w:lvlText w:val="o"/>
      <w:lvlJc w:val="left"/>
      <w:pPr>
        <w:ind w:left="4190" w:hanging="360"/>
      </w:pPr>
      <w:rPr>
        <w:rFonts w:ascii="Courier New" w:hAnsi="Courier New" w:cs="Courier New" w:hint="default"/>
      </w:rPr>
    </w:lvl>
    <w:lvl w:ilvl="5" w:tplc="04090005" w:tentative="1">
      <w:start w:val="1"/>
      <w:numFmt w:val="bullet"/>
      <w:lvlText w:val=""/>
      <w:lvlJc w:val="left"/>
      <w:pPr>
        <w:ind w:left="4910" w:hanging="360"/>
      </w:pPr>
      <w:rPr>
        <w:rFonts w:ascii="Wingdings" w:hAnsi="Wingdings" w:hint="default"/>
      </w:rPr>
    </w:lvl>
    <w:lvl w:ilvl="6" w:tplc="04090001" w:tentative="1">
      <w:start w:val="1"/>
      <w:numFmt w:val="bullet"/>
      <w:lvlText w:val=""/>
      <w:lvlJc w:val="left"/>
      <w:pPr>
        <w:ind w:left="5630" w:hanging="360"/>
      </w:pPr>
      <w:rPr>
        <w:rFonts w:ascii="Symbol" w:hAnsi="Symbol" w:hint="default"/>
      </w:rPr>
    </w:lvl>
    <w:lvl w:ilvl="7" w:tplc="04090003" w:tentative="1">
      <w:start w:val="1"/>
      <w:numFmt w:val="bullet"/>
      <w:lvlText w:val="o"/>
      <w:lvlJc w:val="left"/>
      <w:pPr>
        <w:ind w:left="6350" w:hanging="360"/>
      </w:pPr>
      <w:rPr>
        <w:rFonts w:ascii="Courier New" w:hAnsi="Courier New" w:cs="Courier New" w:hint="default"/>
      </w:rPr>
    </w:lvl>
    <w:lvl w:ilvl="8" w:tplc="04090005" w:tentative="1">
      <w:start w:val="1"/>
      <w:numFmt w:val="bullet"/>
      <w:lvlText w:val=""/>
      <w:lvlJc w:val="left"/>
      <w:pPr>
        <w:ind w:left="7070" w:hanging="360"/>
      </w:pPr>
      <w:rPr>
        <w:rFonts w:ascii="Wingdings" w:hAnsi="Wingdings" w:hint="default"/>
      </w:rPr>
    </w:lvl>
  </w:abstractNum>
  <w:abstractNum w:abstractNumId="11" w15:restartNumberingAfterBreak="0">
    <w:nsid w:val="0EEE7F4C"/>
    <w:multiLevelType w:val="multilevel"/>
    <w:tmpl w:val="A85E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0248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06359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29E7B07"/>
    <w:multiLevelType w:val="hybridMultilevel"/>
    <w:tmpl w:val="3558E3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38873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5396B55"/>
    <w:multiLevelType w:val="hybridMultilevel"/>
    <w:tmpl w:val="F3EEBC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686F59"/>
    <w:multiLevelType w:val="hybridMultilevel"/>
    <w:tmpl w:val="01BA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815621"/>
    <w:multiLevelType w:val="hybridMultilevel"/>
    <w:tmpl w:val="F5EE5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FF3E40"/>
    <w:multiLevelType w:val="hybridMultilevel"/>
    <w:tmpl w:val="0E36A206"/>
    <w:lvl w:ilvl="0" w:tplc="E3C80382">
      <w:start w:val="1"/>
      <w:numFmt w:val="decimal"/>
      <w:lvlText w:val="%1."/>
      <w:lvlJc w:val="left"/>
      <w:pPr>
        <w:ind w:left="950" w:hanging="360"/>
      </w:pPr>
      <w:rPr>
        <w:rFonts w:hint="default"/>
        <w:color w:val="323132"/>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20" w15:restartNumberingAfterBreak="0">
    <w:nsid w:val="1DE216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E097552"/>
    <w:multiLevelType w:val="hybridMultilevel"/>
    <w:tmpl w:val="153A920C"/>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2" w15:restartNumberingAfterBreak="0">
    <w:nsid w:val="22FE243B"/>
    <w:multiLevelType w:val="hybridMultilevel"/>
    <w:tmpl w:val="28B277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103C95"/>
    <w:multiLevelType w:val="multilevel"/>
    <w:tmpl w:val="BD46D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536528E"/>
    <w:multiLevelType w:val="hybridMultilevel"/>
    <w:tmpl w:val="E2FC9E0A"/>
    <w:lvl w:ilvl="0" w:tplc="9C38B82C">
      <w:start w:val="1"/>
      <w:numFmt w:val="lowerRoman"/>
      <w:lvlText w:val="%1."/>
      <w:lvlJc w:val="left"/>
      <w:pPr>
        <w:ind w:left="1670" w:hanging="720"/>
      </w:pPr>
      <w:rPr>
        <w:rFonts w:hint="default"/>
      </w:rPr>
    </w:lvl>
    <w:lvl w:ilvl="1" w:tplc="04090019" w:tentative="1">
      <w:start w:val="1"/>
      <w:numFmt w:val="lowerLetter"/>
      <w:lvlText w:val="%2."/>
      <w:lvlJc w:val="left"/>
      <w:pPr>
        <w:ind w:left="2030" w:hanging="360"/>
      </w:pPr>
    </w:lvl>
    <w:lvl w:ilvl="2" w:tplc="0409001B" w:tentative="1">
      <w:start w:val="1"/>
      <w:numFmt w:val="lowerRoman"/>
      <w:lvlText w:val="%3."/>
      <w:lvlJc w:val="right"/>
      <w:pPr>
        <w:ind w:left="2750" w:hanging="180"/>
      </w:pPr>
    </w:lvl>
    <w:lvl w:ilvl="3" w:tplc="0409000F" w:tentative="1">
      <w:start w:val="1"/>
      <w:numFmt w:val="decimal"/>
      <w:lvlText w:val="%4."/>
      <w:lvlJc w:val="left"/>
      <w:pPr>
        <w:ind w:left="3470" w:hanging="360"/>
      </w:pPr>
    </w:lvl>
    <w:lvl w:ilvl="4" w:tplc="04090019" w:tentative="1">
      <w:start w:val="1"/>
      <w:numFmt w:val="lowerLetter"/>
      <w:lvlText w:val="%5."/>
      <w:lvlJc w:val="left"/>
      <w:pPr>
        <w:ind w:left="4190" w:hanging="360"/>
      </w:pPr>
    </w:lvl>
    <w:lvl w:ilvl="5" w:tplc="0409001B" w:tentative="1">
      <w:start w:val="1"/>
      <w:numFmt w:val="lowerRoman"/>
      <w:lvlText w:val="%6."/>
      <w:lvlJc w:val="right"/>
      <w:pPr>
        <w:ind w:left="4910" w:hanging="180"/>
      </w:pPr>
    </w:lvl>
    <w:lvl w:ilvl="6" w:tplc="0409000F" w:tentative="1">
      <w:start w:val="1"/>
      <w:numFmt w:val="decimal"/>
      <w:lvlText w:val="%7."/>
      <w:lvlJc w:val="left"/>
      <w:pPr>
        <w:ind w:left="5630" w:hanging="360"/>
      </w:pPr>
    </w:lvl>
    <w:lvl w:ilvl="7" w:tplc="04090019" w:tentative="1">
      <w:start w:val="1"/>
      <w:numFmt w:val="lowerLetter"/>
      <w:lvlText w:val="%8."/>
      <w:lvlJc w:val="left"/>
      <w:pPr>
        <w:ind w:left="6350" w:hanging="360"/>
      </w:pPr>
    </w:lvl>
    <w:lvl w:ilvl="8" w:tplc="0409001B" w:tentative="1">
      <w:start w:val="1"/>
      <w:numFmt w:val="lowerRoman"/>
      <w:lvlText w:val="%9."/>
      <w:lvlJc w:val="right"/>
      <w:pPr>
        <w:ind w:left="7070" w:hanging="180"/>
      </w:pPr>
    </w:lvl>
  </w:abstractNum>
  <w:abstractNum w:abstractNumId="25" w15:restartNumberingAfterBreak="0">
    <w:nsid w:val="27510C0C"/>
    <w:multiLevelType w:val="hybridMultilevel"/>
    <w:tmpl w:val="ACB0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F87E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2C7F48E9"/>
    <w:multiLevelType w:val="hybridMultilevel"/>
    <w:tmpl w:val="B4A81D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EFE0366"/>
    <w:multiLevelType w:val="hybridMultilevel"/>
    <w:tmpl w:val="785021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33601E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37726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34376C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5721E25"/>
    <w:multiLevelType w:val="multilevel"/>
    <w:tmpl w:val="3836FA2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3" w15:restartNumberingAfterBreak="0">
    <w:nsid w:val="36481A10"/>
    <w:multiLevelType w:val="hybridMultilevel"/>
    <w:tmpl w:val="39A0F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8025B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395A6859"/>
    <w:multiLevelType w:val="hybridMultilevel"/>
    <w:tmpl w:val="B2C0FF42"/>
    <w:lvl w:ilvl="0" w:tplc="0409000F">
      <w:start w:val="1"/>
      <w:numFmt w:val="decimal"/>
      <w:lvlText w:val="%1."/>
      <w:lvlJc w:val="left"/>
      <w:pPr>
        <w:ind w:left="1670" w:hanging="360"/>
      </w:pPr>
    </w:lvl>
    <w:lvl w:ilvl="1" w:tplc="04090019" w:tentative="1">
      <w:start w:val="1"/>
      <w:numFmt w:val="lowerLetter"/>
      <w:lvlText w:val="%2."/>
      <w:lvlJc w:val="left"/>
      <w:pPr>
        <w:ind w:left="2390" w:hanging="360"/>
      </w:pPr>
    </w:lvl>
    <w:lvl w:ilvl="2" w:tplc="0409001B" w:tentative="1">
      <w:start w:val="1"/>
      <w:numFmt w:val="lowerRoman"/>
      <w:lvlText w:val="%3."/>
      <w:lvlJc w:val="right"/>
      <w:pPr>
        <w:ind w:left="3110" w:hanging="180"/>
      </w:pPr>
    </w:lvl>
    <w:lvl w:ilvl="3" w:tplc="0409000F" w:tentative="1">
      <w:start w:val="1"/>
      <w:numFmt w:val="decimal"/>
      <w:lvlText w:val="%4."/>
      <w:lvlJc w:val="left"/>
      <w:pPr>
        <w:ind w:left="3830" w:hanging="360"/>
      </w:pPr>
    </w:lvl>
    <w:lvl w:ilvl="4" w:tplc="04090019" w:tentative="1">
      <w:start w:val="1"/>
      <w:numFmt w:val="lowerLetter"/>
      <w:lvlText w:val="%5."/>
      <w:lvlJc w:val="left"/>
      <w:pPr>
        <w:ind w:left="4550" w:hanging="360"/>
      </w:pPr>
    </w:lvl>
    <w:lvl w:ilvl="5" w:tplc="0409001B" w:tentative="1">
      <w:start w:val="1"/>
      <w:numFmt w:val="lowerRoman"/>
      <w:lvlText w:val="%6."/>
      <w:lvlJc w:val="right"/>
      <w:pPr>
        <w:ind w:left="5270" w:hanging="180"/>
      </w:pPr>
    </w:lvl>
    <w:lvl w:ilvl="6" w:tplc="0409000F" w:tentative="1">
      <w:start w:val="1"/>
      <w:numFmt w:val="decimal"/>
      <w:lvlText w:val="%7."/>
      <w:lvlJc w:val="left"/>
      <w:pPr>
        <w:ind w:left="5990" w:hanging="360"/>
      </w:pPr>
    </w:lvl>
    <w:lvl w:ilvl="7" w:tplc="04090019" w:tentative="1">
      <w:start w:val="1"/>
      <w:numFmt w:val="lowerLetter"/>
      <w:lvlText w:val="%8."/>
      <w:lvlJc w:val="left"/>
      <w:pPr>
        <w:ind w:left="6710" w:hanging="360"/>
      </w:pPr>
    </w:lvl>
    <w:lvl w:ilvl="8" w:tplc="0409001B" w:tentative="1">
      <w:start w:val="1"/>
      <w:numFmt w:val="lowerRoman"/>
      <w:lvlText w:val="%9."/>
      <w:lvlJc w:val="right"/>
      <w:pPr>
        <w:ind w:left="7430" w:hanging="180"/>
      </w:pPr>
    </w:lvl>
  </w:abstractNum>
  <w:abstractNum w:abstractNumId="36" w15:restartNumberingAfterBreak="0">
    <w:nsid w:val="42D236E3"/>
    <w:multiLevelType w:val="multilevel"/>
    <w:tmpl w:val="B33E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3DF15D6"/>
    <w:multiLevelType w:val="hybridMultilevel"/>
    <w:tmpl w:val="CC6246AE"/>
    <w:lvl w:ilvl="0" w:tplc="93D82B04">
      <w:start w:val="1"/>
      <w:numFmt w:val="bullet"/>
      <w:lvlText w:val=""/>
      <w:lvlJc w:val="left"/>
      <w:pPr>
        <w:tabs>
          <w:tab w:val="num" w:pos="1440"/>
        </w:tabs>
        <w:ind w:left="1440" w:hanging="360"/>
      </w:pPr>
      <w:rPr>
        <w:rFonts w:ascii="Symbol" w:hAnsi="Symbol" w:hint="default"/>
      </w:rPr>
    </w:lvl>
    <w:lvl w:ilvl="1" w:tplc="C1BE2DB2" w:tentative="1">
      <w:start w:val="1"/>
      <w:numFmt w:val="bullet"/>
      <w:lvlText w:val="o"/>
      <w:lvlJc w:val="left"/>
      <w:pPr>
        <w:tabs>
          <w:tab w:val="num" w:pos="2160"/>
        </w:tabs>
        <w:ind w:left="2160" w:hanging="360"/>
      </w:pPr>
      <w:rPr>
        <w:rFonts w:ascii="Courier New" w:hAnsi="Courier New" w:hint="default"/>
      </w:rPr>
    </w:lvl>
    <w:lvl w:ilvl="2" w:tplc="93965F12" w:tentative="1">
      <w:start w:val="1"/>
      <w:numFmt w:val="bullet"/>
      <w:lvlText w:val=""/>
      <w:lvlJc w:val="left"/>
      <w:pPr>
        <w:tabs>
          <w:tab w:val="num" w:pos="2880"/>
        </w:tabs>
        <w:ind w:left="2880" w:hanging="360"/>
      </w:pPr>
      <w:rPr>
        <w:rFonts w:ascii="Wingdings" w:hAnsi="Wingdings" w:hint="default"/>
      </w:rPr>
    </w:lvl>
    <w:lvl w:ilvl="3" w:tplc="B5CA7AE6" w:tentative="1">
      <w:start w:val="1"/>
      <w:numFmt w:val="bullet"/>
      <w:lvlText w:val=""/>
      <w:lvlJc w:val="left"/>
      <w:pPr>
        <w:tabs>
          <w:tab w:val="num" w:pos="3600"/>
        </w:tabs>
        <w:ind w:left="3600" w:hanging="360"/>
      </w:pPr>
      <w:rPr>
        <w:rFonts w:ascii="Symbol" w:hAnsi="Symbol" w:hint="default"/>
      </w:rPr>
    </w:lvl>
    <w:lvl w:ilvl="4" w:tplc="6BFE6E30" w:tentative="1">
      <w:start w:val="1"/>
      <w:numFmt w:val="bullet"/>
      <w:lvlText w:val="o"/>
      <w:lvlJc w:val="left"/>
      <w:pPr>
        <w:tabs>
          <w:tab w:val="num" w:pos="4320"/>
        </w:tabs>
        <w:ind w:left="4320" w:hanging="360"/>
      </w:pPr>
      <w:rPr>
        <w:rFonts w:ascii="Courier New" w:hAnsi="Courier New" w:hint="default"/>
      </w:rPr>
    </w:lvl>
    <w:lvl w:ilvl="5" w:tplc="A82AE22C" w:tentative="1">
      <w:start w:val="1"/>
      <w:numFmt w:val="bullet"/>
      <w:lvlText w:val=""/>
      <w:lvlJc w:val="left"/>
      <w:pPr>
        <w:tabs>
          <w:tab w:val="num" w:pos="5040"/>
        </w:tabs>
        <w:ind w:left="5040" w:hanging="360"/>
      </w:pPr>
      <w:rPr>
        <w:rFonts w:ascii="Wingdings" w:hAnsi="Wingdings" w:hint="default"/>
      </w:rPr>
    </w:lvl>
    <w:lvl w:ilvl="6" w:tplc="374E2B8C" w:tentative="1">
      <w:start w:val="1"/>
      <w:numFmt w:val="bullet"/>
      <w:lvlText w:val=""/>
      <w:lvlJc w:val="left"/>
      <w:pPr>
        <w:tabs>
          <w:tab w:val="num" w:pos="5760"/>
        </w:tabs>
        <w:ind w:left="5760" w:hanging="360"/>
      </w:pPr>
      <w:rPr>
        <w:rFonts w:ascii="Symbol" w:hAnsi="Symbol" w:hint="default"/>
      </w:rPr>
    </w:lvl>
    <w:lvl w:ilvl="7" w:tplc="E1760F7C" w:tentative="1">
      <w:start w:val="1"/>
      <w:numFmt w:val="bullet"/>
      <w:lvlText w:val="o"/>
      <w:lvlJc w:val="left"/>
      <w:pPr>
        <w:tabs>
          <w:tab w:val="num" w:pos="6480"/>
        </w:tabs>
        <w:ind w:left="6480" w:hanging="360"/>
      </w:pPr>
      <w:rPr>
        <w:rFonts w:ascii="Courier New" w:hAnsi="Courier New" w:hint="default"/>
      </w:rPr>
    </w:lvl>
    <w:lvl w:ilvl="8" w:tplc="67F0B890"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4FE04C7"/>
    <w:multiLevelType w:val="hybridMultilevel"/>
    <w:tmpl w:val="B69C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16136D"/>
    <w:multiLevelType w:val="hybridMultilevel"/>
    <w:tmpl w:val="C6C64A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EFEAA3C">
      <w:numFmt w:val="bullet"/>
      <w:lvlText w:val="-"/>
      <w:lvlJc w:val="left"/>
      <w:pPr>
        <w:ind w:left="2160" w:hanging="36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A61791"/>
    <w:multiLevelType w:val="hybridMultilevel"/>
    <w:tmpl w:val="B948806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BE00E88"/>
    <w:multiLevelType w:val="hybridMultilevel"/>
    <w:tmpl w:val="593EFF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4C9F28B7"/>
    <w:multiLevelType w:val="hybridMultilevel"/>
    <w:tmpl w:val="7814F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CEE1B2C"/>
    <w:multiLevelType w:val="hybridMultilevel"/>
    <w:tmpl w:val="5C06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963FC3"/>
    <w:multiLevelType w:val="hybridMultilevel"/>
    <w:tmpl w:val="975E919A"/>
    <w:lvl w:ilvl="0" w:tplc="20D8534C">
      <w:start w:val="1"/>
      <w:numFmt w:val="bullet"/>
      <w:lvlText w:val=""/>
      <w:lvlJc w:val="left"/>
      <w:pPr>
        <w:ind w:left="1440" w:hanging="360"/>
      </w:pPr>
      <w:rPr>
        <w:rFonts w:ascii="Symbol" w:hAnsi="Symbol" w:hint="default"/>
      </w:rPr>
    </w:lvl>
    <w:lvl w:ilvl="1" w:tplc="E6CCCC76" w:tentative="1">
      <w:start w:val="1"/>
      <w:numFmt w:val="bullet"/>
      <w:lvlText w:val="o"/>
      <w:lvlJc w:val="left"/>
      <w:pPr>
        <w:ind w:left="2160" w:hanging="360"/>
      </w:pPr>
      <w:rPr>
        <w:rFonts w:ascii="Courier New" w:hAnsi="Courier New" w:cs="Courier New" w:hint="default"/>
      </w:rPr>
    </w:lvl>
    <w:lvl w:ilvl="2" w:tplc="4BCEAB54" w:tentative="1">
      <w:start w:val="1"/>
      <w:numFmt w:val="bullet"/>
      <w:lvlText w:val=""/>
      <w:lvlJc w:val="left"/>
      <w:pPr>
        <w:ind w:left="2880" w:hanging="360"/>
      </w:pPr>
      <w:rPr>
        <w:rFonts w:ascii="Wingdings" w:hAnsi="Wingdings" w:hint="default"/>
      </w:rPr>
    </w:lvl>
    <w:lvl w:ilvl="3" w:tplc="523E932A" w:tentative="1">
      <w:start w:val="1"/>
      <w:numFmt w:val="bullet"/>
      <w:lvlText w:val=""/>
      <w:lvlJc w:val="left"/>
      <w:pPr>
        <w:ind w:left="3600" w:hanging="360"/>
      </w:pPr>
      <w:rPr>
        <w:rFonts w:ascii="Symbol" w:hAnsi="Symbol" w:hint="default"/>
      </w:rPr>
    </w:lvl>
    <w:lvl w:ilvl="4" w:tplc="396AE476" w:tentative="1">
      <w:start w:val="1"/>
      <w:numFmt w:val="bullet"/>
      <w:lvlText w:val="o"/>
      <w:lvlJc w:val="left"/>
      <w:pPr>
        <w:ind w:left="4320" w:hanging="360"/>
      </w:pPr>
      <w:rPr>
        <w:rFonts w:ascii="Courier New" w:hAnsi="Courier New" w:cs="Courier New" w:hint="default"/>
      </w:rPr>
    </w:lvl>
    <w:lvl w:ilvl="5" w:tplc="242AD1F8" w:tentative="1">
      <w:start w:val="1"/>
      <w:numFmt w:val="bullet"/>
      <w:lvlText w:val=""/>
      <w:lvlJc w:val="left"/>
      <w:pPr>
        <w:ind w:left="5040" w:hanging="360"/>
      </w:pPr>
      <w:rPr>
        <w:rFonts w:ascii="Wingdings" w:hAnsi="Wingdings" w:hint="default"/>
      </w:rPr>
    </w:lvl>
    <w:lvl w:ilvl="6" w:tplc="A2F4F9E0" w:tentative="1">
      <w:start w:val="1"/>
      <w:numFmt w:val="bullet"/>
      <w:lvlText w:val=""/>
      <w:lvlJc w:val="left"/>
      <w:pPr>
        <w:ind w:left="5760" w:hanging="360"/>
      </w:pPr>
      <w:rPr>
        <w:rFonts w:ascii="Symbol" w:hAnsi="Symbol" w:hint="default"/>
      </w:rPr>
    </w:lvl>
    <w:lvl w:ilvl="7" w:tplc="C15A2F2A" w:tentative="1">
      <w:start w:val="1"/>
      <w:numFmt w:val="bullet"/>
      <w:lvlText w:val="o"/>
      <w:lvlJc w:val="left"/>
      <w:pPr>
        <w:ind w:left="6480" w:hanging="360"/>
      </w:pPr>
      <w:rPr>
        <w:rFonts w:ascii="Courier New" w:hAnsi="Courier New" w:cs="Courier New" w:hint="default"/>
      </w:rPr>
    </w:lvl>
    <w:lvl w:ilvl="8" w:tplc="D6B2E57A" w:tentative="1">
      <w:start w:val="1"/>
      <w:numFmt w:val="bullet"/>
      <w:lvlText w:val=""/>
      <w:lvlJc w:val="left"/>
      <w:pPr>
        <w:ind w:left="7200" w:hanging="360"/>
      </w:pPr>
      <w:rPr>
        <w:rFonts w:ascii="Wingdings" w:hAnsi="Wingdings" w:hint="default"/>
      </w:rPr>
    </w:lvl>
  </w:abstractNum>
  <w:abstractNum w:abstractNumId="45" w15:restartNumberingAfterBreak="0">
    <w:nsid w:val="509527FC"/>
    <w:multiLevelType w:val="hybridMultilevel"/>
    <w:tmpl w:val="3FEA4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18B0FA3"/>
    <w:multiLevelType w:val="hybridMultilevel"/>
    <w:tmpl w:val="08D4206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26D653D"/>
    <w:multiLevelType w:val="multilevel"/>
    <w:tmpl w:val="4774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34553F5"/>
    <w:multiLevelType w:val="hybridMultilevel"/>
    <w:tmpl w:val="6C4E6B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54200D5E"/>
    <w:multiLevelType w:val="hybridMultilevel"/>
    <w:tmpl w:val="26BEB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A2D29F6"/>
    <w:multiLevelType w:val="hybridMultilevel"/>
    <w:tmpl w:val="EEC228A2"/>
    <w:lvl w:ilvl="0" w:tplc="D50E0C26">
      <w:start w:val="1"/>
      <w:numFmt w:val="bullet"/>
      <w:lvlText w:val=""/>
      <w:lvlJc w:val="left"/>
      <w:pPr>
        <w:ind w:left="1440" w:hanging="360"/>
      </w:pPr>
      <w:rPr>
        <w:rFonts w:ascii="Symbol" w:hAnsi="Symbol" w:hint="default"/>
      </w:rPr>
    </w:lvl>
    <w:lvl w:ilvl="1" w:tplc="5B869E1A" w:tentative="1">
      <w:start w:val="1"/>
      <w:numFmt w:val="bullet"/>
      <w:lvlText w:val="o"/>
      <w:lvlJc w:val="left"/>
      <w:pPr>
        <w:ind w:left="2160" w:hanging="360"/>
      </w:pPr>
      <w:rPr>
        <w:rFonts w:ascii="Courier New" w:hAnsi="Courier New" w:cs="Courier New" w:hint="default"/>
      </w:rPr>
    </w:lvl>
    <w:lvl w:ilvl="2" w:tplc="F5EC0174" w:tentative="1">
      <w:start w:val="1"/>
      <w:numFmt w:val="bullet"/>
      <w:lvlText w:val=""/>
      <w:lvlJc w:val="left"/>
      <w:pPr>
        <w:ind w:left="2880" w:hanging="360"/>
      </w:pPr>
      <w:rPr>
        <w:rFonts w:ascii="Wingdings" w:hAnsi="Wingdings" w:hint="default"/>
      </w:rPr>
    </w:lvl>
    <w:lvl w:ilvl="3" w:tplc="24AA1324" w:tentative="1">
      <w:start w:val="1"/>
      <w:numFmt w:val="bullet"/>
      <w:lvlText w:val=""/>
      <w:lvlJc w:val="left"/>
      <w:pPr>
        <w:ind w:left="3600" w:hanging="360"/>
      </w:pPr>
      <w:rPr>
        <w:rFonts w:ascii="Symbol" w:hAnsi="Symbol" w:hint="default"/>
      </w:rPr>
    </w:lvl>
    <w:lvl w:ilvl="4" w:tplc="AB6E40A2" w:tentative="1">
      <w:start w:val="1"/>
      <w:numFmt w:val="bullet"/>
      <w:lvlText w:val="o"/>
      <w:lvlJc w:val="left"/>
      <w:pPr>
        <w:ind w:left="4320" w:hanging="360"/>
      </w:pPr>
      <w:rPr>
        <w:rFonts w:ascii="Courier New" w:hAnsi="Courier New" w:cs="Courier New" w:hint="default"/>
      </w:rPr>
    </w:lvl>
    <w:lvl w:ilvl="5" w:tplc="DC6C969E" w:tentative="1">
      <w:start w:val="1"/>
      <w:numFmt w:val="bullet"/>
      <w:lvlText w:val=""/>
      <w:lvlJc w:val="left"/>
      <w:pPr>
        <w:ind w:left="5040" w:hanging="360"/>
      </w:pPr>
      <w:rPr>
        <w:rFonts w:ascii="Wingdings" w:hAnsi="Wingdings" w:hint="default"/>
      </w:rPr>
    </w:lvl>
    <w:lvl w:ilvl="6" w:tplc="B76E7DE4" w:tentative="1">
      <w:start w:val="1"/>
      <w:numFmt w:val="bullet"/>
      <w:lvlText w:val=""/>
      <w:lvlJc w:val="left"/>
      <w:pPr>
        <w:ind w:left="5760" w:hanging="360"/>
      </w:pPr>
      <w:rPr>
        <w:rFonts w:ascii="Symbol" w:hAnsi="Symbol" w:hint="default"/>
      </w:rPr>
    </w:lvl>
    <w:lvl w:ilvl="7" w:tplc="F5D0B748" w:tentative="1">
      <w:start w:val="1"/>
      <w:numFmt w:val="bullet"/>
      <w:lvlText w:val="o"/>
      <w:lvlJc w:val="left"/>
      <w:pPr>
        <w:ind w:left="6480" w:hanging="360"/>
      </w:pPr>
      <w:rPr>
        <w:rFonts w:ascii="Courier New" w:hAnsi="Courier New" w:cs="Courier New" w:hint="default"/>
      </w:rPr>
    </w:lvl>
    <w:lvl w:ilvl="8" w:tplc="F1ACDB92" w:tentative="1">
      <w:start w:val="1"/>
      <w:numFmt w:val="bullet"/>
      <w:lvlText w:val=""/>
      <w:lvlJc w:val="left"/>
      <w:pPr>
        <w:ind w:left="7200" w:hanging="360"/>
      </w:pPr>
      <w:rPr>
        <w:rFonts w:ascii="Wingdings" w:hAnsi="Wingdings" w:hint="default"/>
      </w:rPr>
    </w:lvl>
  </w:abstractNum>
  <w:abstractNum w:abstractNumId="51" w15:restartNumberingAfterBreak="0">
    <w:nsid w:val="5B4819DB"/>
    <w:multiLevelType w:val="hybridMultilevel"/>
    <w:tmpl w:val="40C2B580"/>
    <w:lvl w:ilvl="0" w:tplc="FFFFFFFF">
      <w:numFmt w:val="bullet"/>
      <w:lvlText w:val=""/>
      <w:lvlJc w:val="left"/>
      <w:pPr>
        <w:ind w:left="14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C0A4775"/>
    <w:multiLevelType w:val="hybridMultilevel"/>
    <w:tmpl w:val="51664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5C987228"/>
    <w:multiLevelType w:val="hybridMultilevel"/>
    <w:tmpl w:val="72B04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CAC06B8"/>
    <w:multiLevelType w:val="hybridMultilevel"/>
    <w:tmpl w:val="E40651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F742F44"/>
    <w:multiLevelType w:val="hybridMultilevel"/>
    <w:tmpl w:val="E9BC72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19E37EB"/>
    <w:multiLevelType w:val="multilevel"/>
    <w:tmpl w:val="DE68007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57" w15:restartNumberingAfterBreak="0">
    <w:nsid w:val="623C5122"/>
    <w:multiLevelType w:val="hybridMultilevel"/>
    <w:tmpl w:val="BC50DAAA"/>
    <w:lvl w:ilvl="0" w:tplc="04090001">
      <w:start w:val="1"/>
      <w:numFmt w:val="bullet"/>
      <w:lvlText w:val=""/>
      <w:lvlJc w:val="left"/>
      <w:pPr>
        <w:ind w:left="1860" w:hanging="360"/>
      </w:pPr>
      <w:rPr>
        <w:rFonts w:ascii="Symbol" w:hAnsi="Symbol" w:hint="default"/>
      </w:rPr>
    </w:lvl>
    <w:lvl w:ilvl="1" w:tplc="04090003">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58" w15:restartNumberingAfterBreak="0">
    <w:nsid w:val="639D50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47A6E7C"/>
    <w:multiLevelType w:val="hybridMultilevel"/>
    <w:tmpl w:val="C0F88CFA"/>
    <w:lvl w:ilvl="0" w:tplc="E3C80382">
      <w:start w:val="1"/>
      <w:numFmt w:val="decimal"/>
      <w:lvlText w:val="%1."/>
      <w:lvlJc w:val="left"/>
      <w:pPr>
        <w:ind w:left="1440" w:hanging="360"/>
      </w:pPr>
      <w:rPr>
        <w:rFonts w:hint="default"/>
        <w:color w:val="3231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65041E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66B912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68D15BA6"/>
    <w:multiLevelType w:val="multilevel"/>
    <w:tmpl w:val="71A2F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98432A5"/>
    <w:multiLevelType w:val="hybridMultilevel"/>
    <w:tmpl w:val="36829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C623917"/>
    <w:multiLevelType w:val="hybridMultilevel"/>
    <w:tmpl w:val="CC2C3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6CAA7CA7"/>
    <w:multiLevelType w:val="hybridMultilevel"/>
    <w:tmpl w:val="EF7E6488"/>
    <w:lvl w:ilvl="0" w:tplc="04090001">
      <w:start w:val="1"/>
      <w:numFmt w:val="bullet"/>
      <w:lvlText w:val=""/>
      <w:lvlJc w:val="left"/>
      <w:pPr>
        <w:ind w:left="1670" w:hanging="360"/>
      </w:pPr>
      <w:rPr>
        <w:rFonts w:ascii="Symbol" w:hAnsi="Symbol" w:hint="default"/>
      </w:rPr>
    </w:lvl>
    <w:lvl w:ilvl="1" w:tplc="04090003" w:tentative="1">
      <w:start w:val="1"/>
      <w:numFmt w:val="bullet"/>
      <w:lvlText w:val="o"/>
      <w:lvlJc w:val="left"/>
      <w:pPr>
        <w:ind w:left="2390" w:hanging="360"/>
      </w:pPr>
      <w:rPr>
        <w:rFonts w:ascii="Courier New" w:hAnsi="Courier New" w:cs="Courier New" w:hint="default"/>
      </w:rPr>
    </w:lvl>
    <w:lvl w:ilvl="2" w:tplc="04090005" w:tentative="1">
      <w:start w:val="1"/>
      <w:numFmt w:val="bullet"/>
      <w:lvlText w:val=""/>
      <w:lvlJc w:val="left"/>
      <w:pPr>
        <w:ind w:left="3110" w:hanging="360"/>
      </w:pPr>
      <w:rPr>
        <w:rFonts w:ascii="Wingdings" w:hAnsi="Wingdings" w:hint="default"/>
      </w:rPr>
    </w:lvl>
    <w:lvl w:ilvl="3" w:tplc="04090001" w:tentative="1">
      <w:start w:val="1"/>
      <w:numFmt w:val="bullet"/>
      <w:lvlText w:val=""/>
      <w:lvlJc w:val="left"/>
      <w:pPr>
        <w:ind w:left="3830" w:hanging="360"/>
      </w:pPr>
      <w:rPr>
        <w:rFonts w:ascii="Symbol" w:hAnsi="Symbol" w:hint="default"/>
      </w:rPr>
    </w:lvl>
    <w:lvl w:ilvl="4" w:tplc="04090003" w:tentative="1">
      <w:start w:val="1"/>
      <w:numFmt w:val="bullet"/>
      <w:lvlText w:val="o"/>
      <w:lvlJc w:val="left"/>
      <w:pPr>
        <w:ind w:left="4550" w:hanging="360"/>
      </w:pPr>
      <w:rPr>
        <w:rFonts w:ascii="Courier New" w:hAnsi="Courier New" w:cs="Courier New" w:hint="default"/>
      </w:rPr>
    </w:lvl>
    <w:lvl w:ilvl="5" w:tplc="04090005" w:tentative="1">
      <w:start w:val="1"/>
      <w:numFmt w:val="bullet"/>
      <w:lvlText w:val=""/>
      <w:lvlJc w:val="left"/>
      <w:pPr>
        <w:ind w:left="5270" w:hanging="360"/>
      </w:pPr>
      <w:rPr>
        <w:rFonts w:ascii="Wingdings" w:hAnsi="Wingdings" w:hint="default"/>
      </w:rPr>
    </w:lvl>
    <w:lvl w:ilvl="6" w:tplc="04090001" w:tentative="1">
      <w:start w:val="1"/>
      <w:numFmt w:val="bullet"/>
      <w:lvlText w:val=""/>
      <w:lvlJc w:val="left"/>
      <w:pPr>
        <w:ind w:left="5990" w:hanging="360"/>
      </w:pPr>
      <w:rPr>
        <w:rFonts w:ascii="Symbol" w:hAnsi="Symbol" w:hint="default"/>
      </w:rPr>
    </w:lvl>
    <w:lvl w:ilvl="7" w:tplc="04090003" w:tentative="1">
      <w:start w:val="1"/>
      <w:numFmt w:val="bullet"/>
      <w:lvlText w:val="o"/>
      <w:lvlJc w:val="left"/>
      <w:pPr>
        <w:ind w:left="6710" w:hanging="360"/>
      </w:pPr>
      <w:rPr>
        <w:rFonts w:ascii="Courier New" w:hAnsi="Courier New" w:cs="Courier New" w:hint="default"/>
      </w:rPr>
    </w:lvl>
    <w:lvl w:ilvl="8" w:tplc="04090005" w:tentative="1">
      <w:start w:val="1"/>
      <w:numFmt w:val="bullet"/>
      <w:lvlText w:val=""/>
      <w:lvlJc w:val="left"/>
      <w:pPr>
        <w:ind w:left="7430" w:hanging="360"/>
      </w:pPr>
      <w:rPr>
        <w:rFonts w:ascii="Wingdings" w:hAnsi="Wingdings" w:hint="default"/>
      </w:rPr>
    </w:lvl>
  </w:abstractNum>
  <w:abstractNum w:abstractNumId="66" w15:restartNumberingAfterBreak="0">
    <w:nsid w:val="6DEE0762"/>
    <w:multiLevelType w:val="hybridMultilevel"/>
    <w:tmpl w:val="D272D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6EA455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6FFF538B"/>
    <w:multiLevelType w:val="multilevel"/>
    <w:tmpl w:val="92229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05531C7"/>
    <w:multiLevelType w:val="multilevel"/>
    <w:tmpl w:val="DC961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1021D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7403597D"/>
    <w:multiLevelType w:val="hybridMultilevel"/>
    <w:tmpl w:val="D6807290"/>
    <w:lvl w:ilvl="0" w:tplc="3BD0F346">
      <w:start w:val="1"/>
      <w:numFmt w:val="bullet"/>
      <w:lvlText w:val="o"/>
      <w:lvlJc w:val="left"/>
      <w:pPr>
        <w:ind w:left="2160" w:hanging="360"/>
      </w:pPr>
      <w:rPr>
        <w:rFonts w:ascii="Courier New" w:hAnsi="Courier New" w:cs="Courier New" w:hint="default"/>
      </w:rPr>
    </w:lvl>
    <w:lvl w:ilvl="1" w:tplc="6D26BA74" w:tentative="1">
      <w:start w:val="1"/>
      <w:numFmt w:val="bullet"/>
      <w:lvlText w:val="o"/>
      <w:lvlJc w:val="left"/>
      <w:pPr>
        <w:ind w:left="2880" w:hanging="360"/>
      </w:pPr>
      <w:rPr>
        <w:rFonts w:ascii="Courier New" w:hAnsi="Courier New" w:cs="Courier New" w:hint="default"/>
      </w:rPr>
    </w:lvl>
    <w:lvl w:ilvl="2" w:tplc="89760CE2" w:tentative="1">
      <w:start w:val="1"/>
      <w:numFmt w:val="bullet"/>
      <w:lvlText w:val=""/>
      <w:lvlJc w:val="left"/>
      <w:pPr>
        <w:ind w:left="3600" w:hanging="360"/>
      </w:pPr>
      <w:rPr>
        <w:rFonts w:ascii="Wingdings" w:hAnsi="Wingdings" w:hint="default"/>
      </w:rPr>
    </w:lvl>
    <w:lvl w:ilvl="3" w:tplc="767AA114" w:tentative="1">
      <w:start w:val="1"/>
      <w:numFmt w:val="bullet"/>
      <w:lvlText w:val=""/>
      <w:lvlJc w:val="left"/>
      <w:pPr>
        <w:ind w:left="4320" w:hanging="360"/>
      </w:pPr>
      <w:rPr>
        <w:rFonts w:ascii="Symbol" w:hAnsi="Symbol" w:hint="default"/>
      </w:rPr>
    </w:lvl>
    <w:lvl w:ilvl="4" w:tplc="FCB44CC4" w:tentative="1">
      <w:start w:val="1"/>
      <w:numFmt w:val="bullet"/>
      <w:lvlText w:val="o"/>
      <w:lvlJc w:val="left"/>
      <w:pPr>
        <w:ind w:left="5040" w:hanging="360"/>
      </w:pPr>
      <w:rPr>
        <w:rFonts w:ascii="Courier New" w:hAnsi="Courier New" w:cs="Courier New" w:hint="default"/>
      </w:rPr>
    </w:lvl>
    <w:lvl w:ilvl="5" w:tplc="8790FED2" w:tentative="1">
      <w:start w:val="1"/>
      <w:numFmt w:val="bullet"/>
      <w:lvlText w:val=""/>
      <w:lvlJc w:val="left"/>
      <w:pPr>
        <w:ind w:left="5760" w:hanging="360"/>
      </w:pPr>
      <w:rPr>
        <w:rFonts w:ascii="Wingdings" w:hAnsi="Wingdings" w:hint="default"/>
      </w:rPr>
    </w:lvl>
    <w:lvl w:ilvl="6" w:tplc="51C2E48C" w:tentative="1">
      <w:start w:val="1"/>
      <w:numFmt w:val="bullet"/>
      <w:lvlText w:val=""/>
      <w:lvlJc w:val="left"/>
      <w:pPr>
        <w:ind w:left="6480" w:hanging="360"/>
      </w:pPr>
      <w:rPr>
        <w:rFonts w:ascii="Symbol" w:hAnsi="Symbol" w:hint="default"/>
      </w:rPr>
    </w:lvl>
    <w:lvl w:ilvl="7" w:tplc="5FFC99E6" w:tentative="1">
      <w:start w:val="1"/>
      <w:numFmt w:val="bullet"/>
      <w:lvlText w:val="o"/>
      <w:lvlJc w:val="left"/>
      <w:pPr>
        <w:ind w:left="7200" w:hanging="360"/>
      </w:pPr>
      <w:rPr>
        <w:rFonts w:ascii="Courier New" w:hAnsi="Courier New" w:cs="Courier New" w:hint="default"/>
      </w:rPr>
    </w:lvl>
    <w:lvl w:ilvl="8" w:tplc="B66A7A4C" w:tentative="1">
      <w:start w:val="1"/>
      <w:numFmt w:val="bullet"/>
      <w:lvlText w:val=""/>
      <w:lvlJc w:val="left"/>
      <w:pPr>
        <w:ind w:left="7920" w:hanging="360"/>
      </w:pPr>
      <w:rPr>
        <w:rFonts w:ascii="Wingdings" w:hAnsi="Wingdings" w:hint="default"/>
      </w:rPr>
    </w:lvl>
  </w:abstractNum>
  <w:abstractNum w:abstractNumId="72" w15:restartNumberingAfterBreak="0">
    <w:nsid w:val="74EA01F1"/>
    <w:multiLevelType w:val="hybridMultilevel"/>
    <w:tmpl w:val="60A63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75DB1A85"/>
    <w:multiLevelType w:val="hybridMultilevel"/>
    <w:tmpl w:val="2916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70374F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5" w15:restartNumberingAfterBreak="0">
    <w:nsid w:val="78274935"/>
    <w:multiLevelType w:val="hybridMultilevel"/>
    <w:tmpl w:val="8EDC26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79730ED4"/>
    <w:multiLevelType w:val="hybridMultilevel"/>
    <w:tmpl w:val="FF5038B8"/>
    <w:lvl w:ilvl="0" w:tplc="04090001">
      <w:start w:val="1"/>
      <w:numFmt w:val="bullet"/>
      <w:lvlText w:val=""/>
      <w:lvlJc w:val="left"/>
      <w:pPr>
        <w:ind w:left="2030" w:hanging="360"/>
      </w:pPr>
      <w:rPr>
        <w:rFonts w:ascii="Symbol" w:hAnsi="Symbol" w:hint="default"/>
      </w:rPr>
    </w:lvl>
    <w:lvl w:ilvl="1" w:tplc="04090003" w:tentative="1">
      <w:start w:val="1"/>
      <w:numFmt w:val="bullet"/>
      <w:lvlText w:val="o"/>
      <w:lvlJc w:val="left"/>
      <w:pPr>
        <w:ind w:left="2750" w:hanging="360"/>
      </w:pPr>
      <w:rPr>
        <w:rFonts w:ascii="Courier New" w:hAnsi="Courier New" w:cs="Courier New" w:hint="default"/>
      </w:rPr>
    </w:lvl>
    <w:lvl w:ilvl="2" w:tplc="04090005" w:tentative="1">
      <w:start w:val="1"/>
      <w:numFmt w:val="bullet"/>
      <w:lvlText w:val=""/>
      <w:lvlJc w:val="left"/>
      <w:pPr>
        <w:ind w:left="3470" w:hanging="360"/>
      </w:pPr>
      <w:rPr>
        <w:rFonts w:ascii="Wingdings" w:hAnsi="Wingdings" w:hint="default"/>
      </w:rPr>
    </w:lvl>
    <w:lvl w:ilvl="3" w:tplc="04090001" w:tentative="1">
      <w:start w:val="1"/>
      <w:numFmt w:val="bullet"/>
      <w:lvlText w:val=""/>
      <w:lvlJc w:val="left"/>
      <w:pPr>
        <w:ind w:left="4190" w:hanging="360"/>
      </w:pPr>
      <w:rPr>
        <w:rFonts w:ascii="Symbol" w:hAnsi="Symbol" w:hint="default"/>
      </w:rPr>
    </w:lvl>
    <w:lvl w:ilvl="4" w:tplc="04090003" w:tentative="1">
      <w:start w:val="1"/>
      <w:numFmt w:val="bullet"/>
      <w:lvlText w:val="o"/>
      <w:lvlJc w:val="left"/>
      <w:pPr>
        <w:ind w:left="4910" w:hanging="360"/>
      </w:pPr>
      <w:rPr>
        <w:rFonts w:ascii="Courier New" w:hAnsi="Courier New" w:cs="Courier New" w:hint="default"/>
      </w:rPr>
    </w:lvl>
    <w:lvl w:ilvl="5" w:tplc="04090005" w:tentative="1">
      <w:start w:val="1"/>
      <w:numFmt w:val="bullet"/>
      <w:lvlText w:val=""/>
      <w:lvlJc w:val="left"/>
      <w:pPr>
        <w:ind w:left="5630" w:hanging="360"/>
      </w:pPr>
      <w:rPr>
        <w:rFonts w:ascii="Wingdings" w:hAnsi="Wingdings" w:hint="default"/>
      </w:rPr>
    </w:lvl>
    <w:lvl w:ilvl="6" w:tplc="04090001" w:tentative="1">
      <w:start w:val="1"/>
      <w:numFmt w:val="bullet"/>
      <w:lvlText w:val=""/>
      <w:lvlJc w:val="left"/>
      <w:pPr>
        <w:ind w:left="6350" w:hanging="360"/>
      </w:pPr>
      <w:rPr>
        <w:rFonts w:ascii="Symbol" w:hAnsi="Symbol" w:hint="default"/>
      </w:rPr>
    </w:lvl>
    <w:lvl w:ilvl="7" w:tplc="04090003" w:tentative="1">
      <w:start w:val="1"/>
      <w:numFmt w:val="bullet"/>
      <w:lvlText w:val="o"/>
      <w:lvlJc w:val="left"/>
      <w:pPr>
        <w:ind w:left="7070" w:hanging="360"/>
      </w:pPr>
      <w:rPr>
        <w:rFonts w:ascii="Courier New" w:hAnsi="Courier New" w:cs="Courier New" w:hint="default"/>
      </w:rPr>
    </w:lvl>
    <w:lvl w:ilvl="8" w:tplc="04090005" w:tentative="1">
      <w:start w:val="1"/>
      <w:numFmt w:val="bullet"/>
      <w:lvlText w:val=""/>
      <w:lvlJc w:val="left"/>
      <w:pPr>
        <w:ind w:left="7790" w:hanging="360"/>
      </w:pPr>
      <w:rPr>
        <w:rFonts w:ascii="Wingdings" w:hAnsi="Wingdings" w:hint="default"/>
      </w:rPr>
    </w:lvl>
  </w:abstractNum>
  <w:abstractNum w:abstractNumId="77" w15:restartNumberingAfterBreak="0">
    <w:nsid w:val="7C052ED1"/>
    <w:multiLevelType w:val="hybridMultilevel"/>
    <w:tmpl w:val="BA46B70C"/>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C867464"/>
    <w:multiLevelType w:val="multilevel"/>
    <w:tmpl w:val="CF604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0"/>
  </w:num>
  <w:num w:numId="2">
    <w:abstractNumId w:val="61"/>
  </w:num>
  <w:num w:numId="3">
    <w:abstractNumId w:val="12"/>
  </w:num>
  <w:num w:numId="4">
    <w:abstractNumId w:val="58"/>
  </w:num>
  <w:num w:numId="5">
    <w:abstractNumId w:val="31"/>
  </w:num>
  <w:num w:numId="6">
    <w:abstractNumId w:val="20"/>
  </w:num>
  <w:num w:numId="7">
    <w:abstractNumId w:val="15"/>
  </w:num>
  <w:num w:numId="8">
    <w:abstractNumId w:val="30"/>
  </w:num>
  <w:num w:numId="9">
    <w:abstractNumId w:val="34"/>
  </w:num>
  <w:num w:numId="10">
    <w:abstractNumId w:val="70"/>
  </w:num>
  <w:num w:numId="11">
    <w:abstractNumId w:val="1"/>
  </w:num>
  <w:num w:numId="12">
    <w:abstractNumId w:val="26"/>
  </w:num>
  <w:num w:numId="13">
    <w:abstractNumId w:val="29"/>
  </w:num>
  <w:num w:numId="14">
    <w:abstractNumId w:val="37"/>
  </w:num>
  <w:num w:numId="15">
    <w:abstractNumId w:val="40"/>
  </w:num>
  <w:num w:numId="16">
    <w:abstractNumId w:val="2"/>
  </w:num>
  <w:num w:numId="17">
    <w:abstractNumId w:val="38"/>
  </w:num>
  <w:num w:numId="18">
    <w:abstractNumId w:val="57"/>
  </w:num>
  <w:num w:numId="19">
    <w:abstractNumId w:val="21"/>
  </w:num>
  <w:num w:numId="20">
    <w:abstractNumId w:val="52"/>
  </w:num>
  <w:num w:numId="21">
    <w:abstractNumId w:val="4"/>
  </w:num>
  <w:num w:numId="22">
    <w:abstractNumId w:val="75"/>
  </w:num>
  <w:num w:numId="23">
    <w:abstractNumId w:val="72"/>
  </w:num>
  <w:num w:numId="24">
    <w:abstractNumId w:val="33"/>
  </w:num>
  <w:num w:numId="25">
    <w:abstractNumId w:val="3"/>
  </w:num>
  <w:num w:numId="26">
    <w:abstractNumId w:val="45"/>
  </w:num>
  <w:num w:numId="27">
    <w:abstractNumId w:val="21"/>
  </w:num>
  <w:num w:numId="28">
    <w:abstractNumId w:val="18"/>
  </w:num>
  <w:num w:numId="29">
    <w:abstractNumId w:val="14"/>
  </w:num>
  <w:num w:numId="30">
    <w:abstractNumId w:val="53"/>
  </w:num>
  <w:num w:numId="31">
    <w:abstractNumId w:val="63"/>
  </w:num>
  <w:num w:numId="32">
    <w:abstractNumId w:val="42"/>
  </w:num>
  <w:num w:numId="33">
    <w:abstractNumId w:val="55"/>
  </w:num>
  <w:num w:numId="34">
    <w:abstractNumId w:val="67"/>
  </w:num>
  <w:num w:numId="35">
    <w:abstractNumId w:val="13"/>
  </w:num>
  <w:num w:numId="36">
    <w:abstractNumId w:val="74"/>
  </w:num>
  <w:num w:numId="37">
    <w:abstractNumId w:val="28"/>
  </w:num>
  <w:num w:numId="38">
    <w:abstractNumId w:val="66"/>
  </w:num>
  <w:num w:numId="39">
    <w:abstractNumId w:val="51"/>
  </w:num>
  <w:num w:numId="40">
    <w:abstractNumId w:val="64"/>
  </w:num>
  <w:num w:numId="41">
    <w:abstractNumId w:val="22"/>
  </w:num>
  <w:num w:numId="42">
    <w:abstractNumId w:val="8"/>
  </w:num>
  <w:num w:numId="43">
    <w:abstractNumId w:val="39"/>
  </w:num>
  <w:num w:numId="44">
    <w:abstractNumId w:val="54"/>
  </w:num>
  <w:num w:numId="45">
    <w:abstractNumId w:val="73"/>
  </w:num>
  <w:num w:numId="46">
    <w:abstractNumId w:val="32"/>
  </w:num>
  <w:num w:numId="47">
    <w:abstractNumId w:val="78"/>
  </w:num>
  <w:num w:numId="48">
    <w:abstractNumId w:val="36"/>
  </w:num>
  <w:num w:numId="49">
    <w:abstractNumId w:val="68"/>
  </w:num>
  <w:num w:numId="50">
    <w:abstractNumId w:val="47"/>
  </w:num>
  <w:num w:numId="51">
    <w:abstractNumId w:val="23"/>
  </w:num>
  <w:num w:numId="52">
    <w:abstractNumId w:val="69"/>
  </w:num>
  <w:num w:numId="53">
    <w:abstractNumId w:val="56"/>
  </w:num>
  <w:num w:numId="54">
    <w:abstractNumId w:val="62"/>
  </w:num>
  <w:num w:numId="55">
    <w:abstractNumId w:val="44"/>
  </w:num>
  <w:num w:numId="56">
    <w:abstractNumId w:val="50"/>
  </w:num>
  <w:num w:numId="57">
    <w:abstractNumId w:val="71"/>
  </w:num>
  <w:num w:numId="58">
    <w:abstractNumId w:val="27"/>
  </w:num>
  <w:num w:numId="59">
    <w:abstractNumId w:val="41"/>
  </w:num>
  <w:num w:numId="60">
    <w:abstractNumId w:val="7"/>
  </w:num>
  <w:num w:numId="61">
    <w:abstractNumId w:val="6"/>
  </w:num>
  <w:num w:numId="62">
    <w:abstractNumId w:val="11"/>
  </w:num>
  <w:num w:numId="63">
    <w:abstractNumId w:val="49"/>
  </w:num>
  <w:num w:numId="64">
    <w:abstractNumId w:val="19"/>
  </w:num>
  <w:num w:numId="65">
    <w:abstractNumId w:val="65"/>
  </w:num>
  <w:num w:numId="66">
    <w:abstractNumId w:val="5"/>
  </w:num>
  <w:num w:numId="67">
    <w:abstractNumId w:val="24"/>
  </w:num>
  <w:num w:numId="68">
    <w:abstractNumId w:val="46"/>
  </w:num>
  <w:num w:numId="69">
    <w:abstractNumId w:val="48"/>
  </w:num>
  <w:num w:numId="70">
    <w:abstractNumId w:val="0"/>
  </w:num>
  <w:num w:numId="71">
    <w:abstractNumId w:val="76"/>
  </w:num>
  <w:num w:numId="72">
    <w:abstractNumId w:val="43"/>
  </w:num>
  <w:num w:numId="73">
    <w:abstractNumId w:val="16"/>
  </w:num>
  <w:num w:numId="74">
    <w:abstractNumId w:val="17"/>
  </w:num>
  <w:num w:numId="75">
    <w:abstractNumId w:val="77"/>
  </w:num>
  <w:num w:numId="76">
    <w:abstractNumId w:val="59"/>
  </w:num>
  <w:num w:numId="77">
    <w:abstractNumId w:val="9"/>
  </w:num>
  <w:num w:numId="78">
    <w:abstractNumId w:val="35"/>
  </w:num>
  <w:num w:numId="79">
    <w:abstractNumId w:val="25"/>
  </w:num>
  <w:num w:numId="80">
    <w:abstractNumId w:val="10"/>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ie Story">
    <w15:presenceInfo w15:providerId="AD" w15:userId="S::sstory@hrworks-inc.com::b4c2a2d0-6479-4f2a-91d2-2710e1e54b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lignBordersAndEdg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1MrQwMzQzNjE3NzNV0lEKTi0uzszPAykwqQUAaC4EkywAAAA="/>
  </w:docVars>
  <w:rsids>
    <w:rsidRoot w:val="00581902"/>
    <w:rsid w:val="000010B9"/>
    <w:rsid w:val="000012B4"/>
    <w:rsid w:val="000012EC"/>
    <w:rsid w:val="000045E1"/>
    <w:rsid w:val="00004CED"/>
    <w:rsid w:val="00004D56"/>
    <w:rsid w:val="0000769A"/>
    <w:rsid w:val="0001294A"/>
    <w:rsid w:val="000130BA"/>
    <w:rsid w:val="00013CCB"/>
    <w:rsid w:val="00014261"/>
    <w:rsid w:val="0001748A"/>
    <w:rsid w:val="000210CF"/>
    <w:rsid w:val="00021877"/>
    <w:rsid w:val="000228D6"/>
    <w:rsid w:val="000231C7"/>
    <w:rsid w:val="00023A06"/>
    <w:rsid w:val="000243F3"/>
    <w:rsid w:val="00025ED4"/>
    <w:rsid w:val="00025FA1"/>
    <w:rsid w:val="00026418"/>
    <w:rsid w:val="0003059D"/>
    <w:rsid w:val="000317AE"/>
    <w:rsid w:val="0003227B"/>
    <w:rsid w:val="00032858"/>
    <w:rsid w:val="00032E6A"/>
    <w:rsid w:val="000331EF"/>
    <w:rsid w:val="00033E56"/>
    <w:rsid w:val="00033FD6"/>
    <w:rsid w:val="00036609"/>
    <w:rsid w:val="000368B3"/>
    <w:rsid w:val="00037035"/>
    <w:rsid w:val="00037244"/>
    <w:rsid w:val="0004084F"/>
    <w:rsid w:val="000409AD"/>
    <w:rsid w:val="00041411"/>
    <w:rsid w:val="00041962"/>
    <w:rsid w:val="00041FF0"/>
    <w:rsid w:val="00042917"/>
    <w:rsid w:val="00042CE2"/>
    <w:rsid w:val="000438A3"/>
    <w:rsid w:val="00043B92"/>
    <w:rsid w:val="00044F94"/>
    <w:rsid w:val="000458B6"/>
    <w:rsid w:val="00045A4B"/>
    <w:rsid w:val="00045C29"/>
    <w:rsid w:val="00045F6A"/>
    <w:rsid w:val="00046514"/>
    <w:rsid w:val="000505C9"/>
    <w:rsid w:val="0005077C"/>
    <w:rsid w:val="00050945"/>
    <w:rsid w:val="00050F30"/>
    <w:rsid w:val="000514A7"/>
    <w:rsid w:val="00053B41"/>
    <w:rsid w:val="00053F76"/>
    <w:rsid w:val="00055FAC"/>
    <w:rsid w:val="000563E9"/>
    <w:rsid w:val="0005726D"/>
    <w:rsid w:val="00057333"/>
    <w:rsid w:val="0005758E"/>
    <w:rsid w:val="00060C61"/>
    <w:rsid w:val="00061A18"/>
    <w:rsid w:val="0006211A"/>
    <w:rsid w:val="00063DC2"/>
    <w:rsid w:val="00063DFA"/>
    <w:rsid w:val="00064221"/>
    <w:rsid w:val="000643FB"/>
    <w:rsid w:val="00064A12"/>
    <w:rsid w:val="0006569E"/>
    <w:rsid w:val="00065BCD"/>
    <w:rsid w:val="00066764"/>
    <w:rsid w:val="00066BB6"/>
    <w:rsid w:val="000712F7"/>
    <w:rsid w:val="000714CB"/>
    <w:rsid w:val="000715AE"/>
    <w:rsid w:val="000742A5"/>
    <w:rsid w:val="00075229"/>
    <w:rsid w:val="00075259"/>
    <w:rsid w:val="00075DEF"/>
    <w:rsid w:val="00077646"/>
    <w:rsid w:val="00080DBC"/>
    <w:rsid w:val="0008184A"/>
    <w:rsid w:val="0008188E"/>
    <w:rsid w:val="00081C56"/>
    <w:rsid w:val="000831B4"/>
    <w:rsid w:val="000835F3"/>
    <w:rsid w:val="00083630"/>
    <w:rsid w:val="000836C1"/>
    <w:rsid w:val="00084746"/>
    <w:rsid w:val="00086676"/>
    <w:rsid w:val="0008788B"/>
    <w:rsid w:val="00090603"/>
    <w:rsid w:val="00091254"/>
    <w:rsid w:val="00091374"/>
    <w:rsid w:val="00091EEB"/>
    <w:rsid w:val="0009211A"/>
    <w:rsid w:val="00092187"/>
    <w:rsid w:val="00092BCF"/>
    <w:rsid w:val="000933A0"/>
    <w:rsid w:val="00096083"/>
    <w:rsid w:val="00096309"/>
    <w:rsid w:val="00097498"/>
    <w:rsid w:val="000A071D"/>
    <w:rsid w:val="000A07E8"/>
    <w:rsid w:val="000A0902"/>
    <w:rsid w:val="000A21B2"/>
    <w:rsid w:val="000A28EB"/>
    <w:rsid w:val="000A33B8"/>
    <w:rsid w:val="000A3B6F"/>
    <w:rsid w:val="000A56A3"/>
    <w:rsid w:val="000A5BE9"/>
    <w:rsid w:val="000A62B4"/>
    <w:rsid w:val="000B0155"/>
    <w:rsid w:val="000B0521"/>
    <w:rsid w:val="000B0FB4"/>
    <w:rsid w:val="000B11B5"/>
    <w:rsid w:val="000B18A8"/>
    <w:rsid w:val="000B1A2B"/>
    <w:rsid w:val="000B1A70"/>
    <w:rsid w:val="000B4FE4"/>
    <w:rsid w:val="000B5077"/>
    <w:rsid w:val="000B6334"/>
    <w:rsid w:val="000C1465"/>
    <w:rsid w:val="000C1EA5"/>
    <w:rsid w:val="000C2252"/>
    <w:rsid w:val="000C2F14"/>
    <w:rsid w:val="000C300F"/>
    <w:rsid w:val="000C30A1"/>
    <w:rsid w:val="000C4C8C"/>
    <w:rsid w:val="000C6E42"/>
    <w:rsid w:val="000C7DA1"/>
    <w:rsid w:val="000D12B2"/>
    <w:rsid w:val="000D2186"/>
    <w:rsid w:val="000D26D3"/>
    <w:rsid w:val="000D295D"/>
    <w:rsid w:val="000D35D3"/>
    <w:rsid w:val="000D4393"/>
    <w:rsid w:val="000D4780"/>
    <w:rsid w:val="000D4A58"/>
    <w:rsid w:val="000D5A65"/>
    <w:rsid w:val="000D642C"/>
    <w:rsid w:val="000D7134"/>
    <w:rsid w:val="000D7361"/>
    <w:rsid w:val="000E0295"/>
    <w:rsid w:val="000E07A9"/>
    <w:rsid w:val="000E3B16"/>
    <w:rsid w:val="000E4DB9"/>
    <w:rsid w:val="000E4E1B"/>
    <w:rsid w:val="000E58CA"/>
    <w:rsid w:val="000E5AA8"/>
    <w:rsid w:val="000E6F2D"/>
    <w:rsid w:val="000E79B6"/>
    <w:rsid w:val="000F00EF"/>
    <w:rsid w:val="000F2266"/>
    <w:rsid w:val="000F30C4"/>
    <w:rsid w:val="000F31FD"/>
    <w:rsid w:val="000F4118"/>
    <w:rsid w:val="000F64E5"/>
    <w:rsid w:val="000F6AB9"/>
    <w:rsid w:val="000F78DD"/>
    <w:rsid w:val="000F7BD9"/>
    <w:rsid w:val="00100165"/>
    <w:rsid w:val="001009EF"/>
    <w:rsid w:val="00101C34"/>
    <w:rsid w:val="001029F9"/>
    <w:rsid w:val="00102C96"/>
    <w:rsid w:val="00103335"/>
    <w:rsid w:val="00103851"/>
    <w:rsid w:val="00103D51"/>
    <w:rsid w:val="001048BE"/>
    <w:rsid w:val="00105069"/>
    <w:rsid w:val="00106763"/>
    <w:rsid w:val="001067F2"/>
    <w:rsid w:val="001076AE"/>
    <w:rsid w:val="001077FC"/>
    <w:rsid w:val="00107C01"/>
    <w:rsid w:val="0011290C"/>
    <w:rsid w:val="00112F5B"/>
    <w:rsid w:val="00113FAC"/>
    <w:rsid w:val="00114809"/>
    <w:rsid w:val="0011526E"/>
    <w:rsid w:val="001169AA"/>
    <w:rsid w:val="00116EC8"/>
    <w:rsid w:val="001209C3"/>
    <w:rsid w:val="00120CBF"/>
    <w:rsid w:val="00121D1E"/>
    <w:rsid w:val="001235A9"/>
    <w:rsid w:val="00123E61"/>
    <w:rsid w:val="001248CB"/>
    <w:rsid w:val="001251B3"/>
    <w:rsid w:val="00125DC2"/>
    <w:rsid w:val="0012654C"/>
    <w:rsid w:val="00130FAF"/>
    <w:rsid w:val="00131FC8"/>
    <w:rsid w:val="001321FC"/>
    <w:rsid w:val="00133AF6"/>
    <w:rsid w:val="00133B7B"/>
    <w:rsid w:val="00133F88"/>
    <w:rsid w:val="00134039"/>
    <w:rsid w:val="00134FB1"/>
    <w:rsid w:val="0013514E"/>
    <w:rsid w:val="001366B9"/>
    <w:rsid w:val="00137039"/>
    <w:rsid w:val="0014033D"/>
    <w:rsid w:val="00140DCC"/>
    <w:rsid w:val="001414E2"/>
    <w:rsid w:val="001418BC"/>
    <w:rsid w:val="0014234A"/>
    <w:rsid w:val="00142543"/>
    <w:rsid w:val="00142DF6"/>
    <w:rsid w:val="00143D94"/>
    <w:rsid w:val="00144102"/>
    <w:rsid w:val="0014434F"/>
    <w:rsid w:val="001469F2"/>
    <w:rsid w:val="00147491"/>
    <w:rsid w:val="0014786B"/>
    <w:rsid w:val="001501FC"/>
    <w:rsid w:val="0015020F"/>
    <w:rsid w:val="00150732"/>
    <w:rsid w:val="00151957"/>
    <w:rsid w:val="00151B99"/>
    <w:rsid w:val="00152A3D"/>
    <w:rsid w:val="00153EC9"/>
    <w:rsid w:val="00154791"/>
    <w:rsid w:val="00155342"/>
    <w:rsid w:val="00155EEB"/>
    <w:rsid w:val="001569BF"/>
    <w:rsid w:val="00157DAF"/>
    <w:rsid w:val="00160796"/>
    <w:rsid w:val="001617F9"/>
    <w:rsid w:val="00165113"/>
    <w:rsid w:val="00165118"/>
    <w:rsid w:val="00165408"/>
    <w:rsid w:val="00165798"/>
    <w:rsid w:val="00165EDD"/>
    <w:rsid w:val="001670E8"/>
    <w:rsid w:val="00170704"/>
    <w:rsid w:val="00170C8F"/>
    <w:rsid w:val="001714C0"/>
    <w:rsid w:val="0017171F"/>
    <w:rsid w:val="0017184F"/>
    <w:rsid w:val="00171989"/>
    <w:rsid w:val="001720D6"/>
    <w:rsid w:val="001734C4"/>
    <w:rsid w:val="00174201"/>
    <w:rsid w:val="001749EF"/>
    <w:rsid w:val="00174EB6"/>
    <w:rsid w:val="00175F78"/>
    <w:rsid w:val="00176873"/>
    <w:rsid w:val="00176A98"/>
    <w:rsid w:val="00176BD6"/>
    <w:rsid w:val="00177720"/>
    <w:rsid w:val="00177B6A"/>
    <w:rsid w:val="001811D6"/>
    <w:rsid w:val="0018182A"/>
    <w:rsid w:val="00182CBF"/>
    <w:rsid w:val="001839EC"/>
    <w:rsid w:val="00183C34"/>
    <w:rsid w:val="00184A8B"/>
    <w:rsid w:val="0018541D"/>
    <w:rsid w:val="001858EC"/>
    <w:rsid w:val="001867F8"/>
    <w:rsid w:val="00186819"/>
    <w:rsid w:val="0018761B"/>
    <w:rsid w:val="00191CCD"/>
    <w:rsid w:val="00192090"/>
    <w:rsid w:val="001928FE"/>
    <w:rsid w:val="00193386"/>
    <w:rsid w:val="001952BF"/>
    <w:rsid w:val="00195490"/>
    <w:rsid w:val="0019584B"/>
    <w:rsid w:val="00195DA5"/>
    <w:rsid w:val="001960D1"/>
    <w:rsid w:val="00196B85"/>
    <w:rsid w:val="00197CC3"/>
    <w:rsid w:val="001A049E"/>
    <w:rsid w:val="001A180C"/>
    <w:rsid w:val="001A1B69"/>
    <w:rsid w:val="001A5176"/>
    <w:rsid w:val="001A556C"/>
    <w:rsid w:val="001A6F01"/>
    <w:rsid w:val="001B0108"/>
    <w:rsid w:val="001B0558"/>
    <w:rsid w:val="001B1C28"/>
    <w:rsid w:val="001B1D0A"/>
    <w:rsid w:val="001B1D7F"/>
    <w:rsid w:val="001B263B"/>
    <w:rsid w:val="001B53EF"/>
    <w:rsid w:val="001B6C14"/>
    <w:rsid w:val="001B6F5E"/>
    <w:rsid w:val="001B724F"/>
    <w:rsid w:val="001B7447"/>
    <w:rsid w:val="001C1BB5"/>
    <w:rsid w:val="001C2014"/>
    <w:rsid w:val="001C23AC"/>
    <w:rsid w:val="001C24A7"/>
    <w:rsid w:val="001C260E"/>
    <w:rsid w:val="001C4877"/>
    <w:rsid w:val="001C5397"/>
    <w:rsid w:val="001C700F"/>
    <w:rsid w:val="001C732E"/>
    <w:rsid w:val="001C7B7D"/>
    <w:rsid w:val="001D0E8D"/>
    <w:rsid w:val="001D0FA3"/>
    <w:rsid w:val="001D1AE7"/>
    <w:rsid w:val="001D2F3A"/>
    <w:rsid w:val="001D3A0C"/>
    <w:rsid w:val="001D3D53"/>
    <w:rsid w:val="001D43DF"/>
    <w:rsid w:val="001D4B71"/>
    <w:rsid w:val="001D63CF"/>
    <w:rsid w:val="001D686C"/>
    <w:rsid w:val="001D6B49"/>
    <w:rsid w:val="001D7159"/>
    <w:rsid w:val="001D73E1"/>
    <w:rsid w:val="001D7473"/>
    <w:rsid w:val="001E053F"/>
    <w:rsid w:val="001E1C0C"/>
    <w:rsid w:val="001E3056"/>
    <w:rsid w:val="001E32F6"/>
    <w:rsid w:val="001E4317"/>
    <w:rsid w:val="001E4C67"/>
    <w:rsid w:val="001E6176"/>
    <w:rsid w:val="001E7073"/>
    <w:rsid w:val="001E7B6D"/>
    <w:rsid w:val="001F1ADC"/>
    <w:rsid w:val="001F1FD5"/>
    <w:rsid w:val="001F2BF8"/>
    <w:rsid w:val="001F2C8A"/>
    <w:rsid w:val="001F327C"/>
    <w:rsid w:val="001F3800"/>
    <w:rsid w:val="001F3B9D"/>
    <w:rsid w:val="001F3FD3"/>
    <w:rsid w:val="001F420B"/>
    <w:rsid w:val="001F453B"/>
    <w:rsid w:val="001F4888"/>
    <w:rsid w:val="001F50FE"/>
    <w:rsid w:val="001F55E8"/>
    <w:rsid w:val="001F5870"/>
    <w:rsid w:val="001F5896"/>
    <w:rsid w:val="001F6464"/>
    <w:rsid w:val="001F764F"/>
    <w:rsid w:val="002004F9"/>
    <w:rsid w:val="002012B7"/>
    <w:rsid w:val="00202481"/>
    <w:rsid w:val="0020264E"/>
    <w:rsid w:val="00203278"/>
    <w:rsid w:val="00203452"/>
    <w:rsid w:val="002038B2"/>
    <w:rsid w:val="002041C8"/>
    <w:rsid w:val="00204A20"/>
    <w:rsid w:val="00205E1E"/>
    <w:rsid w:val="002063C4"/>
    <w:rsid w:val="0020685A"/>
    <w:rsid w:val="00207B51"/>
    <w:rsid w:val="00211FB7"/>
    <w:rsid w:val="002130F1"/>
    <w:rsid w:val="00215583"/>
    <w:rsid w:val="002162BC"/>
    <w:rsid w:val="00216DBD"/>
    <w:rsid w:val="00217B68"/>
    <w:rsid w:val="00220742"/>
    <w:rsid w:val="00221190"/>
    <w:rsid w:val="00221204"/>
    <w:rsid w:val="0022194D"/>
    <w:rsid w:val="00221A0A"/>
    <w:rsid w:val="00221DC5"/>
    <w:rsid w:val="0022220F"/>
    <w:rsid w:val="00222F3C"/>
    <w:rsid w:val="002238BD"/>
    <w:rsid w:val="0022504F"/>
    <w:rsid w:val="00225CED"/>
    <w:rsid w:val="00226C9B"/>
    <w:rsid w:val="00226F88"/>
    <w:rsid w:val="002278D4"/>
    <w:rsid w:val="0023036D"/>
    <w:rsid w:val="0023070C"/>
    <w:rsid w:val="00232556"/>
    <w:rsid w:val="00233E1E"/>
    <w:rsid w:val="00235FBB"/>
    <w:rsid w:val="002367C1"/>
    <w:rsid w:val="0024024D"/>
    <w:rsid w:val="00240DBC"/>
    <w:rsid w:val="0024158A"/>
    <w:rsid w:val="00241A43"/>
    <w:rsid w:val="002434B0"/>
    <w:rsid w:val="0024350F"/>
    <w:rsid w:val="00243768"/>
    <w:rsid w:val="00243ED8"/>
    <w:rsid w:val="002440F3"/>
    <w:rsid w:val="002454FF"/>
    <w:rsid w:val="002455A3"/>
    <w:rsid w:val="002457A7"/>
    <w:rsid w:val="0024648E"/>
    <w:rsid w:val="002464EB"/>
    <w:rsid w:val="00246BB4"/>
    <w:rsid w:val="00250322"/>
    <w:rsid w:val="00250427"/>
    <w:rsid w:val="002504D3"/>
    <w:rsid w:val="0025077C"/>
    <w:rsid w:val="00250C36"/>
    <w:rsid w:val="00251419"/>
    <w:rsid w:val="00251598"/>
    <w:rsid w:val="002525D1"/>
    <w:rsid w:val="00252869"/>
    <w:rsid w:val="00252918"/>
    <w:rsid w:val="00252F2E"/>
    <w:rsid w:val="002544E2"/>
    <w:rsid w:val="00256416"/>
    <w:rsid w:val="002564C6"/>
    <w:rsid w:val="00256780"/>
    <w:rsid w:val="00256A75"/>
    <w:rsid w:val="002601E7"/>
    <w:rsid w:val="00260FD5"/>
    <w:rsid w:val="00262390"/>
    <w:rsid w:val="00262DEA"/>
    <w:rsid w:val="00263AAF"/>
    <w:rsid w:val="00263FB4"/>
    <w:rsid w:val="00264712"/>
    <w:rsid w:val="002706D9"/>
    <w:rsid w:val="002732D9"/>
    <w:rsid w:val="00273C48"/>
    <w:rsid w:val="002748B9"/>
    <w:rsid w:val="00276326"/>
    <w:rsid w:val="0027647B"/>
    <w:rsid w:val="00276C83"/>
    <w:rsid w:val="00276C85"/>
    <w:rsid w:val="00280205"/>
    <w:rsid w:val="002809DA"/>
    <w:rsid w:val="00282423"/>
    <w:rsid w:val="00284B19"/>
    <w:rsid w:val="00284C57"/>
    <w:rsid w:val="00287522"/>
    <w:rsid w:val="00290972"/>
    <w:rsid w:val="00290A14"/>
    <w:rsid w:val="00290CCD"/>
    <w:rsid w:val="0029323D"/>
    <w:rsid w:val="00294E76"/>
    <w:rsid w:val="00296062"/>
    <w:rsid w:val="00296626"/>
    <w:rsid w:val="002966C0"/>
    <w:rsid w:val="00297AC2"/>
    <w:rsid w:val="002A088A"/>
    <w:rsid w:val="002A1B30"/>
    <w:rsid w:val="002A265C"/>
    <w:rsid w:val="002A2D48"/>
    <w:rsid w:val="002A2FD3"/>
    <w:rsid w:val="002A3401"/>
    <w:rsid w:val="002A3EA1"/>
    <w:rsid w:val="002A4E92"/>
    <w:rsid w:val="002A5382"/>
    <w:rsid w:val="002A606F"/>
    <w:rsid w:val="002A74BE"/>
    <w:rsid w:val="002A7B81"/>
    <w:rsid w:val="002B1708"/>
    <w:rsid w:val="002B1BD6"/>
    <w:rsid w:val="002B27F9"/>
    <w:rsid w:val="002B35EC"/>
    <w:rsid w:val="002B5568"/>
    <w:rsid w:val="002B574C"/>
    <w:rsid w:val="002B59B3"/>
    <w:rsid w:val="002B6149"/>
    <w:rsid w:val="002B6265"/>
    <w:rsid w:val="002B6335"/>
    <w:rsid w:val="002B6A2F"/>
    <w:rsid w:val="002B7955"/>
    <w:rsid w:val="002C04EE"/>
    <w:rsid w:val="002C0C86"/>
    <w:rsid w:val="002C2A3A"/>
    <w:rsid w:val="002C2FF5"/>
    <w:rsid w:val="002C3290"/>
    <w:rsid w:val="002C3D54"/>
    <w:rsid w:val="002C3F14"/>
    <w:rsid w:val="002C5A04"/>
    <w:rsid w:val="002C6146"/>
    <w:rsid w:val="002C615B"/>
    <w:rsid w:val="002C6350"/>
    <w:rsid w:val="002C71D7"/>
    <w:rsid w:val="002C7E2C"/>
    <w:rsid w:val="002D10E0"/>
    <w:rsid w:val="002D1307"/>
    <w:rsid w:val="002D30BF"/>
    <w:rsid w:val="002D3282"/>
    <w:rsid w:val="002D3729"/>
    <w:rsid w:val="002D51DA"/>
    <w:rsid w:val="002D5AE6"/>
    <w:rsid w:val="002D77E6"/>
    <w:rsid w:val="002E03D4"/>
    <w:rsid w:val="002E08D2"/>
    <w:rsid w:val="002E109D"/>
    <w:rsid w:val="002E21C0"/>
    <w:rsid w:val="002E22D9"/>
    <w:rsid w:val="002E5CC3"/>
    <w:rsid w:val="002E6041"/>
    <w:rsid w:val="002E7004"/>
    <w:rsid w:val="002E7C04"/>
    <w:rsid w:val="002F0B41"/>
    <w:rsid w:val="002F0ED0"/>
    <w:rsid w:val="002F1DB6"/>
    <w:rsid w:val="002F27D8"/>
    <w:rsid w:val="002F2BF6"/>
    <w:rsid w:val="002F320A"/>
    <w:rsid w:val="002F3491"/>
    <w:rsid w:val="002F3F18"/>
    <w:rsid w:val="002F45B7"/>
    <w:rsid w:val="002F45C7"/>
    <w:rsid w:val="002F4706"/>
    <w:rsid w:val="002F484A"/>
    <w:rsid w:val="002F487E"/>
    <w:rsid w:val="002F4897"/>
    <w:rsid w:val="002F4A92"/>
    <w:rsid w:val="002F6121"/>
    <w:rsid w:val="002F6B9D"/>
    <w:rsid w:val="0030107C"/>
    <w:rsid w:val="003041CE"/>
    <w:rsid w:val="00304C55"/>
    <w:rsid w:val="00304E39"/>
    <w:rsid w:val="00305059"/>
    <w:rsid w:val="0030511C"/>
    <w:rsid w:val="0030652F"/>
    <w:rsid w:val="00306537"/>
    <w:rsid w:val="003065E0"/>
    <w:rsid w:val="0030713C"/>
    <w:rsid w:val="00310467"/>
    <w:rsid w:val="00310CFF"/>
    <w:rsid w:val="00311872"/>
    <w:rsid w:val="00312452"/>
    <w:rsid w:val="00314406"/>
    <w:rsid w:val="003144C6"/>
    <w:rsid w:val="00314B56"/>
    <w:rsid w:val="003163A4"/>
    <w:rsid w:val="0031707B"/>
    <w:rsid w:val="003170F4"/>
    <w:rsid w:val="00317539"/>
    <w:rsid w:val="00317FA7"/>
    <w:rsid w:val="00320142"/>
    <w:rsid w:val="003205D6"/>
    <w:rsid w:val="0032096F"/>
    <w:rsid w:val="00321A4D"/>
    <w:rsid w:val="00321CA7"/>
    <w:rsid w:val="00321F10"/>
    <w:rsid w:val="00322C59"/>
    <w:rsid w:val="00324045"/>
    <w:rsid w:val="00324516"/>
    <w:rsid w:val="00324878"/>
    <w:rsid w:val="00324E76"/>
    <w:rsid w:val="003255CF"/>
    <w:rsid w:val="00325D80"/>
    <w:rsid w:val="00325ED8"/>
    <w:rsid w:val="00327041"/>
    <w:rsid w:val="003275CF"/>
    <w:rsid w:val="00327A99"/>
    <w:rsid w:val="00330BAA"/>
    <w:rsid w:val="00330D8F"/>
    <w:rsid w:val="00331996"/>
    <w:rsid w:val="003326A5"/>
    <w:rsid w:val="00332BDC"/>
    <w:rsid w:val="0033340B"/>
    <w:rsid w:val="00333803"/>
    <w:rsid w:val="00333F72"/>
    <w:rsid w:val="00335274"/>
    <w:rsid w:val="003353AD"/>
    <w:rsid w:val="003354A1"/>
    <w:rsid w:val="00336887"/>
    <w:rsid w:val="00337A3D"/>
    <w:rsid w:val="00337E99"/>
    <w:rsid w:val="00340FC5"/>
    <w:rsid w:val="00341159"/>
    <w:rsid w:val="00341B4D"/>
    <w:rsid w:val="00342321"/>
    <w:rsid w:val="00342485"/>
    <w:rsid w:val="003428A4"/>
    <w:rsid w:val="003429CA"/>
    <w:rsid w:val="00343DC2"/>
    <w:rsid w:val="0034439D"/>
    <w:rsid w:val="0034496E"/>
    <w:rsid w:val="003455E5"/>
    <w:rsid w:val="0034588E"/>
    <w:rsid w:val="00345BA6"/>
    <w:rsid w:val="00346B67"/>
    <w:rsid w:val="00347326"/>
    <w:rsid w:val="003474AF"/>
    <w:rsid w:val="003476D0"/>
    <w:rsid w:val="003479FA"/>
    <w:rsid w:val="00350C0A"/>
    <w:rsid w:val="00350EA2"/>
    <w:rsid w:val="0035196D"/>
    <w:rsid w:val="00352B4B"/>
    <w:rsid w:val="00353BA1"/>
    <w:rsid w:val="00353C73"/>
    <w:rsid w:val="00353F4C"/>
    <w:rsid w:val="00355DAB"/>
    <w:rsid w:val="00355FA9"/>
    <w:rsid w:val="003566D1"/>
    <w:rsid w:val="00356B6F"/>
    <w:rsid w:val="00360C16"/>
    <w:rsid w:val="00360E4D"/>
    <w:rsid w:val="00361044"/>
    <w:rsid w:val="00361789"/>
    <w:rsid w:val="003625CC"/>
    <w:rsid w:val="003639A4"/>
    <w:rsid w:val="00366004"/>
    <w:rsid w:val="00366A32"/>
    <w:rsid w:val="00366A9C"/>
    <w:rsid w:val="003675AC"/>
    <w:rsid w:val="003703F7"/>
    <w:rsid w:val="003708E4"/>
    <w:rsid w:val="00370A52"/>
    <w:rsid w:val="003730A4"/>
    <w:rsid w:val="003739B5"/>
    <w:rsid w:val="003764D8"/>
    <w:rsid w:val="00376A45"/>
    <w:rsid w:val="00376C50"/>
    <w:rsid w:val="003775D1"/>
    <w:rsid w:val="00377AC5"/>
    <w:rsid w:val="00380006"/>
    <w:rsid w:val="00380BD9"/>
    <w:rsid w:val="00380C1C"/>
    <w:rsid w:val="00380F7D"/>
    <w:rsid w:val="00381ABE"/>
    <w:rsid w:val="00381C2C"/>
    <w:rsid w:val="00383488"/>
    <w:rsid w:val="003836F2"/>
    <w:rsid w:val="0038412D"/>
    <w:rsid w:val="0038419C"/>
    <w:rsid w:val="00384622"/>
    <w:rsid w:val="003848C6"/>
    <w:rsid w:val="00384C89"/>
    <w:rsid w:val="00385088"/>
    <w:rsid w:val="00385264"/>
    <w:rsid w:val="00385674"/>
    <w:rsid w:val="0038604B"/>
    <w:rsid w:val="003869B0"/>
    <w:rsid w:val="00387087"/>
    <w:rsid w:val="00387114"/>
    <w:rsid w:val="00387E7A"/>
    <w:rsid w:val="003911F9"/>
    <w:rsid w:val="00391746"/>
    <w:rsid w:val="00391D69"/>
    <w:rsid w:val="00392780"/>
    <w:rsid w:val="00393382"/>
    <w:rsid w:val="00396D42"/>
    <w:rsid w:val="00396EC7"/>
    <w:rsid w:val="00397CEF"/>
    <w:rsid w:val="003A2AAF"/>
    <w:rsid w:val="003A3E7A"/>
    <w:rsid w:val="003A42DB"/>
    <w:rsid w:val="003A52B3"/>
    <w:rsid w:val="003A545B"/>
    <w:rsid w:val="003A61D9"/>
    <w:rsid w:val="003A6716"/>
    <w:rsid w:val="003A691C"/>
    <w:rsid w:val="003A73B0"/>
    <w:rsid w:val="003B003F"/>
    <w:rsid w:val="003B01B1"/>
    <w:rsid w:val="003B05F4"/>
    <w:rsid w:val="003B0BF4"/>
    <w:rsid w:val="003B25EB"/>
    <w:rsid w:val="003B26A2"/>
    <w:rsid w:val="003B2857"/>
    <w:rsid w:val="003B2AE4"/>
    <w:rsid w:val="003B2D53"/>
    <w:rsid w:val="003B300A"/>
    <w:rsid w:val="003B32CC"/>
    <w:rsid w:val="003B3492"/>
    <w:rsid w:val="003B3608"/>
    <w:rsid w:val="003B37C0"/>
    <w:rsid w:val="003B3C55"/>
    <w:rsid w:val="003B3D15"/>
    <w:rsid w:val="003B3FEE"/>
    <w:rsid w:val="003B44C9"/>
    <w:rsid w:val="003B46BE"/>
    <w:rsid w:val="003B485E"/>
    <w:rsid w:val="003B49EA"/>
    <w:rsid w:val="003B6748"/>
    <w:rsid w:val="003B69F5"/>
    <w:rsid w:val="003B6B68"/>
    <w:rsid w:val="003B7214"/>
    <w:rsid w:val="003B742A"/>
    <w:rsid w:val="003B74AB"/>
    <w:rsid w:val="003C0F1C"/>
    <w:rsid w:val="003C1A57"/>
    <w:rsid w:val="003C1CAB"/>
    <w:rsid w:val="003C2D98"/>
    <w:rsid w:val="003C2E9A"/>
    <w:rsid w:val="003C2EE3"/>
    <w:rsid w:val="003C3729"/>
    <w:rsid w:val="003C4099"/>
    <w:rsid w:val="003C434A"/>
    <w:rsid w:val="003C4494"/>
    <w:rsid w:val="003C4BF2"/>
    <w:rsid w:val="003C4D0C"/>
    <w:rsid w:val="003C50EF"/>
    <w:rsid w:val="003C5B06"/>
    <w:rsid w:val="003D028A"/>
    <w:rsid w:val="003D0F64"/>
    <w:rsid w:val="003D1B86"/>
    <w:rsid w:val="003D1CE9"/>
    <w:rsid w:val="003D341E"/>
    <w:rsid w:val="003D3633"/>
    <w:rsid w:val="003D36EC"/>
    <w:rsid w:val="003D371A"/>
    <w:rsid w:val="003D422E"/>
    <w:rsid w:val="003D43EE"/>
    <w:rsid w:val="003D4811"/>
    <w:rsid w:val="003D55DF"/>
    <w:rsid w:val="003D5D79"/>
    <w:rsid w:val="003D62C8"/>
    <w:rsid w:val="003D6855"/>
    <w:rsid w:val="003E063A"/>
    <w:rsid w:val="003E08D0"/>
    <w:rsid w:val="003E0AEB"/>
    <w:rsid w:val="003E2604"/>
    <w:rsid w:val="003E2D81"/>
    <w:rsid w:val="003E36E7"/>
    <w:rsid w:val="003E452B"/>
    <w:rsid w:val="003E5ACC"/>
    <w:rsid w:val="003E65C0"/>
    <w:rsid w:val="003E6C36"/>
    <w:rsid w:val="003E7FF1"/>
    <w:rsid w:val="003F0362"/>
    <w:rsid w:val="003F0F46"/>
    <w:rsid w:val="003F2865"/>
    <w:rsid w:val="003F30C1"/>
    <w:rsid w:val="003F4139"/>
    <w:rsid w:val="003F45D9"/>
    <w:rsid w:val="003F61E2"/>
    <w:rsid w:val="003F69CF"/>
    <w:rsid w:val="003F6A57"/>
    <w:rsid w:val="00401675"/>
    <w:rsid w:val="004032AE"/>
    <w:rsid w:val="00403994"/>
    <w:rsid w:val="00404087"/>
    <w:rsid w:val="004043DE"/>
    <w:rsid w:val="00404803"/>
    <w:rsid w:val="00404A0D"/>
    <w:rsid w:val="00404F2C"/>
    <w:rsid w:val="00407413"/>
    <w:rsid w:val="00411173"/>
    <w:rsid w:val="004114C9"/>
    <w:rsid w:val="00411596"/>
    <w:rsid w:val="004117A4"/>
    <w:rsid w:val="00413146"/>
    <w:rsid w:val="004140A5"/>
    <w:rsid w:val="00414DBD"/>
    <w:rsid w:val="004152A6"/>
    <w:rsid w:val="0041615D"/>
    <w:rsid w:val="0041659B"/>
    <w:rsid w:val="0041692B"/>
    <w:rsid w:val="004205B0"/>
    <w:rsid w:val="00420671"/>
    <w:rsid w:val="0042067A"/>
    <w:rsid w:val="00421186"/>
    <w:rsid w:val="00421C02"/>
    <w:rsid w:val="0042217A"/>
    <w:rsid w:val="00422253"/>
    <w:rsid w:val="00423130"/>
    <w:rsid w:val="00425842"/>
    <w:rsid w:val="00425A5A"/>
    <w:rsid w:val="0042611C"/>
    <w:rsid w:val="00427879"/>
    <w:rsid w:val="0043062E"/>
    <w:rsid w:val="00431332"/>
    <w:rsid w:val="004324A9"/>
    <w:rsid w:val="0043250C"/>
    <w:rsid w:val="00432537"/>
    <w:rsid w:val="004332C8"/>
    <w:rsid w:val="00434A03"/>
    <w:rsid w:val="00434CE3"/>
    <w:rsid w:val="00434D29"/>
    <w:rsid w:val="00435160"/>
    <w:rsid w:val="0043559D"/>
    <w:rsid w:val="00436B20"/>
    <w:rsid w:val="00437709"/>
    <w:rsid w:val="004379B2"/>
    <w:rsid w:val="004402C7"/>
    <w:rsid w:val="00440AC1"/>
    <w:rsid w:val="0044210A"/>
    <w:rsid w:val="004427EA"/>
    <w:rsid w:val="00442C9F"/>
    <w:rsid w:val="00443DC4"/>
    <w:rsid w:val="00444336"/>
    <w:rsid w:val="00446523"/>
    <w:rsid w:val="00446A97"/>
    <w:rsid w:val="00450587"/>
    <w:rsid w:val="004510D9"/>
    <w:rsid w:val="0045146F"/>
    <w:rsid w:val="00451486"/>
    <w:rsid w:val="00451ED7"/>
    <w:rsid w:val="0045222B"/>
    <w:rsid w:val="004553F4"/>
    <w:rsid w:val="00456154"/>
    <w:rsid w:val="004573FD"/>
    <w:rsid w:val="00457CB0"/>
    <w:rsid w:val="00460789"/>
    <w:rsid w:val="0046207B"/>
    <w:rsid w:val="00462B4C"/>
    <w:rsid w:val="004630B6"/>
    <w:rsid w:val="00463CD1"/>
    <w:rsid w:val="004652E9"/>
    <w:rsid w:val="00467294"/>
    <w:rsid w:val="00467872"/>
    <w:rsid w:val="004709EE"/>
    <w:rsid w:val="00472920"/>
    <w:rsid w:val="00472949"/>
    <w:rsid w:val="00472F31"/>
    <w:rsid w:val="004756CF"/>
    <w:rsid w:val="0047606E"/>
    <w:rsid w:val="00476675"/>
    <w:rsid w:val="004774A0"/>
    <w:rsid w:val="004774D7"/>
    <w:rsid w:val="004800CB"/>
    <w:rsid w:val="00480954"/>
    <w:rsid w:val="004812C1"/>
    <w:rsid w:val="004832AD"/>
    <w:rsid w:val="004837F2"/>
    <w:rsid w:val="004839DF"/>
    <w:rsid w:val="00483DE3"/>
    <w:rsid w:val="0048456A"/>
    <w:rsid w:val="00484A03"/>
    <w:rsid w:val="00484BDA"/>
    <w:rsid w:val="004865A0"/>
    <w:rsid w:val="0048699D"/>
    <w:rsid w:val="004870B4"/>
    <w:rsid w:val="0049074A"/>
    <w:rsid w:val="00490E8F"/>
    <w:rsid w:val="00490EA1"/>
    <w:rsid w:val="004910A4"/>
    <w:rsid w:val="0049161F"/>
    <w:rsid w:val="00491902"/>
    <w:rsid w:val="00491AC2"/>
    <w:rsid w:val="00491F0A"/>
    <w:rsid w:val="00493931"/>
    <w:rsid w:val="004943CE"/>
    <w:rsid w:val="00494F60"/>
    <w:rsid w:val="00494FC3"/>
    <w:rsid w:val="00495D69"/>
    <w:rsid w:val="0049622D"/>
    <w:rsid w:val="00496325"/>
    <w:rsid w:val="004963A5"/>
    <w:rsid w:val="00496560"/>
    <w:rsid w:val="004978C7"/>
    <w:rsid w:val="00497DB0"/>
    <w:rsid w:val="00497DC0"/>
    <w:rsid w:val="004A25F5"/>
    <w:rsid w:val="004A4A40"/>
    <w:rsid w:val="004A4AEB"/>
    <w:rsid w:val="004A5116"/>
    <w:rsid w:val="004A5277"/>
    <w:rsid w:val="004A62D0"/>
    <w:rsid w:val="004A635B"/>
    <w:rsid w:val="004B10D0"/>
    <w:rsid w:val="004B1899"/>
    <w:rsid w:val="004B2186"/>
    <w:rsid w:val="004B27DF"/>
    <w:rsid w:val="004B4566"/>
    <w:rsid w:val="004B4DD6"/>
    <w:rsid w:val="004B4EBC"/>
    <w:rsid w:val="004B52E0"/>
    <w:rsid w:val="004B57E4"/>
    <w:rsid w:val="004B6211"/>
    <w:rsid w:val="004B66B6"/>
    <w:rsid w:val="004B6BE9"/>
    <w:rsid w:val="004B716D"/>
    <w:rsid w:val="004B7CFE"/>
    <w:rsid w:val="004C0AFB"/>
    <w:rsid w:val="004C1304"/>
    <w:rsid w:val="004C13E2"/>
    <w:rsid w:val="004C1AD4"/>
    <w:rsid w:val="004C31A4"/>
    <w:rsid w:val="004C4085"/>
    <w:rsid w:val="004C568E"/>
    <w:rsid w:val="004C6D46"/>
    <w:rsid w:val="004C730B"/>
    <w:rsid w:val="004C7B37"/>
    <w:rsid w:val="004D03E8"/>
    <w:rsid w:val="004D0EC3"/>
    <w:rsid w:val="004D0F45"/>
    <w:rsid w:val="004D1843"/>
    <w:rsid w:val="004D215D"/>
    <w:rsid w:val="004D474D"/>
    <w:rsid w:val="004D4BCF"/>
    <w:rsid w:val="004D4C4D"/>
    <w:rsid w:val="004D536E"/>
    <w:rsid w:val="004D54DA"/>
    <w:rsid w:val="004D64A5"/>
    <w:rsid w:val="004D6B2F"/>
    <w:rsid w:val="004D6D19"/>
    <w:rsid w:val="004D72C1"/>
    <w:rsid w:val="004D7C0F"/>
    <w:rsid w:val="004E0A6E"/>
    <w:rsid w:val="004E1621"/>
    <w:rsid w:val="004E20CB"/>
    <w:rsid w:val="004E22CA"/>
    <w:rsid w:val="004E351D"/>
    <w:rsid w:val="004E50F4"/>
    <w:rsid w:val="004E5D47"/>
    <w:rsid w:val="004E6136"/>
    <w:rsid w:val="004E692F"/>
    <w:rsid w:val="004E6B94"/>
    <w:rsid w:val="004E75C2"/>
    <w:rsid w:val="004F214E"/>
    <w:rsid w:val="004F274A"/>
    <w:rsid w:val="004F29BB"/>
    <w:rsid w:val="004F2DB6"/>
    <w:rsid w:val="004F3527"/>
    <w:rsid w:val="004F367B"/>
    <w:rsid w:val="004F3B18"/>
    <w:rsid w:val="004F4135"/>
    <w:rsid w:val="004F44D2"/>
    <w:rsid w:val="004F4740"/>
    <w:rsid w:val="004F4C80"/>
    <w:rsid w:val="004F54F8"/>
    <w:rsid w:val="004F576B"/>
    <w:rsid w:val="004F5E13"/>
    <w:rsid w:val="004F5E8B"/>
    <w:rsid w:val="004F61F4"/>
    <w:rsid w:val="004F7476"/>
    <w:rsid w:val="004F7B20"/>
    <w:rsid w:val="00500644"/>
    <w:rsid w:val="00500D08"/>
    <w:rsid w:val="00503D02"/>
    <w:rsid w:val="0050409E"/>
    <w:rsid w:val="00504A13"/>
    <w:rsid w:val="00504BE5"/>
    <w:rsid w:val="0050507B"/>
    <w:rsid w:val="00505525"/>
    <w:rsid w:val="0050650F"/>
    <w:rsid w:val="00506B2B"/>
    <w:rsid w:val="00507471"/>
    <w:rsid w:val="00507EC1"/>
    <w:rsid w:val="00511879"/>
    <w:rsid w:val="00512679"/>
    <w:rsid w:val="00512CBE"/>
    <w:rsid w:val="00515E99"/>
    <w:rsid w:val="00516FF8"/>
    <w:rsid w:val="00517BAA"/>
    <w:rsid w:val="005202AC"/>
    <w:rsid w:val="0052068B"/>
    <w:rsid w:val="00520D4C"/>
    <w:rsid w:val="00520DDA"/>
    <w:rsid w:val="0052134D"/>
    <w:rsid w:val="005219B5"/>
    <w:rsid w:val="00522865"/>
    <w:rsid w:val="00523973"/>
    <w:rsid w:val="00524DF8"/>
    <w:rsid w:val="005252B3"/>
    <w:rsid w:val="005269AE"/>
    <w:rsid w:val="005271C7"/>
    <w:rsid w:val="0053063B"/>
    <w:rsid w:val="00530A20"/>
    <w:rsid w:val="005312A7"/>
    <w:rsid w:val="00531340"/>
    <w:rsid w:val="00531CE9"/>
    <w:rsid w:val="00532031"/>
    <w:rsid w:val="00532839"/>
    <w:rsid w:val="00532E08"/>
    <w:rsid w:val="00535410"/>
    <w:rsid w:val="00535715"/>
    <w:rsid w:val="00535DB5"/>
    <w:rsid w:val="005378F1"/>
    <w:rsid w:val="00537B17"/>
    <w:rsid w:val="00540110"/>
    <w:rsid w:val="00540274"/>
    <w:rsid w:val="005402C0"/>
    <w:rsid w:val="00540689"/>
    <w:rsid w:val="0054243D"/>
    <w:rsid w:val="00542643"/>
    <w:rsid w:val="00543917"/>
    <w:rsid w:val="00543BFD"/>
    <w:rsid w:val="0054401C"/>
    <w:rsid w:val="005440A1"/>
    <w:rsid w:val="00545282"/>
    <w:rsid w:val="0054590D"/>
    <w:rsid w:val="0054620F"/>
    <w:rsid w:val="00546646"/>
    <w:rsid w:val="0054751B"/>
    <w:rsid w:val="00547CDE"/>
    <w:rsid w:val="0055168C"/>
    <w:rsid w:val="00551864"/>
    <w:rsid w:val="00551A7E"/>
    <w:rsid w:val="005528B1"/>
    <w:rsid w:val="0055329A"/>
    <w:rsid w:val="0055347D"/>
    <w:rsid w:val="0055386A"/>
    <w:rsid w:val="0055646B"/>
    <w:rsid w:val="005565B1"/>
    <w:rsid w:val="00556FD9"/>
    <w:rsid w:val="00557B7C"/>
    <w:rsid w:val="00560C04"/>
    <w:rsid w:val="00562185"/>
    <w:rsid w:val="00562609"/>
    <w:rsid w:val="00563691"/>
    <w:rsid w:val="00564E7D"/>
    <w:rsid w:val="00566D7D"/>
    <w:rsid w:val="00566E32"/>
    <w:rsid w:val="005674DF"/>
    <w:rsid w:val="0057171C"/>
    <w:rsid w:val="00571A79"/>
    <w:rsid w:val="00572B40"/>
    <w:rsid w:val="00572E9E"/>
    <w:rsid w:val="00573AE7"/>
    <w:rsid w:val="00573BE5"/>
    <w:rsid w:val="00573FD8"/>
    <w:rsid w:val="005740D8"/>
    <w:rsid w:val="005751C0"/>
    <w:rsid w:val="00576504"/>
    <w:rsid w:val="005776B9"/>
    <w:rsid w:val="00577B70"/>
    <w:rsid w:val="00580039"/>
    <w:rsid w:val="00580540"/>
    <w:rsid w:val="00580AA0"/>
    <w:rsid w:val="00581171"/>
    <w:rsid w:val="0058123D"/>
    <w:rsid w:val="00581723"/>
    <w:rsid w:val="00581902"/>
    <w:rsid w:val="00581B95"/>
    <w:rsid w:val="00581D29"/>
    <w:rsid w:val="00581F48"/>
    <w:rsid w:val="00582A16"/>
    <w:rsid w:val="00584845"/>
    <w:rsid w:val="00586605"/>
    <w:rsid w:val="005871C3"/>
    <w:rsid w:val="005901B1"/>
    <w:rsid w:val="0059110E"/>
    <w:rsid w:val="00591939"/>
    <w:rsid w:val="00591FE4"/>
    <w:rsid w:val="005924EE"/>
    <w:rsid w:val="005935C0"/>
    <w:rsid w:val="00594D50"/>
    <w:rsid w:val="00595B62"/>
    <w:rsid w:val="0059773B"/>
    <w:rsid w:val="005978FB"/>
    <w:rsid w:val="005A2E56"/>
    <w:rsid w:val="005A3063"/>
    <w:rsid w:val="005A341C"/>
    <w:rsid w:val="005A44AE"/>
    <w:rsid w:val="005A5482"/>
    <w:rsid w:val="005A55F9"/>
    <w:rsid w:val="005A6274"/>
    <w:rsid w:val="005A6A07"/>
    <w:rsid w:val="005B2A45"/>
    <w:rsid w:val="005B2C60"/>
    <w:rsid w:val="005B314F"/>
    <w:rsid w:val="005B392A"/>
    <w:rsid w:val="005B5CC0"/>
    <w:rsid w:val="005B66E7"/>
    <w:rsid w:val="005B7203"/>
    <w:rsid w:val="005C21CE"/>
    <w:rsid w:val="005C47C8"/>
    <w:rsid w:val="005C4CF3"/>
    <w:rsid w:val="005C52CA"/>
    <w:rsid w:val="005D04B3"/>
    <w:rsid w:val="005D07E6"/>
    <w:rsid w:val="005D1B2F"/>
    <w:rsid w:val="005D1BE9"/>
    <w:rsid w:val="005D20B8"/>
    <w:rsid w:val="005D4061"/>
    <w:rsid w:val="005D6676"/>
    <w:rsid w:val="005D6AD2"/>
    <w:rsid w:val="005D6B01"/>
    <w:rsid w:val="005E1190"/>
    <w:rsid w:val="005E11FB"/>
    <w:rsid w:val="005E2509"/>
    <w:rsid w:val="005E47EB"/>
    <w:rsid w:val="005E48EB"/>
    <w:rsid w:val="005E62A3"/>
    <w:rsid w:val="005E64B6"/>
    <w:rsid w:val="005E67D3"/>
    <w:rsid w:val="005E6B60"/>
    <w:rsid w:val="005E7A01"/>
    <w:rsid w:val="005E7D9C"/>
    <w:rsid w:val="005F0AA8"/>
    <w:rsid w:val="005F179A"/>
    <w:rsid w:val="005F1CD5"/>
    <w:rsid w:val="005F2125"/>
    <w:rsid w:val="005F2E69"/>
    <w:rsid w:val="005F32F6"/>
    <w:rsid w:val="005F34B8"/>
    <w:rsid w:val="005F3F20"/>
    <w:rsid w:val="005F47EE"/>
    <w:rsid w:val="005F5DD8"/>
    <w:rsid w:val="00601DFE"/>
    <w:rsid w:val="00601FE7"/>
    <w:rsid w:val="00602F77"/>
    <w:rsid w:val="006048AF"/>
    <w:rsid w:val="00604E4B"/>
    <w:rsid w:val="006057CC"/>
    <w:rsid w:val="00605BD6"/>
    <w:rsid w:val="00605D53"/>
    <w:rsid w:val="00605E41"/>
    <w:rsid w:val="0060651B"/>
    <w:rsid w:val="00606891"/>
    <w:rsid w:val="006103F1"/>
    <w:rsid w:val="006105C6"/>
    <w:rsid w:val="00610AD5"/>
    <w:rsid w:val="00610DD6"/>
    <w:rsid w:val="00610EFC"/>
    <w:rsid w:val="006114B1"/>
    <w:rsid w:val="00611838"/>
    <w:rsid w:val="00611F46"/>
    <w:rsid w:val="00612A33"/>
    <w:rsid w:val="00612BA5"/>
    <w:rsid w:val="00612E56"/>
    <w:rsid w:val="00612F4F"/>
    <w:rsid w:val="0061326B"/>
    <w:rsid w:val="00613713"/>
    <w:rsid w:val="00614EB2"/>
    <w:rsid w:val="006153B0"/>
    <w:rsid w:val="0061760E"/>
    <w:rsid w:val="00617724"/>
    <w:rsid w:val="00617F1D"/>
    <w:rsid w:val="00620A95"/>
    <w:rsid w:val="006215F0"/>
    <w:rsid w:val="006264F9"/>
    <w:rsid w:val="00627709"/>
    <w:rsid w:val="00627AB6"/>
    <w:rsid w:val="00630921"/>
    <w:rsid w:val="00630C14"/>
    <w:rsid w:val="00630D51"/>
    <w:rsid w:val="006310DE"/>
    <w:rsid w:val="00631B9D"/>
    <w:rsid w:val="006327DF"/>
    <w:rsid w:val="00632C62"/>
    <w:rsid w:val="0063373F"/>
    <w:rsid w:val="00633850"/>
    <w:rsid w:val="00634A4F"/>
    <w:rsid w:val="00635135"/>
    <w:rsid w:val="00637705"/>
    <w:rsid w:val="00640079"/>
    <w:rsid w:val="006401D6"/>
    <w:rsid w:val="006418CD"/>
    <w:rsid w:val="00642DEB"/>
    <w:rsid w:val="006430AA"/>
    <w:rsid w:val="00645277"/>
    <w:rsid w:val="006457F5"/>
    <w:rsid w:val="00646C8C"/>
    <w:rsid w:val="00646E68"/>
    <w:rsid w:val="0064703A"/>
    <w:rsid w:val="00647216"/>
    <w:rsid w:val="00650CE2"/>
    <w:rsid w:val="00650DE3"/>
    <w:rsid w:val="00651F9F"/>
    <w:rsid w:val="0065475E"/>
    <w:rsid w:val="00654786"/>
    <w:rsid w:val="00654878"/>
    <w:rsid w:val="00654D9B"/>
    <w:rsid w:val="006570EA"/>
    <w:rsid w:val="006577E9"/>
    <w:rsid w:val="0066006E"/>
    <w:rsid w:val="006602C3"/>
    <w:rsid w:val="0066103D"/>
    <w:rsid w:val="006624E1"/>
    <w:rsid w:val="00662E96"/>
    <w:rsid w:val="00663854"/>
    <w:rsid w:val="006651DE"/>
    <w:rsid w:val="00667EFF"/>
    <w:rsid w:val="006702AC"/>
    <w:rsid w:val="00670BFE"/>
    <w:rsid w:val="006710D3"/>
    <w:rsid w:val="00671875"/>
    <w:rsid w:val="00671D82"/>
    <w:rsid w:val="00671F51"/>
    <w:rsid w:val="00672D6C"/>
    <w:rsid w:val="006746F0"/>
    <w:rsid w:val="00674B4E"/>
    <w:rsid w:val="00674E51"/>
    <w:rsid w:val="006755D5"/>
    <w:rsid w:val="006761DB"/>
    <w:rsid w:val="00676407"/>
    <w:rsid w:val="00677090"/>
    <w:rsid w:val="00677231"/>
    <w:rsid w:val="006773F5"/>
    <w:rsid w:val="00677FC3"/>
    <w:rsid w:val="0068058D"/>
    <w:rsid w:val="00680A39"/>
    <w:rsid w:val="0068112D"/>
    <w:rsid w:val="00681A30"/>
    <w:rsid w:val="00681FD5"/>
    <w:rsid w:val="006823F1"/>
    <w:rsid w:val="00683057"/>
    <w:rsid w:val="00683110"/>
    <w:rsid w:val="00683263"/>
    <w:rsid w:val="006845B1"/>
    <w:rsid w:val="00685295"/>
    <w:rsid w:val="0068613D"/>
    <w:rsid w:val="0068625F"/>
    <w:rsid w:val="00687BD0"/>
    <w:rsid w:val="00687E80"/>
    <w:rsid w:val="00687FB6"/>
    <w:rsid w:val="00691A93"/>
    <w:rsid w:val="0069295D"/>
    <w:rsid w:val="00693253"/>
    <w:rsid w:val="00694439"/>
    <w:rsid w:val="006945E6"/>
    <w:rsid w:val="00694692"/>
    <w:rsid w:val="00694A2B"/>
    <w:rsid w:val="006956DB"/>
    <w:rsid w:val="00696678"/>
    <w:rsid w:val="0069675E"/>
    <w:rsid w:val="0069699D"/>
    <w:rsid w:val="00696B90"/>
    <w:rsid w:val="00697762"/>
    <w:rsid w:val="006A18F0"/>
    <w:rsid w:val="006A1998"/>
    <w:rsid w:val="006A438B"/>
    <w:rsid w:val="006A4F02"/>
    <w:rsid w:val="006A59E7"/>
    <w:rsid w:val="006A5E3F"/>
    <w:rsid w:val="006A6BB0"/>
    <w:rsid w:val="006A7917"/>
    <w:rsid w:val="006A7C3B"/>
    <w:rsid w:val="006B0D17"/>
    <w:rsid w:val="006B0DC2"/>
    <w:rsid w:val="006B1783"/>
    <w:rsid w:val="006B1A84"/>
    <w:rsid w:val="006B1EF7"/>
    <w:rsid w:val="006B4684"/>
    <w:rsid w:val="006B523F"/>
    <w:rsid w:val="006B66B6"/>
    <w:rsid w:val="006B702E"/>
    <w:rsid w:val="006B72BD"/>
    <w:rsid w:val="006B7F36"/>
    <w:rsid w:val="006B7FA5"/>
    <w:rsid w:val="006C0740"/>
    <w:rsid w:val="006C080E"/>
    <w:rsid w:val="006C0905"/>
    <w:rsid w:val="006C1C45"/>
    <w:rsid w:val="006C31D1"/>
    <w:rsid w:val="006C362B"/>
    <w:rsid w:val="006C619F"/>
    <w:rsid w:val="006C6256"/>
    <w:rsid w:val="006C71B1"/>
    <w:rsid w:val="006D0BCA"/>
    <w:rsid w:val="006D13E7"/>
    <w:rsid w:val="006D1468"/>
    <w:rsid w:val="006D1B88"/>
    <w:rsid w:val="006D3779"/>
    <w:rsid w:val="006D37DA"/>
    <w:rsid w:val="006D45A5"/>
    <w:rsid w:val="006D460E"/>
    <w:rsid w:val="006D59E8"/>
    <w:rsid w:val="006D5F59"/>
    <w:rsid w:val="006D61DB"/>
    <w:rsid w:val="006D69AB"/>
    <w:rsid w:val="006D78B9"/>
    <w:rsid w:val="006D7910"/>
    <w:rsid w:val="006E0775"/>
    <w:rsid w:val="006E17B0"/>
    <w:rsid w:val="006E184E"/>
    <w:rsid w:val="006E190A"/>
    <w:rsid w:val="006E1C98"/>
    <w:rsid w:val="006E2682"/>
    <w:rsid w:val="006E2E08"/>
    <w:rsid w:val="006E33E5"/>
    <w:rsid w:val="006E36F4"/>
    <w:rsid w:val="006E4073"/>
    <w:rsid w:val="006E54FB"/>
    <w:rsid w:val="006E58A6"/>
    <w:rsid w:val="006E6AF9"/>
    <w:rsid w:val="006E6B61"/>
    <w:rsid w:val="006F12C3"/>
    <w:rsid w:val="006F131C"/>
    <w:rsid w:val="006F2472"/>
    <w:rsid w:val="006F3309"/>
    <w:rsid w:val="006F51C5"/>
    <w:rsid w:val="006F56C8"/>
    <w:rsid w:val="006F6A34"/>
    <w:rsid w:val="006F6B02"/>
    <w:rsid w:val="006F6B03"/>
    <w:rsid w:val="006F79E5"/>
    <w:rsid w:val="00700832"/>
    <w:rsid w:val="00701626"/>
    <w:rsid w:val="0070240A"/>
    <w:rsid w:val="007028C6"/>
    <w:rsid w:val="00704E90"/>
    <w:rsid w:val="0070663F"/>
    <w:rsid w:val="00706FCE"/>
    <w:rsid w:val="00710BE7"/>
    <w:rsid w:val="00710E38"/>
    <w:rsid w:val="007113C3"/>
    <w:rsid w:val="0071218A"/>
    <w:rsid w:val="00712F2C"/>
    <w:rsid w:val="007151FC"/>
    <w:rsid w:val="0071773A"/>
    <w:rsid w:val="007177E0"/>
    <w:rsid w:val="00720EBB"/>
    <w:rsid w:val="00722781"/>
    <w:rsid w:val="0072345B"/>
    <w:rsid w:val="007239B1"/>
    <w:rsid w:val="00723AF0"/>
    <w:rsid w:val="00724875"/>
    <w:rsid w:val="00724953"/>
    <w:rsid w:val="007250C0"/>
    <w:rsid w:val="007250D3"/>
    <w:rsid w:val="007260D5"/>
    <w:rsid w:val="007267E5"/>
    <w:rsid w:val="00726B12"/>
    <w:rsid w:val="007270C5"/>
    <w:rsid w:val="0073183F"/>
    <w:rsid w:val="0073225F"/>
    <w:rsid w:val="0073232C"/>
    <w:rsid w:val="007332EF"/>
    <w:rsid w:val="00733953"/>
    <w:rsid w:val="00734837"/>
    <w:rsid w:val="00735276"/>
    <w:rsid w:val="007359BA"/>
    <w:rsid w:val="00735C92"/>
    <w:rsid w:val="007371EF"/>
    <w:rsid w:val="00740202"/>
    <w:rsid w:val="00740EDC"/>
    <w:rsid w:val="0074108C"/>
    <w:rsid w:val="00742078"/>
    <w:rsid w:val="0074277C"/>
    <w:rsid w:val="00743F82"/>
    <w:rsid w:val="007449EB"/>
    <w:rsid w:val="00744DAD"/>
    <w:rsid w:val="007466B9"/>
    <w:rsid w:val="00746936"/>
    <w:rsid w:val="00746F61"/>
    <w:rsid w:val="00751D83"/>
    <w:rsid w:val="00751EA8"/>
    <w:rsid w:val="0075287A"/>
    <w:rsid w:val="007531D0"/>
    <w:rsid w:val="00753C0F"/>
    <w:rsid w:val="00753DCB"/>
    <w:rsid w:val="00753E35"/>
    <w:rsid w:val="0076128F"/>
    <w:rsid w:val="00762652"/>
    <w:rsid w:val="00764003"/>
    <w:rsid w:val="00764E41"/>
    <w:rsid w:val="0076688E"/>
    <w:rsid w:val="00766D23"/>
    <w:rsid w:val="007671AF"/>
    <w:rsid w:val="007671B7"/>
    <w:rsid w:val="00767C08"/>
    <w:rsid w:val="00770584"/>
    <w:rsid w:val="00773158"/>
    <w:rsid w:val="007738C9"/>
    <w:rsid w:val="00773B65"/>
    <w:rsid w:val="007746A3"/>
    <w:rsid w:val="00774D07"/>
    <w:rsid w:val="00776C4F"/>
    <w:rsid w:val="00777D7E"/>
    <w:rsid w:val="00782893"/>
    <w:rsid w:val="0078293B"/>
    <w:rsid w:val="00782EEB"/>
    <w:rsid w:val="0078301A"/>
    <w:rsid w:val="00783B6F"/>
    <w:rsid w:val="00783DA4"/>
    <w:rsid w:val="00791642"/>
    <w:rsid w:val="00792260"/>
    <w:rsid w:val="007944D4"/>
    <w:rsid w:val="007945AA"/>
    <w:rsid w:val="00794BBE"/>
    <w:rsid w:val="00795D4A"/>
    <w:rsid w:val="007963BF"/>
    <w:rsid w:val="00796603"/>
    <w:rsid w:val="007A0954"/>
    <w:rsid w:val="007A1674"/>
    <w:rsid w:val="007A3207"/>
    <w:rsid w:val="007A38E2"/>
    <w:rsid w:val="007A476B"/>
    <w:rsid w:val="007A5858"/>
    <w:rsid w:val="007A675C"/>
    <w:rsid w:val="007B0C46"/>
    <w:rsid w:val="007B1649"/>
    <w:rsid w:val="007B1C02"/>
    <w:rsid w:val="007B1D28"/>
    <w:rsid w:val="007B1E21"/>
    <w:rsid w:val="007B2A9A"/>
    <w:rsid w:val="007B2DFF"/>
    <w:rsid w:val="007B3125"/>
    <w:rsid w:val="007B3609"/>
    <w:rsid w:val="007B3A32"/>
    <w:rsid w:val="007B3A6C"/>
    <w:rsid w:val="007B4AAC"/>
    <w:rsid w:val="007B54A2"/>
    <w:rsid w:val="007B5903"/>
    <w:rsid w:val="007B6C8E"/>
    <w:rsid w:val="007B6E9F"/>
    <w:rsid w:val="007C026A"/>
    <w:rsid w:val="007C0AB1"/>
    <w:rsid w:val="007C15D0"/>
    <w:rsid w:val="007C167E"/>
    <w:rsid w:val="007C1EB2"/>
    <w:rsid w:val="007C2099"/>
    <w:rsid w:val="007C50A9"/>
    <w:rsid w:val="007C5478"/>
    <w:rsid w:val="007C5FCD"/>
    <w:rsid w:val="007C66F2"/>
    <w:rsid w:val="007C6E00"/>
    <w:rsid w:val="007C77F9"/>
    <w:rsid w:val="007C7A16"/>
    <w:rsid w:val="007D039D"/>
    <w:rsid w:val="007D05F0"/>
    <w:rsid w:val="007D4308"/>
    <w:rsid w:val="007D45BA"/>
    <w:rsid w:val="007D4A08"/>
    <w:rsid w:val="007D4AF3"/>
    <w:rsid w:val="007D53A5"/>
    <w:rsid w:val="007D5A73"/>
    <w:rsid w:val="007D684F"/>
    <w:rsid w:val="007D789F"/>
    <w:rsid w:val="007D78F7"/>
    <w:rsid w:val="007E0F44"/>
    <w:rsid w:val="007E18D9"/>
    <w:rsid w:val="007E1AB1"/>
    <w:rsid w:val="007E1C21"/>
    <w:rsid w:val="007E3867"/>
    <w:rsid w:val="007E3D2A"/>
    <w:rsid w:val="007E4672"/>
    <w:rsid w:val="007E4AFD"/>
    <w:rsid w:val="007E4C58"/>
    <w:rsid w:val="007E4D8A"/>
    <w:rsid w:val="007E5306"/>
    <w:rsid w:val="007E542D"/>
    <w:rsid w:val="007E61DD"/>
    <w:rsid w:val="007E6337"/>
    <w:rsid w:val="007F0003"/>
    <w:rsid w:val="007F025C"/>
    <w:rsid w:val="007F0B8C"/>
    <w:rsid w:val="007F36D5"/>
    <w:rsid w:val="007F3EB9"/>
    <w:rsid w:val="007F54FC"/>
    <w:rsid w:val="007F5916"/>
    <w:rsid w:val="007F5B4D"/>
    <w:rsid w:val="007F652B"/>
    <w:rsid w:val="007F68E6"/>
    <w:rsid w:val="007F6FFA"/>
    <w:rsid w:val="00800D03"/>
    <w:rsid w:val="00801E22"/>
    <w:rsid w:val="00803A42"/>
    <w:rsid w:val="00803F66"/>
    <w:rsid w:val="008043F5"/>
    <w:rsid w:val="0080588B"/>
    <w:rsid w:val="0080673B"/>
    <w:rsid w:val="008068DC"/>
    <w:rsid w:val="008069E7"/>
    <w:rsid w:val="00806C3F"/>
    <w:rsid w:val="00807A5B"/>
    <w:rsid w:val="00807B2C"/>
    <w:rsid w:val="00807CB9"/>
    <w:rsid w:val="00807E00"/>
    <w:rsid w:val="00807FA7"/>
    <w:rsid w:val="00810157"/>
    <w:rsid w:val="008104DF"/>
    <w:rsid w:val="00810937"/>
    <w:rsid w:val="00810D13"/>
    <w:rsid w:val="008114CB"/>
    <w:rsid w:val="00813017"/>
    <w:rsid w:val="008134C1"/>
    <w:rsid w:val="008139E9"/>
    <w:rsid w:val="00813F82"/>
    <w:rsid w:val="00814062"/>
    <w:rsid w:val="00814A2C"/>
    <w:rsid w:val="00814AD1"/>
    <w:rsid w:val="00815B1F"/>
    <w:rsid w:val="0081673E"/>
    <w:rsid w:val="00816F73"/>
    <w:rsid w:val="008172B5"/>
    <w:rsid w:val="0081753E"/>
    <w:rsid w:val="008201A5"/>
    <w:rsid w:val="00821414"/>
    <w:rsid w:val="00821581"/>
    <w:rsid w:val="008225C1"/>
    <w:rsid w:val="00822FD4"/>
    <w:rsid w:val="00823B96"/>
    <w:rsid w:val="0082489D"/>
    <w:rsid w:val="00824D44"/>
    <w:rsid w:val="008275CB"/>
    <w:rsid w:val="0082763F"/>
    <w:rsid w:val="008321AC"/>
    <w:rsid w:val="00832397"/>
    <w:rsid w:val="008325B0"/>
    <w:rsid w:val="00832E04"/>
    <w:rsid w:val="008333C0"/>
    <w:rsid w:val="0083372B"/>
    <w:rsid w:val="008338BA"/>
    <w:rsid w:val="008341E5"/>
    <w:rsid w:val="008347F7"/>
    <w:rsid w:val="00835BC6"/>
    <w:rsid w:val="00835F99"/>
    <w:rsid w:val="008371F2"/>
    <w:rsid w:val="0083771F"/>
    <w:rsid w:val="00837EEE"/>
    <w:rsid w:val="0084109E"/>
    <w:rsid w:val="00841900"/>
    <w:rsid w:val="00841B83"/>
    <w:rsid w:val="00842918"/>
    <w:rsid w:val="0084420A"/>
    <w:rsid w:val="008444F2"/>
    <w:rsid w:val="00845F9C"/>
    <w:rsid w:val="00846546"/>
    <w:rsid w:val="0084711B"/>
    <w:rsid w:val="00847B6E"/>
    <w:rsid w:val="008517F0"/>
    <w:rsid w:val="0085260B"/>
    <w:rsid w:val="00852CEF"/>
    <w:rsid w:val="00852FFB"/>
    <w:rsid w:val="00853B44"/>
    <w:rsid w:val="00857BD1"/>
    <w:rsid w:val="00861AE9"/>
    <w:rsid w:val="0086271C"/>
    <w:rsid w:val="00862767"/>
    <w:rsid w:val="0086329B"/>
    <w:rsid w:val="00863B4A"/>
    <w:rsid w:val="00864086"/>
    <w:rsid w:val="008658DC"/>
    <w:rsid w:val="00865DF6"/>
    <w:rsid w:val="0086652D"/>
    <w:rsid w:val="008670DD"/>
    <w:rsid w:val="00870845"/>
    <w:rsid w:val="00870F26"/>
    <w:rsid w:val="00871829"/>
    <w:rsid w:val="0087225B"/>
    <w:rsid w:val="00872632"/>
    <w:rsid w:val="008729E5"/>
    <w:rsid w:val="00873747"/>
    <w:rsid w:val="00873FF7"/>
    <w:rsid w:val="00874915"/>
    <w:rsid w:val="008763BF"/>
    <w:rsid w:val="008763FD"/>
    <w:rsid w:val="00876C33"/>
    <w:rsid w:val="008829DB"/>
    <w:rsid w:val="00882EA8"/>
    <w:rsid w:val="00883946"/>
    <w:rsid w:val="00883D7D"/>
    <w:rsid w:val="0088513D"/>
    <w:rsid w:val="00885BA5"/>
    <w:rsid w:val="00885BF2"/>
    <w:rsid w:val="00886145"/>
    <w:rsid w:val="00886AA0"/>
    <w:rsid w:val="00890018"/>
    <w:rsid w:val="00890BBE"/>
    <w:rsid w:val="008917AC"/>
    <w:rsid w:val="00892934"/>
    <w:rsid w:val="00893AC3"/>
    <w:rsid w:val="00894828"/>
    <w:rsid w:val="00894A42"/>
    <w:rsid w:val="00894BAA"/>
    <w:rsid w:val="00894FC5"/>
    <w:rsid w:val="00895C05"/>
    <w:rsid w:val="008960F6"/>
    <w:rsid w:val="008A09B6"/>
    <w:rsid w:val="008A0D25"/>
    <w:rsid w:val="008A0E80"/>
    <w:rsid w:val="008A111B"/>
    <w:rsid w:val="008A3309"/>
    <w:rsid w:val="008A353E"/>
    <w:rsid w:val="008A3818"/>
    <w:rsid w:val="008A3AAB"/>
    <w:rsid w:val="008A3ED2"/>
    <w:rsid w:val="008A462C"/>
    <w:rsid w:val="008A59A2"/>
    <w:rsid w:val="008A7196"/>
    <w:rsid w:val="008A7860"/>
    <w:rsid w:val="008B0165"/>
    <w:rsid w:val="008B22D6"/>
    <w:rsid w:val="008B2D29"/>
    <w:rsid w:val="008B4170"/>
    <w:rsid w:val="008B5699"/>
    <w:rsid w:val="008B597E"/>
    <w:rsid w:val="008B606A"/>
    <w:rsid w:val="008B60E3"/>
    <w:rsid w:val="008B6266"/>
    <w:rsid w:val="008B6CE1"/>
    <w:rsid w:val="008C003F"/>
    <w:rsid w:val="008C0CC4"/>
    <w:rsid w:val="008C1D31"/>
    <w:rsid w:val="008C2D36"/>
    <w:rsid w:val="008C3B45"/>
    <w:rsid w:val="008C4A6C"/>
    <w:rsid w:val="008C4DB0"/>
    <w:rsid w:val="008C585B"/>
    <w:rsid w:val="008C6137"/>
    <w:rsid w:val="008C7D5B"/>
    <w:rsid w:val="008D1408"/>
    <w:rsid w:val="008D1F47"/>
    <w:rsid w:val="008D2CDE"/>
    <w:rsid w:val="008D45F8"/>
    <w:rsid w:val="008D5508"/>
    <w:rsid w:val="008D58EB"/>
    <w:rsid w:val="008D5A5E"/>
    <w:rsid w:val="008D5E0E"/>
    <w:rsid w:val="008D6D40"/>
    <w:rsid w:val="008E02A3"/>
    <w:rsid w:val="008E0497"/>
    <w:rsid w:val="008E0696"/>
    <w:rsid w:val="008E0DF1"/>
    <w:rsid w:val="008E2996"/>
    <w:rsid w:val="008E4A15"/>
    <w:rsid w:val="008E4CBC"/>
    <w:rsid w:val="008E4E2D"/>
    <w:rsid w:val="008E5C5D"/>
    <w:rsid w:val="008E5F1D"/>
    <w:rsid w:val="008E60A0"/>
    <w:rsid w:val="008E78E2"/>
    <w:rsid w:val="008F03D7"/>
    <w:rsid w:val="008F1382"/>
    <w:rsid w:val="008F233C"/>
    <w:rsid w:val="008F2CE3"/>
    <w:rsid w:val="008F341A"/>
    <w:rsid w:val="008F40D4"/>
    <w:rsid w:val="008F5795"/>
    <w:rsid w:val="008F615A"/>
    <w:rsid w:val="008F691B"/>
    <w:rsid w:val="008F7938"/>
    <w:rsid w:val="008F7D53"/>
    <w:rsid w:val="00900179"/>
    <w:rsid w:val="00900575"/>
    <w:rsid w:val="009028AF"/>
    <w:rsid w:val="009029D7"/>
    <w:rsid w:val="009033DB"/>
    <w:rsid w:val="00904180"/>
    <w:rsid w:val="00904656"/>
    <w:rsid w:val="00904839"/>
    <w:rsid w:val="00904BB3"/>
    <w:rsid w:val="00904D57"/>
    <w:rsid w:val="00905BE9"/>
    <w:rsid w:val="009060C0"/>
    <w:rsid w:val="009062E6"/>
    <w:rsid w:val="00906380"/>
    <w:rsid w:val="00906A12"/>
    <w:rsid w:val="009072B6"/>
    <w:rsid w:val="009111ED"/>
    <w:rsid w:val="009118E4"/>
    <w:rsid w:val="00913267"/>
    <w:rsid w:val="0091495C"/>
    <w:rsid w:val="0091620B"/>
    <w:rsid w:val="009207B2"/>
    <w:rsid w:val="00922BBA"/>
    <w:rsid w:val="009253A4"/>
    <w:rsid w:val="00927966"/>
    <w:rsid w:val="00930917"/>
    <w:rsid w:val="00932256"/>
    <w:rsid w:val="00932EE7"/>
    <w:rsid w:val="00933266"/>
    <w:rsid w:val="009338FF"/>
    <w:rsid w:val="00934AB2"/>
    <w:rsid w:val="009352DB"/>
    <w:rsid w:val="009354E6"/>
    <w:rsid w:val="0093690C"/>
    <w:rsid w:val="00937E5C"/>
    <w:rsid w:val="00940CCA"/>
    <w:rsid w:val="00940E28"/>
    <w:rsid w:val="00941816"/>
    <w:rsid w:val="00941DCE"/>
    <w:rsid w:val="00942BA3"/>
    <w:rsid w:val="00943447"/>
    <w:rsid w:val="00943C15"/>
    <w:rsid w:val="00944F9E"/>
    <w:rsid w:val="00945D1C"/>
    <w:rsid w:val="00945F42"/>
    <w:rsid w:val="009503ED"/>
    <w:rsid w:val="00951519"/>
    <w:rsid w:val="00952A59"/>
    <w:rsid w:val="00952AF3"/>
    <w:rsid w:val="00952C58"/>
    <w:rsid w:val="00953393"/>
    <w:rsid w:val="00953632"/>
    <w:rsid w:val="009537E6"/>
    <w:rsid w:val="00953EA6"/>
    <w:rsid w:val="009545AB"/>
    <w:rsid w:val="00954B22"/>
    <w:rsid w:val="00954BB8"/>
    <w:rsid w:val="00955CAC"/>
    <w:rsid w:val="00955E8F"/>
    <w:rsid w:val="0095668E"/>
    <w:rsid w:val="00956A8D"/>
    <w:rsid w:val="009606B1"/>
    <w:rsid w:val="00960D17"/>
    <w:rsid w:val="00961730"/>
    <w:rsid w:val="009622D0"/>
    <w:rsid w:val="00962414"/>
    <w:rsid w:val="0096269C"/>
    <w:rsid w:val="00962E13"/>
    <w:rsid w:val="00963540"/>
    <w:rsid w:val="0096386F"/>
    <w:rsid w:val="00964029"/>
    <w:rsid w:val="00964701"/>
    <w:rsid w:val="0096494C"/>
    <w:rsid w:val="0096516A"/>
    <w:rsid w:val="009669E3"/>
    <w:rsid w:val="00966F0C"/>
    <w:rsid w:val="00967D1D"/>
    <w:rsid w:val="00970538"/>
    <w:rsid w:val="00970E35"/>
    <w:rsid w:val="009713F3"/>
    <w:rsid w:val="00971ACF"/>
    <w:rsid w:val="00971C06"/>
    <w:rsid w:val="00972235"/>
    <w:rsid w:val="0097345E"/>
    <w:rsid w:val="00973542"/>
    <w:rsid w:val="0097387E"/>
    <w:rsid w:val="00975BFF"/>
    <w:rsid w:val="00975DD4"/>
    <w:rsid w:val="00976601"/>
    <w:rsid w:val="00980074"/>
    <w:rsid w:val="0098017A"/>
    <w:rsid w:val="00980817"/>
    <w:rsid w:val="00980846"/>
    <w:rsid w:val="009811DC"/>
    <w:rsid w:val="0098159B"/>
    <w:rsid w:val="00981F27"/>
    <w:rsid w:val="009821DC"/>
    <w:rsid w:val="00982747"/>
    <w:rsid w:val="00984306"/>
    <w:rsid w:val="00985C0A"/>
    <w:rsid w:val="009860B0"/>
    <w:rsid w:val="009863A6"/>
    <w:rsid w:val="00986B7A"/>
    <w:rsid w:val="00986E12"/>
    <w:rsid w:val="009871EF"/>
    <w:rsid w:val="00990478"/>
    <w:rsid w:val="00990BEF"/>
    <w:rsid w:val="009923FE"/>
    <w:rsid w:val="009927A3"/>
    <w:rsid w:val="00993769"/>
    <w:rsid w:val="00995194"/>
    <w:rsid w:val="009954AC"/>
    <w:rsid w:val="00997AF4"/>
    <w:rsid w:val="00997CB2"/>
    <w:rsid w:val="00997DDC"/>
    <w:rsid w:val="009A0A34"/>
    <w:rsid w:val="009A21E9"/>
    <w:rsid w:val="009A31EB"/>
    <w:rsid w:val="009A4C83"/>
    <w:rsid w:val="009A4E11"/>
    <w:rsid w:val="009A5379"/>
    <w:rsid w:val="009A54C8"/>
    <w:rsid w:val="009A587E"/>
    <w:rsid w:val="009A5BBC"/>
    <w:rsid w:val="009B009D"/>
    <w:rsid w:val="009B15AE"/>
    <w:rsid w:val="009B1A53"/>
    <w:rsid w:val="009B1E2A"/>
    <w:rsid w:val="009B34EB"/>
    <w:rsid w:val="009B35E8"/>
    <w:rsid w:val="009B3FA0"/>
    <w:rsid w:val="009B41EB"/>
    <w:rsid w:val="009B4917"/>
    <w:rsid w:val="009B57B8"/>
    <w:rsid w:val="009B58AB"/>
    <w:rsid w:val="009B5AFC"/>
    <w:rsid w:val="009B6D91"/>
    <w:rsid w:val="009B72BC"/>
    <w:rsid w:val="009B7B9C"/>
    <w:rsid w:val="009B7E5F"/>
    <w:rsid w:val="009C1437"/>
    <w:rsid w:val="009C2B47"/>
    <w:rsid w:val="009C42BE"/>
    <w:rsid w:val="009C43DE"/>
    <w:rsid w:val="009C5224"/>
    <w:rsid w:val="009C77BE"/>
    <w:rsid w:val="009D0867"/>
    <w:rsid w:val="009D1A87"/>
    <w:rsid w:val="009D234F"/>
    <w:rsid w:val="009D24BF"/>
    <w:rsid w:val="009D41CA"/>
    <w:rsid w:val="009D41D6"/>
    <w:rsid w:val="009D6262"/>
    <w:rsid w:val="009D6A48"/>
    <w:rsid w:val="009D6CE8"/>
    <w:rsid w:val="009E0B9B"/>
    <w:rsid w:val="009E0DD2"/>
    <w:rsid w:val="009E1BF6"/>
    <w:rsid w:val="009E1DF1"/>
    <w:rsid w:val="009E29EF"/>
    <w:rsid w:val="009E2ABE"/>
    <w:rsid w:val="009E3407"/>
    <w:rsid w:val="009E3844"/>
    <w:rsid w:val="009E4810"/>
    <w:rsid w:val="009E48B3"/>
    <w:rsid w:val="009E4FF9"/>
    <w:rsid w:val="009E5444"/>
    <w:rsid w:val="009E56C0"/>
    <w:rsid w:val="009E745D"/>
    <w:rsid w:val="009E7DC3"/>
    <w:rsid w:val="009F05B8"/>
    <w:rsid w:val="009F2EBC"/>
    <w:rsid w:val="009F3611"/>
    <w:rsid w:val="009F45AF"/>
    <w:rsid w:val="009F5104"/>
    <w:rsid w:val="009F5436"/>
    <w:rsid w:val="009F5CBF"/>
    <w:rsid w:val="009F78C4"/>
    <w:rsid w:val="009F7B42"/>
    <w:rsid w:val="00A00195"/>
    <w:rsid w:val="00A00691"/>
    <w:rsid w:val="00A00BB6"/>
    <w:rsid w:val="00A00EF5"/>
    <w:rsid w:val="00A01597"/>
    <w:rsid w:val="00A018A2"/>
    <w:rsid w:val="00A02F4C"/>
    <w:rsid w:val="00A04DE5"/>
    <w:rsid w:val="00A04F91"/>
    <w:rsid w:val="00A04FB9"/>
    <w:rsid w:val="00A054A6"/>
    <w:rsid w:val="00A06A34"/>
    <w:rsid w:val="00A06A88"/>
    <w:rsid w:val="00A109FD"/>
    <w:rsid w:val="00A121A4"/>
    <w:rsid w:val="00A12C11"/>
    <w:rsid w:val="00A12D86"/>
    <w:rsid w:val="00A139B4"/>
    <w:rsid w:val="00A16555"/>
    <w:rsid w:val="00A1687B"/>
    <w:rsid w:val="00A17BF2"/>
    <w:rsid w:val="00A17C10"/>
    <w:rsid w:val="00A20180"/>
    <w:rsid w:val="00A20243"/>
    <w:rsid w:val="00A21BB0"/>
    <w:rsid w:val="00A22226"/>
    <w:rsid w:val="00A22435"/>
    <w:rsid w:val="00A2262A"/>
    <w:rsid w:val="00A2281D"/>
    <w:rsid w:val="00A22BEC"/>
    <w:rsid w:val="00A22EB7"/>
    <w:rsid w:val="00A2426D"/>
    <w:rsid w:val="00A243EE"/>
    <w:rsid w:val="00A25247"/>
    <w:rsid w:val="00A25563"/>
    <w:rsid w:val="00A304F8"/>
    <w:rsid w:val="00A32223"/>
    <w:rsid w:val="00A32F26"/>
    <w:rsid w:val="00A33236"/>
    <w:rsid w:val="00A3434B"/>
    <w:rsid w:val="00A34969"/>
    <w:rsid w:val="00A35190"/>
    <w:rsid w:val="00A3641B"/>
    <w:rsid w:val="00A37DC4"/>
    <w:rsid w:val="00A401BC"/>
    <w:rsid w:val="00A4037F"/>
    <w:rsid w:val="00A40478"/>
    <w:rsid w:val="00A408C3"/>
    <w:rsid w:val="00A41010"/>
    <w:rsid w:val="00A4311C"/>
    <w:rsid w:val="00A440C3"/>
    <w:rsid w:val="00A4458D"/>
    <w:rsid w:val="00A44CFF"/>
    <w:rsid w:val="00A45059"/>
    <w:rsid w:val="00A4543C"/>
    <w:rsid w:val="00A45B56"/>
    <w:rsid w:val="00A46900"/>
    <w:rsid w:val="00A469B0"/>
    <w:rsid w:val="00A472AD"/>
    <w:rsid w:val="00A50376"/>
    <w:rsid w:val="00A50C5E"/>
    <w:rsid w:val="00A51F13"/>
    <w:rsid w:val="00A51FF1"/>
    <w:rsid w:val="00A542EA"/>
    <w:rsid w:val="00A547B8"/>
    <w:rsid w:val="00A54D05"/>
    <w:rsid w:val="00A57B53"/>
    <w:rsid w:val="00A605EB"/>
    <w:rsid w:val="00A6063F"/>
    <w:rsid w:val="00A62140"/>
    <w:rsid w:val="00A624D9"/>
    <w:rsid w:val="00A63C8B"/>
    <w:rsid w:val="00A64EC1"/>
    <w:rsid w:val="00A65F89"/>
    <w:rsid w:val="00A66B90"/>
    <w:rsid w:val="00A67E50"/>
    <w:rsid w:val="00A7081B"/>
    <w:rsid w:val="00A709F6"/>
    <w:rsid w:val="00A70E6A"/>
    <w:rsid w:val="00A7315A"/>
    <w:rsid w:val="00A7362D"/>
    <w:rsid w:val="00A741DF"/>
    <w:rsid w:val="00A7439D"/>
    <w:rsid w:val="00A74D5F"/>
    <w:rsid w:val="00A756B9"/>
    <w:rsid w:val="00A75DA9"/>
    <w:rsid w:val="00A75EF5"/>
    <w:rsid w:val="00A764B6"/>
    <w:rsid w:val="00A76C47"/>
    <w:rsid w:val="00A80B58"/>
    <w:rsid w:val="00A8133D"/>
    <w:rsid w:val="00A819ED"/>
    <w:rsid w:val="00A824C8"/>
    <w:rsid w:val="00A82A5E"/>
    <w:rsid w:val="00A8470B"/>
    <w:rsid w:val="00A84CB6"/>
    <w:rsid w:val="00A85B7F"/>
    <w:rsid w:val="00A85CE7"/>
    <w:rsid w:val="00A86CF4"/>
    <w:rsid w:val="00A86EEB"/>
    <w:rsid w:val="00A87367"/>
    <w:rsid w:val="00A87454"/>
    <w:rsid w:val="00A87700"/>
    <w:rsid w:val="00A87B96"/>
    <w:rsid w:val="00A904CA"/>
    <w:rsid w:val="00A91235"/>
    <w:rsid w:val="00A91E62"/>
    <w:rsid w:val="00A92F39"/>
    <w:rsid w:val="00A9457D"/>
    <w:rsid w:val="00A94A7A"/>
    <w:rsid w:val="00A961F9"/>
    <w:rsid w:val="00A9670A"/>
    <w:rsid w:val="00A97C43"/>
    <w:rsid w:val="00AA1E08"/>
    <w:rsid w:val="00AA272A"/>
    <w:rsid w:val="00AA286A"/>
    <w:rsid w:val="00AA458D"/>
    <w:rsid w:val="00AA57F5"/>
    <w:rsid w:val="00AA59E4"/>
    <w:rsid w:val="00AA7C3F"/>
    <w:rsid w:val="00AB0064"/>
    <w:rsid w:val="00AB0600"/>
    <w:rsid w:val="00AB0678"/>
    <w:rsid w:val="00AB127D"/>
    <w:rsid w:val="00AB13F0"/>
    <w:rsid w:val="00AB1AE1"/>
    <w:rsid w:val="00AB23B9"/>
    <w:rsid w:val="00AB332E"/>
    <w:rsid w:val="00AB549F"/>
    <w:rsid w:val="00AB54D9"/>
    <w:rsid w:val="00AC0150"/>
    <w:rsid w:val="00AC042B"/>
    <w:rsid w:val="00AC0BB5"/>
    <w:rsid w:val="00AC2A15"/>
    <w:rsid w:val="00AC2A3D"/>
    <w:rsid w:val="00AC35F1"/>
    <w:rsid w:val="00AC4CBE"/>
    <w:rsid w:val="00AC66FE"/>
    <w:rsid w:val="00AC6E3A"/>
    <w:rsid w:val="00AC7515"/>
    <w:rsid w:val="00AC7542"/>
    <w:rsid w:val="00AC77C3"/>
    <w:rsid w:val="00AD066F"/>
    <w:rsid w:val="00AD1D89"/>
    <w:rsid w:val="00AD2310"/>
    <w:rsid w:val="00AD4380"/>
    <w:rsid w:val="00AD4F53"/>
    <w:rsid w:val="00AD5598"/>
    <w:rsid w:val="00AD5E85"/>
    <w:rsid w:val="00AD6680"/>
    <w:rsid w:val="00AD669E"/>
    <w:rsid w:val="00AE1597"/>
    <w:rsid w:val="00AE2553"/>
    <w:rsid w:val="00AE2628"/>
    <w:rsid w:val="00AE34F0"/>
    <w:rsid w:val="00AE41BF"/>
    <w:rsid w:val="00AE550A"/>
    <w:rsid w:val="00AE5E58"/>
    <w:rsid w:val="00AE669D"/>
    <w:rsid w:val="00AE7561"/>
    <w:rsid w:val="00AE7790"/>
    <w:rsid w:val="00AE7C83"/>
    <w:rsid w:val="00AF0198"/>
    <w:rsid w:val="00AF0263"/>
    <w:rsid w:val="00AF1A7A"/>
    <w:rsid w:val="00AF2099"/>
    <w:rsid w:val="00AF2513"/>
    <w:rsid w:val="00AF44B2"/>
    <w:rsid w:val="00AF4C7C"/>
    <w:rsid w:val="00AF5D04"/>
    <w:rsid w:val="00AF614C"/>
    <w:rsid w:val="00AF6759"/>
    <w:rsid w:val="00AF67FB"/>
    <w:rsid w:val="00AF74C8"/>
    <w:rsid w:val="00AF78E7"/>
    <w:rsid w:val="00B006A7"/>
    <w:rsid w:val="00B01596"/>
    <w:rsid w:val="00B016D2"/>
    <w:rsid w:val="00B01B09"/>
    <w:rsid w:val="00B01CE6"/>
    <w:rsid w:val="00B01D8A"/>
    <w:rsid w:val="00B01E03"/>
    <w:rsid w:val="00B03256"/>
    <w:rsid w:val="00B03D56"/>
    <w:rsid w:val="00B040AC"/>
    <w:rsid w:val="00B04AF5"/>
    <w:rsid w:val="00B05AC2"/>
    <w:rsid w:val="00B078D6"/>
    <w:rsid w:val="00B10C6D"/>
    <w:rsid w:val="00B110CE"/>
    <w:rsid w:val="00B11167"/>
    <w:rsid w:val="00B13179"/>
    <w:rsid w:val="00B13BB8"/>
    <w:rsid w:val="00B1487A"/>
    <w:rsid w:val="00B14A54"/>
    <w:rsid w:val="00B14AD8"/>
    <w:rsid w:val="00B15060"/>
    <w:rsid w:val="00B1585A"/>
    <w:rsid w:val="00B158AE"/>
    <w:rsid w:val="00B16776"/>
    <w:rsid w:val="00B16A33"/>
    <w:rsid w:val="00B16D29"/>
    <w:rsid w:val="00B16EB4"/>
    <w:rsid w:val="00B17FF2"/>
    <w:rsid w:val="00B2077C"/>
    <w:rsid w:val="00B20B64"/>
    <w:rsid w:val="00B20EF7"/>
    <w:rsid w:val="00B2194A"/>
    <w:rsid w:val="00B224EF"/>
    <w:rsid w:val="00B246A6"/>
    <w:rsid w:val="00B24853"/>
    <w:rsid w:val="00B24AD2"/>
    <w:rsid w:val="00B26E53"/>
    <w:rsid w:val="00B30E48"/>
    <w:rsid w:val="00B33F41"/>
    <w:rsid w:val="00B341B8"/>
    <w:rsid w:val="00B34FFA"/>
    <w:rsid w:val="00B36D05"/>
    <w:rsid w:val="00B370AE"/>
    <w:rsid w:val="00B405DD"/>
    <w:rsid w:val="00B41DFF"/>
    <w:rsid w:val="00B424FE"/>
    <w:rsid w:val="00B4251C"/>
    <w:rsid w:val="00B4265D"/>
    <w:rsid w:val="00B42808"/>
    <w:rsid w:val="00B42AB7"/>
    <w:rsid w:val="00B43416"/>
    <w:rsid w:val="00B43512"/>
    <w:rsid w:val="00B44491"/>
    <w:rsid w:val="00B44F8B"/>
    <w:rsid w:val="00B44FC5"/>
    <w:rsid w:val="00B45D08"/>
    <w:rsid w:val="00B46B88"/>
    <w:rsid w:val="00B46CAB"/>
    <w:rsid w:val="00B471BE"/>
    <w:rsid w:val="00B50A99"/>
    <w:rsid w:val="00B52FBA"/>
    <w:rsid w:val="00B53257"/>
    <w:rsid w:val="00B53648"/>
    <w:rsid w:val="00B537FA"/>
    <w:rsid w:val="00B53B74"/>
    <w:rsid w:val="00B53FB3"/>
    <w:rsid w:val="00B54D22"/>
    <w:rsid w:val="00B54D28"/>
    <w:rsid w:val="00B55B88"/>
    <w:rsid w:val="00B55BA8"/>
    <w:rsid w:val="00B55C44"/>
    <w:rsid w:val="00B56118"/>
    <w:rsid w:val="00B56889"/>
    <w:rsid w:val="00B57673"/>
    <w:rsid w:val="00B578FB"/>
    <w:rsid w:val="00B57D73"/>
    <w:rsid w:val="00B601CD"/>
    <w:rsid w:val="00B60721"/>
    <w:rsid w:val="00B60BB0"/>
    <w:rsid w:val="00B6178E"/>
    <w:rsid w:val="00B61BE2"/>
    <w:rsid w:val="00B62A9A"/>
    <w:rsid w:val="00B633FB"/>
    <w:rsid w:val="00B6357D"/>
    <w:rsid w:val="00B63B1F"/>
    <w:rsid w:val="00B63C60"/>
    <w:rsid w:val="00B6411C"/>
    <w:rsid w:val="00B64D4C"/>
    <w:rsid w:val="00B64D7F"/>
    <w:rsid w:val="00B64FF9"/>
    <w:rsid w:val="00B65299"/>
    <w:rsid w:val="00B67B3F"/>
    <w:rsid w:val="00B67C61"/>
    <w:rsid w:val="00B70CFC"/>
    <w:rsid w:val="00B72256"/>
    <w:rsid w:val="00B7320C"/>
    <w:rsid w:val="00B73858"/>
    <w:rsid w:val="00B762F6"/>
    <w:rsid w:val="00B76315"/>
    <w:rsid w:val="00B7685D"/>
    <w:rsid w:val="00B774D5"/>
    <w:rsid w:val="00B80489"/>
    <w:rsid w:val="00B8057B"/>
    <w:rsid w:val="00B80649"/>
    <w:rsid w:val="00B82B30"/>
    <w:rsid w:val="00B839C3"/>
    <w:rsid w:val="00B847F1"/>
    <w:rsid w:val="00B849C4"/>
    <w:rsid w:val="00B84BCB"/>
    <w:rsid w:val="00B86975"/>
    <w:rsid w:val="00B90D8F"/>
    <w:rsid w:val="00B91854"/>
    <w:rsid w:val="00B92F17"/>
    <w:rsid w:val="00B930DB"/>
    <w:rsid w:val="00B93B2B"/>
    <w:rsid w:val="00B943C5"/>
    <w:rsid w:val="00B946A2"/>
    <w:rsid w:val="00B954ED"/>
    <w:rsid w:val="00B9574C"/>
    <w:rsid w:val="00B96679"/>
    <w:rsid w:val="00B97064"/>
    <w:rsid w:val="00B9757C"/>
    <w:rsid w:val="00BA1058"/>
    <w:rsid w:val="00BA1103"/>
    <w:rsid w:val="00BA1473"/>
    <w:rsid w:val="00BA2E34"/>
    <w:rsid w:val="00BA3DC5"/>
    <w:rsid w:val="00BA4815"/>
    <w:rsid w:val="00BA4D92"/>
    <w:rsid w:val="00BA62E5"/>
    <w:rsid w:val="00BA6491"/>
    <w:rsid w:val="00BA676A"/>
    <w:rsid w:val="00BA6DBC"/>
    <w:rsid w:val="00BA6E79"/>
    <w:rsid w:val="00BA6ED4"/>
    <w:rsid w:val="00BB08B5"/>
    <w:rsid w:val="00BB0DEC"/>
    <w:rsid w:val="00BB11C5"/>
    <w:rsid w:val="00BB1282"/>
    <w:rsid w:val="00BB1E2C"/>
    <w:rsid w:val="00BB2C55"/>
    <w:rsid w:val="00BB2F34"/>
    <w:rsid w:val="00BB32ED"/>
    <w:rsid w:val="00BB3740"/>
    <w:rsid w:val="00BB3865"/>
    <w:rsid w:val="00BB607B"/>
    <w:rsid w:val="00BB6361"/>
    <w:rsid w:val="00BB6BD8"/>
    <w:rsid w:val="00BB7331"/>
    <w:rsid w:val="00BC0AEA"/>
    <w:rsid w:val="00BC0D19"/>
    <w:rsid w:val="00BC211D"/>
    <w:rsid w:val="00BC2C53"/>
    <w:rsid w:val="00BC320F"/>
    <w:rsid w:val="00BC37CE"/>
    <w:rsid w:val="00BC4FE6"/>
    <w:rsid w:val="00BC63D7"/>
    <w:rsid w:val="00BC6CDB"/>
    <w:rsid w:val="00BD0058"/>
    <w:rsid w:val="00BD0957"/>
    <w:rsid w:val="00BD0DAC"/>
    <w:rsid w:val="00BD0FD8"/>
    <w:rsid w:val="00BD154B"/>
    <w:rsid w:val="00BD4A96"/>
    <w:rsid w:val="00BD4AF5"/>
    <w:rsid w:val="00BD5CFC"/>
    <w:rsid w:val="00BD5D99"/>
    <w:rsid w:val="00BD6AC6"/>
    <w:rsid w:val="00BD6E71"/>
    <w:rsid w:val="00BD74DE"/>
    <w:rsid w:val="00BD7805"/>
    <w:rsid w:val="00BE01AB"/>
    <w:rsid w:val="00BE116B"/>
    <w:rsid w:val="00BE2E5F"/>
    <w:rsid w:val="00BE31E1"/>
    <w:rsid w:val="00BE3423"/>
    <w:rsid w:val="00BE440E"/>
    <w:rsid w:val="00BE445B"/>
    <w:rsid w:val="00BE44EB"/>
    <w:rsid w:val="00BE485B"/>
    <w:rsid w:val="00BE5388"/>
    <w:rsid w:val="00BE54D7"/>
    <w:rsid w:val="00BE6075"/>
    <w:rsid w:val="00BE656F"/>
    <w:rsid w:val="00BE6C08"/>
    <w:rsid w:val="00BE6CCA"/>
    <w:rsid w:val="00BE712B"/>
    <w:rsid w:val="00BE7A70"/>
    <w:rsid w:val="00BE7AE5"/>
    <w:rsid w:val="00BF1C52"/>
    <w:rsid w:val="00BF1C9C"/>
    <w:rsid w:val="00BF1EF9"/>
    <w:rsid w:val="00BF227B"/>
    <w:rsid w:val="00BF2388"/>
    <w:rsid w:val="00BF2589"/>
    <w:rsid w:val="00BF2DEF"/>
    <w:rsid w:val="00BF2EF0"/>
    <w:rsid w:val="00BF311C"/>
    <w:rsid w:val="00BF3167"/>
    <w:rsid w:val="00BF3905"/>
    <w:rsid w:val="00BF3C7F"/>
    <w:rsid w:val="00BF3DEF"/>
    <w:rsid w:val="00BF41BB"/>
    <w:rsid w:val="00BF43C8"/>
    <w:rsid w:val="00BF4E00"/>
    <w:rsid w:val="00BF5D32"/>
    <w:rsid w:val="00BF65A9"/>
    <w:rsid w:val="00BF6B0E"/>
    <w:rsid w:val="00BF6C21"/>
    <w:rsid w:val="00BF703C"/>
    <w:rsid w:val="00BF7090"/>
    <w:rsid w:val="00C00174"/>
    <w:rsid w:val="00C00462"/>
    <w:rsid w:val="00C011D0"/>
    <w:rsid w:val="00C01352"/>
    <w:rsid w:val="00C06502"/>
    <w:rsid w:val="00C0792D"/>
    <w:rsid w:val="00C07DFC"/>
    <w:rsid w:val="00C1120D"/>
    <w:rsid w:val="00C11644"/>
    <w:rsid w:val="00C119D6"/>
    <w:rsid w:val="00C11ECC"/>
    <w:rsid w:val="00C13194"/>
    <w:rsid w:val="00C14521"/>
    <w:rsid w:val="00C153CF"/>
    <w:rsid w:val="00C15681"/>
    <w:rsid w:val="00C1599A"/>
    <w:rsid w:val="00C171FF"/>
    <w:rsid w:val="00C176D2"/>
    <w:rsid w:val="00C202EE"/>
    <w:rsid w:val="00C21236"/>
    <w:rsid w:val="00C220B3"/>
    <w:rsid w:val="00C22924"/>
    <w:rsid w:val="00C231A4"/>
    <w:rsid w:val="00C23675"/>
    <w:rsid w:val="00C23805"/>
    <w:rsid w:val="00C24024"/>
    <w:rsid w:val="00C24E60"/>
    <w:rsid w:val="00C2563F"/>
    <w:rsid w:val="00C2605D"/>
    <w:rsid w:val="00C264C6"/>
    <w:rsid w:val="00C27096"/>
    <w:rsid w:val="00C27F37"/>
    <w:rsid w:val="00C30623"/>
    <w:rsid w:val="00C31291"/>
    <w:rsid w:val="00C313B5"/>
    <w:rsid w:val="00C31B42"/>
    <w:rsid w:val="00C32A7D"/>
    <w:rsid w:val="00C32D5A"/>
    <w:rsid w:val="00C33A0A"/>
    <w:rsid w:val="00C33FCE"/>
    <w:rsid w:val="00C3439A"/>
    <w:rsid w:val="00C35096"/>
    <w:rsid w:val="00C3567A"/>
    <w:rsid w:val="00C35B5C"/>
    <w:rsid w:val="00C3604F"/>
    <w:rsid w:val="00C3653D"/>
    <w:rsid w:val="00C3668F"/>
    <w:rsid w:val="00C37407"/>
    <w:rsid w:val="00C3765D"/>
    <w:rsid w:val="00C40053"/>
    <w:rsid w:val="00C403F2"/>
    <w:rsid w:val="00C40913"/>
    <w:rsid w:val="00C41FAA"/>
    <w:rsid w:val="00C43031"/>
    <w:rsid w:val="00C436D0"/>
    <w:rsid w:val="00C43B2D"/>
    <w:rsid w:val="00C45208"/>
    <w:rsid w:val="00C454FB"/>
    <w:rsid w:val="00C45CE2"/>
    <w:rsid w:val="00C465AF"/>
    <w:rsid w:val="00C4694B"/>
    <w:rsid w:val="00C46A8F"/>
    <w:rsid w:val="00C46BD0"/>
    <w:rsid w:val="00C46C57"/>
    <w:rsid w:val="00C47E9F"/>
    <w:rsid w:val="00C5031E"/>
    <w:rsid w:val="00C50A52"/>
    <w:rsid w:val="00C513A9"/>
    <w:rsid w:val="00C53B76"/>
    <w:rsid w:val="00C53F5A"/>
    <w:rsid w:val="00C54BD6"/>
    <w:rsid w:val="00C55172"/>
    <w:rsid w:val="00C56635"/>
    <w:rsid w:val="00C56F90"/>
    <w:rsid w:val="00C603FA"/>
    <w:rsid w:val="00C608D4"/>
    <w:rsid w:val="00C612F3"/>
    <w:rsid w:val="00C61310"/>
    <w:rsid w:val="00C61646"/>
    <w:rsid w:val="00C62E9C"/>
    <w:rsid w:val="00C64E52"/>
    <w:rsid w:val="00C650A5"/>
    <w:rsid w:val="00C67198"/>
    <w:rsid w:val="00C7023D"/>
    <w:rsid w:val="00C719B6"/>
    <w:rsid w:val="00C734F5"/>
    <w:rsid w:val="00C742FC"/>
    <w:rsid w:val="00C7529E"/>
    <w:rsid w:val="00C759B8"/>
    <w:rsid w:val="00C75A66"/>
    <w:rsid w:val="00C75C7D"/>
    <w:rsid w:val="00C75EC1"/>
    <w:rsid w:val="00C764CE"/>
    <w:rsid w:val="00C769C3"/>
    <w:rsid w:val="00C8071F"/>
    <w:rsid w:val="00C81E13"/>
    <w:rsid w:val="00C82A86"/>
    <w:rsid w:val="00C83B82"/>
    <w:rsid w:val="00C84F74"/>
    <w:rsid w:val="00C85BAC"/>
    <w:rsid w:val="00C8748B"/>
    <w:rsid w:val="00C875EE"/>
    <w:rsid w:val="00C87C6A"/>
    <w:rsid w:val="00C90301"/>
    <w:rsid w:val="00C90DA8"/>
    <w:rsid w:val="00C92C3D"/>
    <w:rsid w:val="00C932B7"/>
    <w:rsid w:val="00C93E68"/>
    <w:rsid w:val="00C9423E"/>
    <w:rsid w:val="00C95234"/>
    <w:rsid w:val="00C9544C"/>
    <w:rsid w:val="00C96539"/>
    <w:rsid w:val="00C96659"/>
    <w:rsid w:val="00CA00D4"/>
    <w:rsid w:val="00CA010F"/>
    <w:rsid w:val="00CA0EEA"/>
    <w:rsid w:val="00CA1423"/>
    <w:rsid w:val="00CA18B2"/>
    <w:rsid w:val="00CA24E8"/>
    <w:rsid w:val="00CA2923"/>
    <w:rsid w:val="00CA299B"/>
    <w:rsid w:val="00CA4294"/>
    <w:rsid w:val="00CA4CED"/>
    <w:rsid w:val="00CA6027"/>
    <w:rsid w:val="00CA639F"/>
    <w:rsid w:val="00CA7707"/>
    <w:rsid w:val="00CB1387"/>
    <w:rsid w:val="00CB2259"/>
    <w:rsid w:val="00CB23BD"/>
    <w:rsid w:val="00CB3670"/>
    <w:rsid w:val="00CB3B43"/>
    <w:rsid w:val="00CB4A30"/>
    <w:rsid w:val="00CB5525"/>
    <w:rsid w:val="00CB6373"/>
    <w:rsid w:val="00CB656D"/>
    <w:rsid w:val="00CB662F"/>
    <w:rsid w:val="00CB7BA1"/>
    <w:rsid w:val="00CC0DE7"/>
    <w:rsid w:val="00CC0E64"/>
    <w:rsid w:val="00CC1C49"/>
    <w:rsid w:val="00CC2CF8"/>
    <w:rsid w:val="00CC3582"/>
    <w:rsid w:val="00CC3C31"/>
    <w:rsid w:val="00CC4E4D"/>
    <w:rsid w:val="00CC500E"/>
    <w:rsid w:val="00CC5347"/>
    <w:rsid w:val="00CC538A"/>
    <w:rsid w:val="00CC59A7"/>
    <w:rsid w:val="00CC64B8"/>
    <w:rsid w:val="00CC6CD7"/>
    <w:rsid w:val="00CC7451"/>
    <w:rsid w:val="00CC7F08"/>
    <w:rsid w:val="00CD2152"/>
    <w:rsid w:val="00CD22DD"/>
    <w:rsid w:val="00CD3F79"/>
    <w:rsid w:val="00CD5087"/>
    <w:rsid w:val="00CD768B"/>
    <w:rsid w:val="00CE1B3F"/>
    <w:rsid w:val="00CE45F3"/>
    <w:rsid w:val="00CE4FA0"/>
    <w:rsid w:val="00CE56AB"/>
    <w:rsid w:val="00CE57BF"/>
    <w:rsid w:val="00CE5B40"/>
    <w:rsid w:val="00CE6811"/>
    <w:rsid w:val="00CE6A78"/>
    <w:rsid w:val="00CE72F6"/>
    <w:rsid w:val="00CE7882"/>
    <w:rsid w:val="00CF0264"/>
    <w:rsid w:val="00CF04F1"/>
    <w:rsid w:val="00CF0880"/>
    <w:rsid w:val="00CF1AE6"/>
    <w:rsid w:val="00CF1D4F"/>
    <w:rsid w:val="00CF2119"/>
    <w:rsid w:val="00CF2434"/>
    <w:rsid w:val="00CF27C3"/>
    <w:rsid w:val="00CF2F8C"/>
    <w:rsid w:val="00CF327A"/>
    <w:rsid w:val="00CF3ECF"/>
    <w:rsid w:val="00CF40CF"/>
    <w:rsid w:val="00CF4868"/>
    <w:rsid w:val="00CF4C38"/>
    <w:rsid w:val="00CF4D45"/>
    <w:rsid w:val="00CF63B2"/>
    <w:rsid w:val="00CF76D8"/>
    <w:rsid w:val="00D01AAD"/>
    <w:rsid w:val="00D02953"/>
    <w:rsid w:val="00D04FBA"/>
    <w:rsid w:val="00D05F00"/>
    <w:rsid w:val="00D06178"/>
    <w:rsid w:val="00D061E4"/>
    <w:rsid w:val="00D075B3"/>
    <w:rsid w:val="00D10674"/>
    <w:rsid w:val="00D114C8"/>
    <w:rsid w:val="00D114EB"/>
    <w:rsid w:val="00D11902"/>
    <w:rsid w:val="00D11E1C"/>
    <w:rsid w:val="00D12860"/>
    <w:rsid w:val="00D128F6"/>
    <w:rsid w:val="00D13854"/>
    <w:rsid w:val="00D14B32"/>
    <w:rsid w:val="00D14B3F"/>
    <w:rsid w:val="00D151C2"/>
    <w:rsid w:val="00D168E4"/>
    <w:rsid w:val="00D2118A"/>
    <w:rsid w:val="00D22B3B"/>
    <w:rsid w:val="00D22F6C"/>
    <w:rsid w:val="00D23135"/>
    <w:rsid w:val="00D23546"/>
    <w:rsid w:val="00D23A59"/>
    <w:rsid w:val="00D24728"/>
    <w:rsid w:val="00D24A83"/>
    <w:rsid w:val="00D24C4C"/>
    <w:rsid w:val="00D24ED5"/>
    <w:rsid w:val="00D24FF7"/>
    <w:rsid w:val="00D2622F"/>
    <w:rsid w:val="00D274A9"/>
    <w:rsid w:val="00D276E6"/>
    <w:rsid w:val="00D3056E"/>
    <w:rsid w:val="00D30ADF"/>
    <w:rsid w:val="00D30B38"/>
    <w:rsid w:val="00D31F0A"/>
    <w:rsid w:val="00D327C0"/>
    <w:rsid w:val="00D32A74"/>
    <w:rsid w:val="00D33DB4"/>
    <w:rsid w:val="00D36789"/>
    <w:rsid w:val="00D36EBD"/>
    <w:rsid w:val="00D37B84"/>
    <w:rsid w:val="00D40196"/>
    <w:rsid w:val="00D4057A"/>
    <w:rsid w:val="00D41021"/>
    <w:rsid w:val="00D42408"/>
    <w:rsid w:val="00D43ABF"/>
    <w:rsid w:val="00D44505"/>
    <w:rsid w:val="00D44A50"/>
    <w:rsid w:val="00D455C7"/>
    <w:rsid w:val="00D4571F"/>
    <w:rsid w:val="00D458EB"/>
    <w:rsid w:val="00D45B80"/>
    <w:rsid w:val="00D45E5C"/>
    <w:rsid w:val="00D4601B"/>
    <w:rsid w:val="00D4722A"/>
    <w:rsid w:val="00D50DB0"/>
    <w:rsid w:val="00D5176D"/>
    <w:rsid w:val="00D51E72"/>
    <w:rsid w:val="00D52BF6"/>
    <w:rsid w:val="00D52FCA"/>
    <w:rsid w:val="00D53083"/>
    <w:rsid w:val="00D53254"/>
    <w:rsid w:val="00D542D3"/>
    <w:rsid w:val="00D578CF"/>
    <w:rsid w:val="00D57B5E"/>
    <w:rsid w:val="00D60E73"/>
    <w:rsid w:val="00D611F2"/>
    <w:rsid w:val="00D639B9"/>
    <w:rsid w:val="00D64C61"/>
    <w:rsid w:val="00D65D35"/>
    <w:rsid w:val="00D66151"/>
    <w:rsid w:val="00D67810"/>
    <w:rsid w:val="00D67B73"/>
    <w:rsid w:val="00D67C38"/>
    <w:rsid w:val="00D67D4D"/>
    <w:rsid w:val="00D71229"/>
    <w:rsid w:val="00D71F50"/>
    <w:rsid w:val="00D72B8D"/>
    <w:rsid w:val="00D72DA9"/>
    <w:rsid w:val="00D735C9"/>
    <w:rsid w:val="00D73C39"/>
    <w:rsid w:val="00D755E2"/>
    <w:rsid w:val="00D764AF"/>
    <w:rsid w:val="00D76A09"/>
    <w:rsid w:val="00D81524"/>
    <w:rsid w:val="00D83550"/>
    <w:rsid w:val="00D836AF"/>
    <w:rsid w:val="00D849DE"/>
    <w:rsid w:val="00D84C0C"/>
    <w:rsid w:val="00D8662D"/>
    <w:rsid w:val="00D86F96"/>
    <w:rsid w:val="00D878CD"/>
    <w:rsid w:val="00D90F96"/>
    <w:rsid w:val="00D91497"/>
    <w:rsid w:val="00D914D9"/>
    <w:rsid w:val="00D91C6E"/>
    <w:rsid w:val="00D9203F"/>
    <w:rsid w:val="00D934ED"/>
    <w:rsid w:val="00D943E3"/>
    <w:rsid w:val="00D9631A"/>
    <w:rsid w:val="00D96E5A"/>
    <w:rsid w:val="00D975D0"/>
    <w:rsid w:val="00D97AC7"/>
    <w:rsid w:val="00D97DA6"/>
    <w:rsid w:val="00DA0E8F"/>
    <w:rsid w:val="00DA1CFA"/>
    <w:rsid w:val="00DA1E8F"/>
    <w:rsid w:val="00DA24C4"/>
    <w:rsid w:val="00DA272A"/>
    <w:rsid w:val="00DA3BAF"/>
    <w:rsid w:val="00DA4769"/>
    <w:rsid w:val="00DA4C5C"/>
    <w:rsid w:val="00DA5929"/>
    <w:rsid w:val="00DA5939"/>
    <w:rsid w:val="00DA666C"/>
    <w:rsid w:val="00DA6B76"/>
    <w:rsid w:val="00DA78CB"/>
    <w:rsid w:val="00DB09AA"/>
    <w:rsid w:val="00DB183C"/>
    <w:rsid w:val="00DB2055"/>
    <w:rsid w:val="00DB212B"/>
    <w:rsid w:val="00DB2278"/>
    <w:rsid w:val="00DB36CB"/>
    <w:rsid w:val="00DB46F8"/>
    <w:rsid w:val="00DB47D1"/>
    <w:rsid w:val="00DB560A"/>
    <w:rsid w:val="00DB59E1"/>
    <w:rsid w:val="00DB7B5F"/>
    <w:rsid w:val="00DC0266"/>
    <w:rsid w:val="00DC0367"/>
    <w:rsid w:val="00DC068B"/>
    <w:rsid w:val="00DC186F"/>
    <w:rsid w:val="00DC1C9E"/>
    <w:rsid w:val="00DC2009"/>
    <w:rsid w:val="00DC2AC8"/>
    <w:rsid w:val="00DC2EF0"/>
    <w:rsid w:val="00DC4C81"/>
    <w:rsid w:val="00DC55AF"/>
    <w:rsid w:val="00DC5A0D"/>
    <w:rsid w:val="00DC60CA"/>
    <w:rsid w:val="00DC66F5"/>
    <w:rsid w:val="00DC6CEF"/>
    <w:rsid w:val="00DC71B2"/>
    <w:rsid w:val="00DC73EC"/>
    <w:rsid w:val="00DC79FA"/>
    <w:rsid w:val="00DC7A94"/>
    <w:rsid w:val="00DC7F8F"/>
    <w:rsid w:val="00DD075C"/>
    <w:rsid w:val="00DD3158"/>
    <w:rsid w:val="00DD4205"/>
    <w:rsid w:val="00DD46F5"/>
    <w:rsid w:val="00DD47D9"/>
    <w:rsid w:val="00DD57AB"/>
    <w:rsid w:val="00DD63CD"/>
    <w:rsid w:val="00DD6B0E"/>
    <w:rsid w:val="00DD6E59"/>
    <w:rsid w:val="00DD73BB"/>
    <w:rsid w:val="00DD772E"/>
    <w:rsid w:val="00DD7857"/>
    <w:rsid w:val="00DE054F"/>
    <w:rsid w:val="00DE085D"/>
    <w:rsid w:val="00DE090C"/>
    <w:rsid w:val="00DE1804"/>
    <w:rsid w:val="00DE1D48"/>
    <w:rsid w:val="00DE233A"/>
    <w:rsid w:val="00DE2707"/>
    <w:rsid w:val="00DE2ACC"/>
    <w:rsid w:val="00DE3636"/>
    <w:rsid w:val="00DE3E9E"/>
    <w:rsid w:val="00DE5FDD"/>
    <w:rsid w:val="00DE63E5"/>
    <w:rsid w:val="00DE698D"/>
    <w:rsid w:val="00DF0231"/>
    <w:rsid w:val="00DF46BF"/>
    <w:rsid w:val="00DF4FBD"/>
    <w:rsid w:val="00DF69F5"/>
    <w:rsid w:val="00DF74A2"/>
    <w:rsid w:val="00DF761F"/>
    <w:rsid w:val="00E00A95"/>
    <w:rsid w:val="00E013D6"/>
    <w:rsid w:val="00E01D57"/>
    <w:rsid w:val="00E02359"/>
    <w:rsid w:val="00E026BF"/>
    <w:rsid w:val="00E029CE"/>
    <w:rsid w:val="00E030F5"/>
    <w:rsid w:val="00E041AD"/>
    <w:rsid w:val="00E0544F"/>
    <w:rsid w:val="00E06543"/>
    <w:rsid w:val="00E06E8B"/>
    <w:rsid w:val="00E0772A"/>
    <w:rsid w:val="00E077A8"/>
    <w:rsid w:val="00E1063E"/>
    <w:rsid w:val="00E1137A"/>
    <w:rsid w:val="00E124A4"/>
    <w:rsid w:val="00E1450B"/>
    <w:rsid w:val="00E15E1A"/>
    <w:rsid w:val="00E1610E"/>
    <w:rsid w:val="00E16B41"/>
    <w:rsid w:val="00E16BB8"/>
    <w:rsid w:val="00E173CE"/>
    <w:rsid w:val="00E17C6C"/>
    <w:rsid w:val="00E21CB0"/>
    <w:rsid w:val="00E22D69"/>
    <w:rsid w:val="00E23C52"/>
    <w:rsid w:val="00E23FEF"/>
    <w:rsid w:val="00E245EF"/>
    <w:rsid w:val="00E251B1"/>
    <w:rsid w:val="00E25AC9"/>
    <w:rsid w:val="00E262CB"/>
    <w:rsid w:val="00E2715E"/>
    <w:rsid w:val="00E3133E"/>
    <w:rsid w:val="00E3218A"/>
    <w:rsid w:val="00E3355C"/>
    <w:rsid w:val="00E33E24"/>
    <w:rsid w:val="00E34807"/>
    <w:rsid w:val="00E3515D"/>
    <w:rsid w:val="00E35166"/>
    <w:rsid w:val="00E35CF7"/>
    <w:rsid w:val="00E362F5"/>
    <w:rsid w:val="00E368AE"/>
    <w:rsid w:val="00E37573"/>
    <w:rsid w:val="00E378FD"/>
    <w:rsid w:val="00E41137"/>
    <w:rsid w:val="00E414B8"/>
    <w:rsid w:val="00E4169D"/>
    <w:rsid w:val="00E426C5"/>
    <w:rsid w:val="00E431A0"/>
    <w:rsid w:val="00E439B3"/>
    <w:rsid w:val="00E4459C"/>
    <w:rsid w:val="00E4555B"/>
    <w:rsid w:val="00E4638B"/>
    <w:rsid w:val="00E46614"/>
    <w:rsid w:val="00E46A78"/>
    <w:rsid w:val="00E5020B"/>
    <w:rsid w:val="00E5053B"/>
    <w:rsid w:val="00E50DED"/>
    <w:rsid w:val="00E514C6"/>
    <w:rsid w:val="00E5186E"/>
    <w:rsid w:val="00E525BE"/>
    <w:rsid w:val="00E52756"/>
    <w:rsid w:val="00E52DF2"/>
    <w:rsid w:val="00E54062"/>
    <w:rsid w:val="00E5416C"/>
    <w:rsid w:val="00E60483"/>
    <w:rsid w:val="00E612BC"/>
    <w:rsid w:val="00E622EA"/>
    <w:rsid w:val="00E6283A"/>
    <w:rsid w:val="00E63334"/>
    <w:rsid w:val="00E65773"/>
    <w:rsid w:val="00E661E2"/>
    <w:rsid w:val="00E668F0"/>
    <w:rsid w:val="00E670D4"/>
    <w:rsid w:val="00E679CA"/>
    <w:rsid w:val="00E67A63"/>
    <w:rsid w:val="00E71667"/>
    <w:rsid w:val="00E7171A"/>
    <w:rsid w:val="00E71AB7"/>
    <w:rsid w:val="00E72002"/>
    <w:rsid w:val="00E7349A"/>
    <w:rsid w:val="00E7375C"/>
    <w:rsid w:val="00E741F9"/>
    <w:rsid w:val="00E75A07"/>
    <w:rsid w:val="00E7661B"/>
    <w:rsid w:val="00E766A0"/>
    <w:rsid w:val="00E767B9"/>
    <w:rsid w:val="00E77DC4"/>
    <w:rsid w:val="00E8011F"/>
    <w:rsid w:val="00E80273"/>
    <w:rsid w:val="00E80413"/>
    <w:rsid w:val="00E81FA9"/>
    <w:rsid w:val="00E82207"/>
    <w:rsid w:val="00E826A7"/>
    <w:rsid w:val="00E82F1C"/>
    <w:rsid w:val="00E834DA"/>
    <w:rsid w:val="00E840D1"/>
    <w:rsid w:val="00E851E5"/>
    <w:rsid w:val="00E866F7"/>
    <w:rsid w:val="00E86B09"/>
    <w:rsid w:val="00E87560"/>
    <w:rsid w:val="00E87C02"/>
    <w:rsid w:val="00E91AFF"/>
    <w:rsid w:val="00E92056"/>
    <w:rsid w:val="00E9253D"/>
    <w:rsid w:val="00E92F32"/>
    <w:rsid w:val="00E942B5"/>
    <w:rsid w:val="00E94718"/>
    <w:rsid w:val="00E94E00"/>
    <w:rsid w:val="00E96CD4"/>
    <w:rsid w:val="00E96E92"/>
    <w:rsid w:val="00EA037A"/>
    <w:rsid w:val="00EA2C24"/>
    <w:rsid w:val="00EA363C"/>
    <w:rsid w:val="00EA36E9"/>
    <w:rsid w:val="00EA3CD6"/>
    <w:rsid w:val="00EA47A0"/>
    <w:rsid w:val="00EA48B7"/>
    <w:rsid w:val="00EA6618"/>
    <w:rsid w:val="00EA6961"/>
    <w:rsid w:val="00EA6C7C"/>
    <w:rsid w:val="00EA71DA"/>
    <w:rsid w:val="00EA764B"/>
    <w:rsid w:val="00EA7C82"/>
    <w:rsid w:val="00EB0066"/>
    <w:rsid w:val="00EB08B3"/>
    <w:rsid w:val="00EB1517"/>
    <w:rsid w:val="00EB253C"/>
    <w:rsid w:val="00EB307A"/>
    <w:rsid w:val="00EB47A1"/>
    <w:rsid w:val="00EB4C9C"/>
    <w:rsid w:val="00EB50B9"/>
    <w:rsid w:val="00EB56C0"/>
    <w:rsid w:val="00EB671E"/>
    <w:rsid w:val="00EB6BDD"/>
    <w:rsid w:val="00EC20A7"/>
    <w:rsid w:val="00EC275E"/>
    <w:rsid w:val="00EC29D1"/>
    <w:rsid w:val="00EC2B0F"/>
    <w:rsid w:val="00EC2B38"/>
    <w:rsid w:val="00EC6873"/>
    <w:rsid w:val="00EC7451"/>
    <w:rsid w:val="00EC78B4"/>
    <w:rsid w:val="00EC7EDF"/>
    <w:rsid w:val="00ED0E0C"/>
    <w:rsid w:val="00ED2B15"/>
    <w:rsid w:val="00ED317B"/>
    <w:rsid w:val="00ED3838"/>
    <w:rsid w:val="00ED510D"/>
    <w:rsid w:val="00ED5FFE"/>
    <w:rsid w:val="00ED6A3C"/>
    <w:rsid w:val="00ED7582"/>
    <w:rsid w:val="00EE02AD"/>
    <w:rsid w:val="00EE12C3"/>
    <w:rsid w:val="00EE1ADC"/>
    <w:rsid w:val="00EE3062"/>
    <w:rsid w:val="00EE3B6C"/>
    <w:rsid w:val="00EE4082"/>
    <w:rsid w:val="00EE4AE0"/>
    <w:rsid w:val="00EE53ED"/>
    <w:rsid w:val="00EE717D"/>
    <w:rsid w:val="00EF0008"/>
    <w:rsid w:val="00EF09FE"/>
    <w:rsid w:val="00EF1329"/>
    <w:rsid w:val="00EF3057"/>
    <w:rsid w:val="00EF3C06"/>
    <w:rsid w:val="00EF470B"/>
    <w:rsid w:val="00EF5013"/>
    <w:rsid w:val="00EF57A7"/>
    <w:rsid w:val="00EF7188"/>
    <w:rsid w:val="00EF77D5"/>
    <w:rsid w:val="00EF7DC8"/>
    <w:rsid w:val="00F009AA"/>
    <w:rsid w:val="00F01A0C"/>
    <w:rsid w:val="00F0243B"/>
    <w:rsid w:val="00F0307B"/>
    <w:rsid w:val="00F036D0"/>
    <w:rsid w:val="00F03C67"/>
    <w:rsid w:val="00F03D7D"/>
    <w:rsid w:val="00F04365"/>
    <w:rsid w:val="00F059C9"/>
    <w:rsid w:val="00F05D64"/>
    <w:rsid w:val="00F061DE"/>
    <w:rsid w:val="00F06263"/>
    <w:rsid w:val="00F06E4C"/>
    <w:rsid w:val="00F07D5E"/>
    <w:rsid w:val="00F11556"/>
    <w:rsid w:val="00F12459"/>
    <w:rsid w:val="00F13B42"/>
    <w:rsid w:val="00F14C87"/>
    <w:rsid w:val="00F15515"/>
    <w:rsid w:val="00F168BB"/>
    <w:rsid w:val="00F16CBD"/>
    <w:rsid w:val="00F17BF4"/>
    <w:rsid w:val="00F17FB8"/>
    <w:rsid w:val="00F20BA5"/>
    <w:rsid w:val="00F218FA"/>
    <w:rsid w:val="00F24F72"/>
    <w:rsid w:val="00F2551A"/>
    <w:rsid w:val="00F25965"/>
    <w:rsid w:val="00F25B4E"/>
    <w:rsid w:val="00F261CE"/>
    <w:rsid w:val="00F26414"/>
    <w:rsid w:val="00F26F4F"/>
    <w:rsid w:val="00F270D2"/>
    <w:rsid w:val="00F27B22"/>
    <w:rsid w:val="00F30539"/>
    <w:rsid w:val="00F32300"/>
    <w:rsid w:val="00F3341E"/>
    <w:rsid w:val="00F336D8"/>
    <w:rsid w:val="00F347A5"/>
    <w:rsid w:val="00F34F7E"/>
    <w:rsid w:val="00F3517D"/>
    <w:rsid w:val="00F364BC"/>
    <w:rsid w:val="00F36D1E"/>
    <w:rsid w:val="00F36E66"/>
    <w:rsid w:val="00F40492"/>
    <w:rsid w:val="00F40C3B"/>
    <w:rsid w:val="00F4308F"/>
    <w:rsid w:val="00F44E66"/>
    <w:rsid w:val="00F45441"/>
    <w:rsid w:val="00F45453"/>
    <w:rsid w:val="00F454A1"/>
    <w:rsid w:val="00F456A4"/>
    <w:rsid w:val="00F45BF0"/>
    <w:rsid w:val="00F46345"/>
    <w:rsid w:val="00F463F9"/>
    <w:rsid w:val="00F46B40"/>
    <w:rsid w:val="00F50566"/>
    <w:rsid w:val="00F50818"/>
    <w:rsid w:val="00F51EE9"/>
    <w:rsid w:val="00F524C1"/>
    <w:rsid w:val="00F527F5"/>
    <w:rsid w:val="00F537F9"/>
    <w:rsid w:val="00F539B0"/>
    <w:rsid w:val="00F53EA8"/>
    <w:rsid w:val="00F54096"/>
    <w:rsid w:val="00F54235"/>
    <w:rsid w:val="00F552DB"/>
    <w:rsid w:val="00F55EF5"/>
    <w:rsid w:val="00F60B07"/>
    <w:rsid w:val="00F61FC0"/>
    <w:rsid w:val="00F62DDF"/>
    <w:rsid w:val="00F6395E"/>
    <w:rsid w:val="00F649E2"/>
    <w:rsid w:val="00F64D94"/>
    <w:rsid w:val="00F66BF7"/>
    <w:rsid w:val="00F66DA0"/>
    <w:rsid w:val="00F676A5"/>
    <w:rsid w:val="00F676B5"/>
    <w:rsid w:val="00F71B8B"/>
    <w:rsid w:val="00F71E77"/>
    <w:rsid w:val="00F72230"/>
    <w:rsid w:val="00F736AB"/>
    <w:rsid w:val="00F74C2C"/>
    <w:rsid w:val="00F74EB8"/>
    <w:rsid w:val="00F74F19"/>
    <w:rsid w:val="00F763A4"/>
    <w:rsid w:val="00F76F4A"/>
    <w:rsid w:val="00F77087"/>
    <w:rsid w:val="00F77488"/>
    <w:rsid w:val="00F77ED2"/>
    <w:rsid w:val="00F8021E"/>
    <w:rsid w:val="00F824B3"/>
    <w:rsid w:val="00F82A6F"/>
    <w:rsid w:val="00F83354"/>
    <w:rsid w:val="00F83738"/>
    <w:rsid w:val="00F86E12"/>
    <w:rsid w:val="00F86F08"/>
    <w:rsid w:val="00F879CB"/>
    <w:rsid w:val="00F9032C"/>
    <w:rsid w:val="00F921CC"/>
    <w:rsid w:val="00F92D0A"/>
    <w:rsid w:val="00F947D9"/>
    <w:rsid w:val="00F94832"/>
    <w:rsid w:val="00F94D7A"/>
    <w:rsid w:val="00F95124"/>
    <w:rsid w:val="00F96391"/>
    <w:rsid w:val="00F963AA"/>
    <w:rsid w:val="00F9652E"/>
    <w:rsid w:val="00F97A80"/>
    <w:rsid w:val="00FA0332"/>
    <w:rsid w:val="00FA0B99"/>
    <w:rsid w:val="00FA2127"/>
    <w:rsid w:val="00FA240E"/>
    <w:rsid w:val="00FA2AFF"/>
    <w:rsid w:val="00FA3005"/>
    <w:rsid w:val="00FA3701"/>
    <w:rsid w:val="00FA4CA7"/>
    <w:rsid w:val="00FA4D3B"/>
    <w:rsid w:val="00FA5C4C"/>
    <w:rsid w:val="00FA6843"/>
    <w:rsid w:val="00FA6CB0"/>
    <w:rsid w:val="00FA71C6"/>
    <w:rsid w:val="00FA7BBD"/>
    <w:rsid w:val="00FA7BD0"/>
    <w:rsid w:val="00FB0034"/>
    <w:rsid w:val="00FB182F"/>
    <w:rsid w:val="00FB2C6D"/>
    <w:rsid w:val="00FB32A0"/>
    <w:rsid w:val="00FB3348"/>
    <w:rsid w:val="00FB3EAC"/>
    <w:rsid w:val="00FB3F30"/>
    <w:rsid w:val="00FB405F"/>
    <w:rsid w:val="00FB522C"/>
    <w:rsid w:val="00FB562B"/>
    <w:rsid w:val="00FB608B"/>
    <w:rsid w:val="00FB6E94"/>
    <w:rsid w:val="00FC0502"/>
    <w:rsid w:val="00FC059B"/>
    <w:rsid w:val="00FC0696"/>
    <w:rsid w:val="00FC0889"/>
    <w:rsid w:val="00FC08BD"/>
    <w:rsid w:val="00FC0F2A"/>
    <w:rsid w:val="00FC2442"/>
    <w:rsid w:val="00FC316D"/>
    <w:rsid w:val="00FC3F66"/>
    <w:rsid w:val="00FC47CD"/>
    <w:rsid w:val="00FC4E06"/>
    <w:rsid w:val="00FC60C7"/>
    <w:rsid w:val="00FC6995"/>
    <w:rsid w:val="00FC753F"/>
    <w:rsid w:val="00FD056A"/>
    <w:rsid w:val="00FD059D"/>
    <w:rsid w:val="00FD0A5C"/>
    <w:rsid w:val="00FD13A9"/>
    <w:rsid w:val="00FD2813"/>
    <w:rsid w:val="00FD2C0E"/>
    <w:rsid w:val="00FD397E"/>
    <w:rsid w:val="00FD4465"/>
    <w:rsid w:val="00FD4D79"/>
    <w:rsid w:val="00FD4E28"/>
    <w:rsid w:val="00FD5890"/>
    <w:rsid w:val="00FD59D0"/>
    <w:rsid w:val="00FD654D"/>
    <w:rsid w:val="00FD6E3C"/>
    <w:rsid w:val="00FD6EC0"/>
    <w:rsid w:val="00FD6EEE"/>
    <w:rsid w:val="00FE1CC0"/>
    <w:rsid w:val="00FE1E1F"/>
    <w:rsid w:val="00FE2367"/>
    <w:rsid w:val="00FE2677"/>
    <w:rsid w:val="00FE312D"/>
    <w:rsid w:val="00FE3468"/>
    <w:rsid w:val="00FE38AA"/>
    <w:rsid w:val="00FE54D8"/>
    <w:rsid w:val="00FE55F5"/>
    <w:rsid w:val="00FE5A91"/>
    <w:rsid w:val="00FE5B9D"/>
    <w:rsid w:val="00FE5BE4"/>
    <w:rsid w:val="00FE6666"/>
    <w:rsid w:val="00FE78DC"/>
    <w:rsid w:val="00FE7B71"/>
    <w:rsid w:val="00FF1D8A"/>
    <w:rsid w:val="00FF28FA"/>
    <w:rsid w:val="00FF2EDE"/>
    <w:rsid w:val="00FF3078"/>
    <w:rsid w:val="00FF380C"/>
    <w:rsid w:val="00FF4135"/>
    <w:rsid w:val="00FF46F2"/>
    <w:rsid w:val="00FF6964"/>
    <w:rsid w:val="00FF69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8D05E64"/>
  <w15:chartTrackingRefBased/>
  <w15:docId w15:val="{FBD7785F-2824-4303-8988-954E8005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263B"/>
    <w:rPr>
      <w:sz w:val="24"/>
      <w:szCs w:val="24"/>
    </w:rPr>
  </w:style>
  <w:style w:type="paragraph" w:styleId="Heading1">
    <w:name w:val="heading 1"/>
    <w:basedOn w:val="Normal"/>
    <w:next w:val="Normal"/>
    <w:link w:val="Heading1Char"/>
    <w:qFormat/>
    <w:rsid w:val="00E041AD"/>
    <w:pPr>
      <w:keepNext/>
      <w:jc w:val="right"/>
      <w:outlineLvl w:val="0"/>
    </w:pPr>
    <w:rPr>
      <w:rFonts w:ascii="Arial" w:hAnsi="Arial"/>
      <w:b/>
      <w:sz w:val="50"/>
      <w:szCs w:val="20"/>
    </w:rPr>
  </w:style>
  <w:style w:type="paragraph" w:styleId="Heading2">
    <w:name w:val="heading 2"/>
    <w:basedOn w:val="Normal"/>
    <w:next w:val="Normal"/>
    <w:link w:val="Heading2Char"/>
    <w:qFormat/>
    <w:rsid w:val="002454FF"/>
    <w:pPr>
      <w:keepNext/>
      <w:tabs>
        <w:tab w:val="left" w:pos="1296"/>
      </w:tabs>
      <w:ind w:left="1440" w:hanging="1440"/>
      <w:outlineLvl w:val="1"/>
    </w:pPr>
    <w:rPr>
      <w:rFonts w:ascii="Arial" w:hAnsi="Arial" w:cs="Arial"/>
      <w:b/>
      <w:sz w:val="36"/>
      <w:szCs w:val="20"/>
    </w:rPr>
  </w:style>
  <w:style w:type="paragraph" w:styleId="Heading3">
    <w:name w:val="heading 3"/>
    <w:basedOn w:val="Normal"/>
    <w:next w:val="Normal"/>
    <w:qFormat/>
    <w:pPr>
      <w:keepNext/>
      <w:ind w:left="1440"/>
      <w:jc w:val="center"/>
      <w:outlineLvl w:val="2"/>
    </w:pPr>
    <w:rPr>
      <w:rFonts w:ascii="Arial" w:hAnsi="Arial"/>
      <w:i/>
      <w:szCs w:val="20"/>
    </w:rPr>
  </w:style>
  <w:style w:type="paragraph" w:styleId="Heading4">
    <w:name w:val="heading 4"/>
    <w:basedOn w:val="Normal"/>
    <w:next w:val="Normal"/>
    <w:qFormat/>
    <w:pPr>
      <w:keepNext/>
      <w:jc w:val="both"/>
      <w:outlineLvl w:val="3"/>
    </w:pPr>
    <w:rPr>
      <w:rFonts w:ascii="Arial" w:hAnsi="Arial"/>
      <w:b/>
      <w:szCs w:val="20"/>
    </w:rPr>
  </w:style>
  <w:style w:type="paragraph" w:styleId="Heading5">
    <w:name w:val="heading 5"/>
    <w:basedOn w:val="Normal"/>
    <w:next w:val="Normal"/>
    <w:qFormat/>
    <w:pPr>
      <w:keepNext/>
      <w:ind w:left="720"/>
      <w:jc w:val="both"/>
      <w:outlineLvl w:val="4"/>
    </w:pPr>
    <w:rPr>
      <w:rFonts w:ascii="Arial" w:hAnsi="Arial"/>
      <w:b/>
      <w:szCs w:val="20"/>
    </w:rPr>
  </w:style>
  <w:style w:type="paragraph" w:styleId="Heading6">
    <w:name w:val="heading 6"/>
    <w:basedOn w:val="Normal"/>
    <w:next w:val="Normal"/>
    <w:qFormat/>
    <w:pPr>
      <w:keepNext/>
      <w:ind w:left="1440" w:hanging="1440"/>
      <w:jc w:val="center"/>
      <w:outlineLvl w:val="5"/>
    </w:pPr>
    <w:rPr>
      <w:rFonts w:ascii="Arial" w:hAnsi="Arial" w:cs="Arial"/>
      <w:bCs/>
      <w:i/>
      <w:iCs/>
    </w:rPr>
  </w:style>
  <w:style w:type="paragraph" w:styleId="Heading7">
    <w:name w:val="heading 7"/>
    <w:basedOn w:val="Normal"/>
    <w:next w:val="Normal"/>
    <w:qFormat/>
    <w:pPr>
      <w:keepNext/>
      <w:jc w:val="both"/>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jc w:val="both"/>
    </w:pPr>
    <w:rPr>
      <w:rFonts w:ascii="Arial" w:hAnsi="Arial" w:cs="Arial"/>
      <w:b/>
    </w:rPr>
  </w:style>
  <w:style w:type="paragraph" w:styleId="BodyTextIndent2">
    <w:name w:val="Body Text Indent 2"/>
    <w:basedOn w:val="Normal"/>
    <w:pPr>
      <w:ind w:left="1440" w:hanging="720"/>
      <w:jc w:val="both"/>
    </w:pPr>
    <w:rPr>
      <w:rFonts w:ascii="Arial" w:hAnsi="Arial" w:cs="Arial"/>
    </w:rPr>
  </w:style>
  <w:style w:type="paragraph" w:styleId="BodyText">
    <w:name w:val="Body Text"/>
    <w:basedOn w:val="Normal"/>
    <w:link w:val="BodyTextChar"/>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hAnsi="Arial"/>
      <w:szCs w:val="20"/>
    </w:rPr>
  </w:style>
  <w:style w:type="paragraph" w:styleId="BodyTextIndent">
    <w:name w:val="Body Text Indent"/>
    <w:basedOn w:val="Normal"/>
    <w:link w:val="BodyTextIndentChar"/>
    <w:pPr>
      <w:ind w:left="720"/>
      <w:jc w:val="both"/>
    </w:pPr>
    <w:rPr>
      <w:rFonts w:ascii="Arial" w:hAnsi="Arial"/>
      <w:szCs w:val="20"/>
    </w:rPr>
  </w:style>
  <w:style w:type="paragraph" w:styleId="BodyText2">
    <w:name w:val="Body Text 2"/>
    <w:basedOn w:val="Normal"/>
    <w:pPr>
      <w:jc w:val="both"/>
    </w:pPr>
    <w:rPr>
      <w:rFonts w:ascii="Arial" w:hAnsi="Arial"/>
      <w:b/>
      <w:i/>
      <w:szCs w:val="20"/>
    </w:rPr>
  </w:style>
  <w:style w:type="paragraph" w:styleId="BodyTextIndent3">
    <w:name w:val="Body Text Indent 3"/>
    <w:basedOn w:val="Normal"/>
    <w:pPr>
      <w:ind w:left="720"/>
    </w:pPr>
    <w:rPr>
      <w:rFonts w:ascii="Arial" w:hAnsi="Arial"/>
      <w:szCs w:val="20"/>
    </w:rPr>
  </w:style>
  <w:style w:type="character" w:customStyle="1" w:styleId="Style">
    <w:name w:val="Style"/>
    <w:rPr>
      <w:rFonts w:ascii="Arial" w:hAnsi="Arial"/>
      <w:sz w:val="24"/>
    </w:rPr>
  </w:style>
  <w:style w:type="paragraph" w:styleId="Footer">
    <w:name w:val="footer"/>
    <w:basedOn w:val="Normal"/>
    <w:link w:val="FooterChar"/>
    <w:pPr>
      <w:tabs>
        <w:tab w:val="center" w:pos="4320"/>
        <w:tab w:val="right" w:pos="8640"/>
      </w:tabs>
    </w:pPr>
    <w:rPr>
      <w:rFonts w:ascii="Arial" w:hAnsi="Arial"/>
      <w:szCs w:val="20"/>
    </w:rPr>
  </w:style>
  <w:style w:type="paragraph" w:styleId="Header">
    <w:name w:val="header"/>
    <w:basedOn w:val="Normal"/>
    <w:link w:val="HeaderChar"/>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character" w:styleId="Emphasis">
    <w:name w:val="Emphasis"/>
    <w:uiPriority w:val="20"/>
    <w:qFormat/>
    <w:rPr>
      <w:i/>
      <w:iCs/>
    </w:rPr>
  </w:style>
  <w:style w:type="character" w:customStyle="1" w:styleId="EllenHaynes">
    <w:name w:val="Ellen Haynes"/>
    <w:semiHidden/>
    <w:rPr>
      <w:rFonts w:ascii="Arial" w:hAnsi="Arial" w:cs="Arial"/>
      <w:b w:val="0"/>
      <w:bCs w:val="0"/>
      <w:i w:val="0"/>
      <w:iCs w:val="0"/>
      <w:strike w:val="0"/>
      <w:color w:val="auto"/>
      <w:sz w:val="20"/>
      <w:szCs w:val="20"/>
      <w:u w:val="none"/>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character" w:customStyle="1" w:styleId="emphi">
    <w:name w:val="emphi"/>
    <w:basedOn w:val="DefaultParagraphFont"/>
  </w:style>
  <w:style w:type="character" w:customStyle="1" w:styleId="1">
    <w:name w:val="1"/>
    <w:semiHidden/>
    <w:rPr>
      <w:rFonts w:ascii="Arial" w:hAnsi="Arial" w:cs="Arial"/>
      <w:color w:val="auto"/>
      <w:sz w:val="20"/>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phi1">
    <w:name w:val="emphi1"/>
    <w:rPr>
      <w:i/>
      <w:iCs/>
    </w:rPr>
  </w:style>
  <w:style w:type="character" w:customStyle="1" w:styleId="emphb1">
    <w:name w:val="emphb1"/>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Revision">
    <w:name w:val="Revision"/>
    <w:hidden/>
    <w:uiPriority w:val="99"/>
    <w:semiHidden/>
    <w:rsid w:val="00205E1E"/>
    <w:rPr>
      <w:sz w:val="24"/>
      <w:szCs w:val="24"/>
    </w:rPr>
  </w:style>
  <w:style w:type="paragraph" w:styleId="NoSpacing">
    <w:name w:val="No Spacing"/>
    <w:basedOn w:val="Normal"/>
    <w:uiPriority w:val="1"/>
    <w:qFormat/>
    <w:rsid w:val="00205E1E"/>
    <w:rPr>
      <w:rFonts w:ascii="Calibri" w:eastAsia="Calibri" w:hAnsi="Calibri"/>
      <w:color w:val="000000"/>
      <w:sz w:val="20"/>
      <w:szCs w:val="20"/>
      <w:lang w:eastAsia="ja-JP"/>
    </w:rPr>
  </w:style>
  <w:style w:type="character" w:customStyle="1" w:styleId="FooterChar">
    <w:name w:val="Footer Char"/>
    <w:link w:val="Footer"/>
    <w:uiPriority w:val="99"/>
    <w:rsid w:val="0098017A"/>
    <w:rPr>
      <w:rFonts w:ascii="Arial" w:hAnsi="Arial"/>
      <w:sz w:val="24"/>
    </w:rPr>
  </w:style>
  <w:style w:type="character" w:styleId="FollowedHyperlink">
    <w:name w:val="FollowedHyperlink"/>
    <w:rsid w:val="002C5A04"/>
    <w:rPr>
      <w:color w:val="800080"/>
      <w:u w:val="single"/>
    </w:rPr>
  </w:style>
  <w:style w:type="paragraph" w:styleId="ListParagraph">
    <w:name w:val="List Paragraph"/>
    <w:basedOn w:val="Normal"/>
    <w:uiPriority w:val="34"/>
    <w:qFormat/>
    <w:rsid w:val="005F47EE"/>
    <w:pPr>
      <w:ind w:left="720"/>
      <w:contextualSpacing/>
    </w:pPr>
  </w:style>
  <w:style w:type="character" w:customStyle="1" w:styleId="st1">
    <w:name w:val="st1"/>
    <w:rsid w:val="005F47EE"/>
  </w:style>
  <w:style w:type="paragraph" w:styleId="TOCHeading">
    <w:name w:val="TOC Heading"/>
    <w:basedOn w:val="Heading1"/>
    <w:next w:val="Normal"/>
    <w:uiPriority w:val="39"/>
    <w:unhideWhenUsed/>
    <w:qFormat/>
    <w:rsid w:val="00512CBE"/>
    <w:pPr>
      <w:keepLines/>
      <w:spacing w:before="240" w:line="259" w:lineRule="auto"/>
      <w:jc w:val="left"/>
      <w:outlineLvl w:val="9"/>
    </w:pPr>
    <w:rPr>
      <w:rFonts w:ascii="Calibri Light" w:hAnsi="Calibri Light"/>
      <w:b w:val="0"/>
      <w:color w:val="2F5496"/>
      <w:sz w:val="32"/>
      <w:szCs w:val="32"/>
    </w:rPr>
  </w:style>
  <w:style w:type="paragraph" w:styleId="TOC1">
    <w:name w:val="toc 1"/>
    <w:basedOn w:val="Normal"/>
    <w:next w:val="Normal"/>
    <w:autoRedefine/>
    <w:uiPriority w:val="39"/>
    <w:rsid w:val="00D42408"/>
    <w:pPr>
      <w:tabs>
        <w:tab w:val="right" w:pos="9360"/>
      </w:tabs>
      <w:spacing w:before="240" w:after="120"/>
    </w:pPr>
    <w:rPr>
      <w:rFonts w:ascii="Arial" w:hAnsi="Arial"/>
      <w:b/>
      <w:noProof/>
      <w:color w:val="0000FF"/>
      <w:sz w:val="28"/>
      <w:u w:val="single"/>
    </w:rPr>
  </w:style>
  <w:style w:type="paragraph" w:styleId="TOC2">
    <w:name w:val="toc 2"/>
    <w:basedOn w:val="Normal"/>
    <w:next w:val="Normal"/>
    <w:autoRedefine/>
    <w:uiPriority w:val="39"/>
    <w:rsid w:val="00AC77C3"/>
    <w:pPr>
      <w:tabs>
        <w:tab w:val="left" w:pos="1100"/>
        <w:tab w:val="right" w:pos="9350"/>
      </w:tabs>
      <w:spacing w:line="360" w:lineRule="auto"/>
      <w:ind w:left="240"/>
    </w:pPr>
    <w:rPr>
      <w:rFonts w:ascii="Arial" w:hAnsi="Arial" w:cs="Arial"/>
      <w:noProof/>
      <w:color w:val="0000FF"/>
      <w:u w:val="single"/>
    </w:rPr>
  </w:style>
  <w:style w:type="paragraph" w:styleId="TOC3">
    <w:name w:val="toc 3"/>
    <w:basedOn w:val="Normal"/>
    <w:next w:val="Normal"/>
    <w:autoRedefine/>
    <w:uiPriority w:val="39"/>
    <w:unhideWhenUsed/>
    <w:rsid w:val="00497DB0"/>
    <w:pPr>
      <w:spacing w:after="100" w:line="259" w:lineRule="auto"/>
      <w:ind w:left="440"/>
    </w:pPr>
    <w:rPr>
      <w:rFonts w:ascii="Arial" w:hAnsi="Arial"/>
      <w:color w:val="0000FF"/>
      <w:sz w:val="22"/>
      <w:szCs w:val="22"/>
      <w:u w:val="single"/>
    </w:rPr>
  </w:style>
  <w:style w:type="paragraph" w:styleId="TOC4">
    <w:name w:val="toc 4"/>
    <w:basedOn w:val="Normal"/>
    <w:next w:val="Normal"/>
    <w:autoRedefine/>
    <w:uiPriority w:val="39"/>
    <w:unhideWhenUsed/>
    <w:rsid w:val="00512CBE"/>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512CBE"/>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512CBE"/>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512CBE"/>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512CBE"/>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512CBE"/>
    <w:pPr>
      <w:spacing w:after="100" w:line="259" w:lineRule="auto"/>
      <w:ind w:left="1760"/>
    </w:pPr>
    <w:rPr>
      <w:rFonts w:ascii="Calibri" w:hAnsi="Calibri"/>
      <w:sz w:val="22"/>
      <w:szCs w:val="22"/>
    </w:rPr>
  </w:style>
  <w:style w:type="character" w:customStyle="1" w:styleId="UnresolvedMention1">
    <w:name w:val="Unresolved Mention1"/>
    <w:uiPriority w:val="99"/>
    <w:semiHidden/>
    <w:unhideWhenUsed/>
    <w:rsid w:val="00512CBE"/>
    <w:rPr>
      <w:color w:val="808080"/>
      <w:shd w:val="clear" w:color="auto" w:fill="E6E6E6"/>
    </w:rPr>
  </w:style>
  <w:style w:type="character" w:styleId="Strong">
    <w:name w:val="Strong"/>
    <w:qFormat/>
    <w:rsid w:val="00512CBE"/>
    <w:rPr>
      <w:rFonts w:ascii="Arial" w:hAnsi="Arial"/>
      <w:b/>
      <w:bCs/>
      <w:caps w:val="0"/>
      <w:smallCaps/>
      <w:sz w:val="34"/>
    </w:rPr>
  </w:style>
  <w:style w:type="paragraph" w:styleId="Title">
    <w:name w:val="Title"/>
    <w:basedOn w:val="Normal"/>
    <w:next w:val="Normal"/>
    <w:link w:val="TitleChar"/>
    <w:qFormat/>
    <w:rsid w:val="0083372B"/>
    <w:pPr>
      <w:spacing w:before="240" w:after="60"/>
      <w:outlineLvl w:val="0"/>
    </w:pPr>
    <w:rPr>
      <w:rFonts w:ascii="Arial" w:hAnsi="Arial"/>
      <w:b/>
      <w:bCs/>
      <w:kern w:val="28"/>
      <w:sz w:val="28"/>
      <w:szCs w:val="32"/>
    </w:rPr>
  </w:style>
  <w:style w:type="character" w:customStyle="1" w:styleId="TitleChar">
    <w:name w:val="Title Char"/>
    <w:link w:val="Title"/>
    <w:rsid w:val="0083372B"/>
    <w:rPr>
      <w:rFonts w:ascii="Arial" w:hAnsi="Arial"/>
      <w:b/>
      <w:bCs/>
      <w:kern w:val="28"/>
      <w:sz w:val="28"/>
      <w:szCs w:val="32"/>
    </w:rPr>
  </w:style>
  <w:style w:type="character" w:styleId="SubtleEmphasis">
    <w:name w:val="Subtle Emphasis"/>
    <w:uiPriority w:val="19"/>
    <w:qFormat/>
    <w:rsid w:val="0083372B"/>
    <w:rPr>
      <w:rFonts w:ascii="Arial" w:hAnsi="Arial"/>
      <w:i/>
      <w:iCs/>
      <w:color w:val="404040"/>
      <w:sz w:val="24"/>
    </w:rPr>
  </w:style>
  <w:style w:type="character" w:styleId="IntenseEmphasis">
    <w:name w:val="Intense Emphasis"/>
    <w:aliases w:val="ALL CAPS"/>
    <w:uiPriority w:val="21"/>
    <w:qFormat/>
    <w:rsid w:val="000712F7"/>
    <w:rPr>
      <w:rFonts w:ascii="Arial" w:hAnsi="Arial"/>
      <w:b/>
      <w:i w:val="0"/>
      <w:iCs/>
      <w:color w:val="auto"/>
      <w:sz w:val="24"/>
    </w:rPr>
  </w:style>
  <w:style w:type="paragraph" w:customStyle="1" w:styleId="me">
    <w:name w:val="me"/>
    <w:basedOn w:val="Normal"/>
    <w:qFormat/>
    <w:rsid w:val="00AE1597"/>
    <w:pPr>
      <w:spacing w:after="240"/>
      <w:ind w:firstLine="720"/>
      <w:jc w:val="both"/>
    </w:pPr>
    <w:rPr>
      <w:rFonts w:eastAsia="Calibri"/>
      <w:lang w:eastAsia="ja-JP"/>
    </w:rPr>
  </w:style>
  <w:style w:type="character" w:customStyle="1" w:styleId="Heading2Char">
    <w:name w:val="Heading 2 Char"/>
    <w:link w:val="Heading2"/>
    <w:rsid w:val="002454FF"/>
    <w:rPr>
      <w:rFonts w:ascii="Arial" w:hAnsi="Arial" w:cs="Arial"/>
      <w:b/>
      <w:sz w:val="36"/>
    </w:rPr>
  </w:style>
  <w:style w:type="paragraph" w:customStyle="1" w:styleId="Default">
    <w:name w:val="Default"/>
    <w:rsid w:val="00023A06"/>
    <w:pPr>
      <w:autoSpaceDE w:val="0"/>
      <w:autoSpaceDN w:val="0"/>
      <w:adjustRightInd w:val="0"/>
    </w:pPr>
    <w:rPr>
      <w:rFonts w:ascii="Arial" w:hAnsi="Arial" w:cs="Arial"/>
      <w:color w:val="000000"/>
      <w:sz w:val="24"/>
      <w:szCs w:val="24"/>
    </w:rPr>
  </w:style>
  <w:style w:type="paragraph" w:customStyle="1" w:styleId="Heading2PHPDOCX">
    <w:name w:val="Heading 2 PHPDOCX"/>
    <w:basedOn w:val="Normal"/>
    <w:next w:val="Normal"/>
    <w:link w:val="Heading2CarPHPDOCX"/>
    <w:uiPriority w:val="9"/>
    <w:unhideWhenUsed/>
    <w:qFormat/>
    <w:rsid w:val="0042217A"/>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character" w:customStyle="1" w:styleId="Heading2CarPHPDOCX">
    <w:name w:val="Heading 2 Car PHPDOCX"/>
    <w:basedOn w:val="DefaultParagraphFont"/>
    <w:link w:val="Heading2PHPDOCX"/>
    <w:uiPriority w:val="9"/>
    <w:rsid w:val="0042217A"/>
    <w:rPr>
      <w:rFonts w:asciiTheme="majorHAnsi" w:eastAsiaTheme="majorEastAsia" w:hAnsiTheme="majorHAnsi" w:cstheme="majorBidi"/>
      <w:b/>
      <w:bCs/>
      <w:color w:val="4472C4" w:themeColor="accent1"/>
      <w:sz w:val="26"/>
      <w:szCs w:val="26"/>
    </w:rPr>
  </w:style>
  <w:style w:type="paragraph" w:styleId="NormalWeb">
    <w:name w:val="Normal (Web)"/>
    <w:basedOn w:val="Normal"/>
    <w:uiPriority w:val="99"/>
    <w:unhideWhenUsed/>
    <w:rsid w:val="00520DDA"/>
    <w:pPr>
      <w:spacing w:before="100" w:beforeAutospacing="1" w:after="100" w:afterAutospacing="1"/>
    </w:pPr>
    <w:rPr>
      <w:rFonts w:eastAsiaTheme="minorEastAsia"/>
    </w:rPr>
  </w:style>
  <w:style w:type="character" w:customStyle="1" w:styleId="CommentTextChar">
    <w:name w:val="Comment Text Char"/>
    <w:basedOn w:val="DefaultParagraphFont"/>
    <w:link w:val="CommentText"/>
    <w:uiPriority w:val="99"/>
    <w:rsid w:val="00CC7F08"/>
  </w:style>
  <w:style w:type="character" w:customStyle="1" w:styleId="BodyTextIndentChar">
    <w:name w:val="Body Text Indent Char"/>
    <w:basedOn w:val="DefaultParagraphFont"/>
    <w:link w:val="BodyTextIndent"/>
    <w:rsid w:val="00CC7F08"/>
    <w:rPr>
      <w:rFonts w:ascii="Arial" w:hAnsi="Arial"/>
      <w:sz w:val="24"/>
    </w:rPr>
  </w:style>
  <w:style w:type="character" w:customStyle="1" w:styleId="BodyTextChar">
    <w:name w:val="Body Text Char"/>
    <w:link w:val="BodyText"/>
    <w:rsid w:val="00B05AC2"/>
    <w:rPr>
      <w:rFonts w:ascii="Arial" w:hAnsi="Arial"/>
      <w:sz w:val="24"/>
    </w:rPr>
  </w:style>
  <w:style w:type="character" w:customStyle="1" w:styleId="highlight">
    <w:name w:val="highlight"/>
    <w:basedOn w:val="DefaultParagraphFont"/>
    <w:rsid w:val="0074277C"/>
  </w:style>
  <w:style w:type="paragraph" w:customStyle="1" w:styleId="article-box-heading">
    <w:name w:val="article-box-heading"/>
    <w:basedOn w:val="Normal"/>
    <w:rsid w:val="006B66B6"/>
    <w:pPr>
      <w:spacing w:before="100" w:beforeAutospacing="1" w:after="100" w:afterAutospacing="1"/>
    </w:pPr>
  </w:style>
  <w:style w:type="character" w:customStyle="1" w:styleId="Heading1Char">
    <w:name w:val="Heading 1 Char"/>
    <w:basedOn w:val="DefaultParagraphFont"/>
    <w:link w:val="Heading1"/>
    <w:rsid w:val="00746936"/>
    <w:rPr>
      <w:rFonts w:ascii="Arial" w:hAnsi="Arial"/>
      <w:b/>
      <w:sz w:val="50"/>
    </w:rPr>
  </w:style>
  <w:style w:type="character" w:customStyle="1" w:styleId="HeaderChar">
    <w:name w:val="Header Char"/>
    <w:basedOn w:val="DefaultParagraphFont"/>
    <w:link w:val="Header"/>
    <w:rsid w:val="00746936"/>
    <w:rPr>
      <w:sz w:val="24"/>
      <w:szCs w:val="24"/>
    </w:rPr>
  </w:style>
  <w:style w:type="character" w:styleId="UnresolvedMention">
    <w:name w:val="Unresolved Mention"/>
    <w:basedOn w:val="DefaultParagraphFont"/>
    <w:uiPriority w:val="99"/>
    <w:semiHidden/>
    <w:unhideWhenUsed/>
    <w:rsid w:val="001D4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7523">
      <w:bodyDiv w:val="1"/>
      <w:marLeft w:val="0"/>
      <w:marRight w:val="0"/>
      <w:marTop w:val="0"/>
      <w:marBottom w:val="0"/>
      <w:divBdr>
        <w:top w:val="none" w:sz="0" w:space="0" w:color="auto"/>
        <w:left w:val="none" w:sz="0" w:space="0" w:color="auto"/>
        <w:bottom w:val="none" w:sz="0" w:space="0" w:color="auto"/>
        <w:right w:val="none" w:sz="0" w:space="0" w:color="auto"/>
      </w:divBdr>
    </w:div>
    <w:div w:id="19866384">
      <w:bodyDiv w:val="1"/>
      <w:marLeft w:val="0"/>
      <w:marRight w:val="0"/>
      <w:marTop w:val="0"/>
      <w:marBottom w:val="0"/>
      <w:divBdr>
        <w:top w:val="none" w:sz="0" w:space="0" w:color="auto"/>
        <w:left w:val="none" w:sz="0" w:space="0" w:color="auto"/>
        <w:bottom w:val="none" w:sz="0" w:space="0" w:color="auto"/>
        <w:right w:val="none" w:sz="0" w:space="0" w:color="auto"/>
      </w:divBdr>
    </w:div>
    <w:div w:id="38166248">
      <w:bodyDiv w:val="1"/>
      <w:marLeft w:val="0"/>
      <w:marRight w:val="0"/>
      <w:marTop w:val="0"/>
      <w:marBottom w:val="0"/>
      <w:divBdr>
        <w:top w:val="none" w:sz="0" w:space="0" w:color="auto"/>
        <w:left w:val="none" w:sz="0" w:space="0" w:color="auto"/>
        <w:bottom w:val="none" w:sz="0" w:space="0" w:color="auto"/>
        <w:right w:val="none" w:sz="0" w:space="0" w:color="auto"/>
      </w:divBdr>
    </w:div>
    <w:div w:id="59334764">
      <w:bodyDiv w:val="1"/>
      <w:marLeft w:val="0"/>
      <w:marRight w:val="0"/>
      <w:marTop w:val="0"/>
      <w:marBottom w:val="0"/>
      <w:divBdr>
        <w:top w:val="none" w:sz="0" w:space="0" w:color="auto"/>
        <w:left w:val="none" w:sz="0" w:space="0" w:color="auto"/>
        <w:bottom w:val="none" w:sz="0" w:space="0" w:color="auto"/>
        <w:right w:val="none" w:sz="0" w:space="0" w:color="auto"/>
      </w:divBdr>
    </w:div>
    <w:div w:id="86511491">
      <w:bodyDiv w:val="1"/>
      <w:marLeft w:val="0"/>
      <w:marRight w:val="0"/>
      <w:marTop w:val="0"/>
      <w:marBottom w:val="0"/>
      <w:divBdr>
        <w:top w:val="none" w:sz="0" w:space="0" w:color="auto"/>
        <w:left w:val="none" w:sz="0" w:space="0" w:color="auto"/>
        <w:bottom w:val="none" w:sz="0" w:space="0" w:color="auto"/>
        <w:right w:val="none" w:sz="0" w:space="0" w:color="auto"/>
      </w:divBdr>
    </w:div>
    <w:div w:id="117571734">
      <w:bodyDiv w:val="1"/>
      <w:marLeft w:val="0"/>
      <w:marRight w:val="0"/>
      <w:marTop w:val="0"/>
      <w:marBottom w:val="0"/>
      <w:divBdr>
        <w:top w:val="none" w:sz="0" w:space="0" w:color="auto"/>
        <w:left w:val="none" w:sz="0" w:space="0" w:color="auto"/>
        <w:bottom w:val="none" w:sz="0" w:space="0" w:color="auto"/>
        <w:right w:val="none" w:sz="0" w:space="0" w:color="auto"/>
      </w:divBdr>
    </w:div>
    <w:div w:id="163475027">
      <w:bodyDiv w:val="1"/>
      <w:marLeft w:val="0"/>
      <w:marRight w:val="0"/>
      <w:marTop w:val="0"/>
      <w:marBottom w:val="0"/>
      <w:divBdr>
        <w:top w:val="none" w:sz="0" w:space="0" w:color="auto"/>
        <w:left w:val="none" w:sz="0" w:space="0" w:color="auto"/>
        <w:bottom w:val="none" w:sz="0" w:space="0" w:color="auto"/>
        <w:right w:val="none" w:sz="0" w:space="0" w:color="auto"/>
      </w:divBdr>
    </w:div>
    <w:div w:id="169368249">
      <w:bodyDiv w:val="1"/>
      <w:marLeft w:val="0"/>
      <w:marRight w:val="0"/>
      <w:marTop w:val="0"/>
      <w:marBottom w:val="0"/>
      <w:divBdr>
        <w:top w:val="none" w:sz="0" w:space="0" w:color="auto"/>
        <w:left w:val="none" w:sz="0" w:space="0" w:color="auto"/>
        <w:bottom w:val="none" w:sz="0" w:space="0" w:color="auto"/>
        <w:right w:val="none" w:sz="0" w:space="0" w:color="auto"/>
      </w:divBdr>
    </w:div>
    <w:div w:id="189300331">
      <w:bodyDiv w:val="1"/>
      <w:marLeft w:val="0"/>
      <w:marRight w:val="0"/>
      <w:marTop w:val="0"/>
      <w:marBottom w:val="0"/>
      <w:divBdr>
        <w:top w:val="none" w:sz="0" w:space="0" w:color="auto"/>
        <w:left w:val="none" w:sz="0" w:space="0" w:color="auto"/>
        <w:bottom w:val="none" w:sz="0" w:space="0" w:color="auto"/>
        <w:right w:val="none" w:sz="0" w:space="0" w:color="auto"/>
      </w:divBdr>
    </w:div>
    <w:div w:id="241451832">
      <w:bodyDiv w:val="1"/>
      <w:marLeft w:val="0"/>
      <w:marRight w:val="0"/>
      <w:marTop w:val="0"/>
      <w:marBottom w:val="0"/>
      <w:divBdr>
        <w:top w:val="none" w:sz="0" w:space="0" w:color="auto"/>
        <w:left w:val="none" w:sz="0" w:space="0" w:color="auto"/>
        <w:bottom w:val="none" w:sz="0" w:space="0" w:color="auto"/>
        <w:right w:val="none" w:sz="0" w:space="0" w:color="auto"/>
      </w:divBdr>
    </w:div>
    <w:div w:id="389427706">
      <w:bodyDiv w:val="1"/>
      <w:marLeft w:val="0"/>
      <w:marRight w:val="0"/>
      <w:marTop w:val="0"/>
      <w:marBottom w:val="0"/>
      <w:divBdr>
        <w:top w:val="none" w:sz="0" w:space="0" w:color="auto"/>
        <w:left w:val="none" w:sz="0" w:space="0" w:color="auto"/>
        <w:bottom w:val="none" w:sz="0" w:space="0" w:color="auto"/>
        <w:right w:val="none" w:sz="0" w:space="0" w:color="auto"/>
      </w:divBdr>
    </w:div>
    <w:div w:id="410583555">
      <w:bodyDiv w:val="1"/>
      <w:marLeft w:val="0"/>
      <w:marRight w:val="0"/>
      <w:marTop w:val="0"/>
      <w:marBottom w:val="0"/>
      <w:divBdr>
        <w:top w:val="none" w:sz="0" w:space="0" w:color="auto"/>
        <w:left w:val="none" w:sz="0" w:space="0" w:color="auto"/>
        <w:bottom w:val="none" w:sz="0" w:space="0" w:color="auto"/>
        <w:right w:val="none" w:sz="0" w:space="0" w:color="auto"/>
      </w:divBdr>
    </w:div>
    <w:div w:id="448357965">
      <w:bodyDiv w:val="1"/>
      <w:marLeft w:val="0"/>
      <w:marRight w:val="0"/>
      <w:marTop w:val="0"/>
      <w:marBottom w:val="0"/>
      <w:divBdr>
        <w:top w:val="none" w:sz="0" w:space="0" w:color="auto"/>
        <w:left w:val="none" w:sz="0" w:space="0" w:color="auto"/>
        <w:bottom w:val="none" w:sz="0" w:space="0" w:color="auto"/>
        <w:right w:val="none" w:sz="0" w:space="0" w:color="auto"/>
      </w:divBdr>
    </w:div>
    <w:div w:id="503861326">
      <w:bodyDiv w:val="1"/>
      <w:marLeft w:val="0"/>
      <w:marRight w:val="0"/>
      <w:marTop w:val="0"/>
      <w:marBottom w:val="0"/>
      <w:divBdr>
        <w:top w:val="none" w:sz="0" w:space="0" w:color="auto"/>
        <w:left w:val="none" w:sz="0" w:space="0" w:color="auto"/>
        <w:bottom w:val="none" w:sz="0" w:space="0" w:color="auto"/>
        <w:right w:val="none" w:sz="0" w:space="0" w:color="auto"/>
      </w:divBdr>
    </w:div>
    <w:div w:id="552810226">
      <w:bodyDiv w:val="1"/>
      <w:marLeft w:val="0"/>
      <w:marRight w:val="0"/>
      <w:marTop w:val="0"/>
      <w:marBottom w:val="0"/>
      <w:divBdr>
        <w:top w:val="none" w:sz="0" w:space="0" w:color="auto"/>
        <w:left w:val="none" w:sz="0" w:space="0" w:color="auto"/>
        <w:bottom w:val="none" w:sz="0" w:space="0" w:color="auto"/>
        <w:right w:val="none" w:sz="0" w:space="0" w:color="auto"/>
      </w:divBdr>
    </w:div>
    <w:div w:id="573512738">
      <w:bodyDiv w:val="1"/>
      <w:marLeft w:val="0"/>
      <w:marRight w:val="0"/>
      <w:marTop w:val="0"/>
      <w:marBottom w:val="0"/>
      <w:divBdr>
        <w:top w:val="none" w:sz="0" w:space="0" w:color="auto"/>
        <w:left w:val="none" w:sz="0" w:space="0" w:color="auto"/>
        <w:bottom w:val="none" w:sz="0" w:space="0" w:color="auto"/>
        <w:right w:val="none" w:sz="0" w:space="0" w:color="auto"/>
      </w:divBdr>
    </w:div>
    <w:div w:id="669335373">
      <w:bodyDiv w:val="1"/>
      <w:marLeft w:val="0"/>
      <w:marRight w:val="0"/>
      <w:marTop w:val="0"/>
      <w:marBottom w:val="0"/>
      <w:divBdr>
        <w:top w:val="none" w:sz="0" w:space="0" w:color="auto"/>
        <w:left w:val="none" w:sz="0" w:space="0" w:color="auto"/>
        <w:bottom w:val="none" w:sz="0" w:space="0" w:color="auto"/>
        <w:right w:val="none" w:sz="0" w:space="0" w:color="auto"/>
      </w:divBdr>
    </w:div>
    <w:div w:id="672299328">
      <w:bodyDiv w:val="1"/>
      <w:marLeft w:val="0"/>
      <w:marRight w:val="0"/>
      <w:marTop w:val="0"/>
      <w:marBottom w:val="0"/>
      <w:divBdr>
        <w:top w:val="none" w:sz="0" w:space="0" w:color="auto"/>
        <w:left w:val="none" w:sz="0" w:space="0" w:color="auto"/>
        <w:bottom w:val="none" w:sz="0" w:space="0" w:color="auto"/>
        <w:right w:val="none" w:sz="0" w:space="0" w:color="auto"/>
      </w:divBdr>
    </w:div>
    <w:div w:id="697510208">
      <w:bodyDiv w:val="1"/>
      <w:marLeft w:val="0"/>
      <w:marRight w:val="0"/>
      <w:marTop w:val="0"/>
      <w:marBottom w:val="0"/>
      <w:divBdr>
        <w:top w:val="none" w:sz="0" w:space="0" w:color="auto"/>
        <w:left w:val="none" w:sz="0" w:space="0" w:color="auto"/>
        <w:bottom w:val="none" w:sz="0" w:space="0" w:color="auto"/>
        <w:right w:val="none" w:sz="0" w:space="0" w:color="auto"/>
      </w:divBdr>
    </w:div>
    <w:div w:id="789477219">
      <w:bodyDiv w:val="1"/>
      <w:marLeft w:val="0"/>
      <w:marRight w:val="0"/>
      <w:marTop w:val="0"/>
      <w:marBottom w:val="0"/>
      <w:divBdr>
        <w:top w:val="none" w:sz="0" w:space="0" w:color="auto"/>
        <w:left w:val="none" w:sz="0" w:space="0" w:color="auto"/>
        <w:bottom w:val="none" w:sz="0" w:space="0" w:color="auto"/>
        <w:right w:val="none" w:sz="0" w:space="0" w:color="auto"/>
      </w:divBdr>
    </w:div>
    <w:div w:id="808059338">
      <w:bodyDiv w:val="1"/>
      <w:marLeft w:val="0"/>
      <w:marRight w:val="0"/>
      <w:marTop w:val="0"/>
      <w:marBottom w:val="0"/>
      <w:divBdr>
        <w:top w:val="none" w:sz="0" w:space="0" w:color="auto"/>
        <w:left w:val="none" w:sz="0" w:space="0" w:color="auto"/>
        <w:bottom w:val="none" w:sz="0" w:space="0" w:color="auto"/>
        <w:right w:val="none" w:sz="0" w:space="0" w:color="auto"/>
      </w:divBdr>
    </w:div>
    <w:div w:id="809439808">
      <w:bodyDiv w:val="1"/>
      <w:marLeft w:val="0"/>
      <w:marRight w:val="0"/>
      <w:marTop w:val="0"/>
      <w:marBottom w:val="0"/>
      <w:divBdr>
        <w:top w:val="none" w:sz="0" w:space="0" w:color="auto"/>
        <w:left w:val="none" w:sz="0" w:space="0" w:color="auto"/>
        <w:bottom w:val="none" w:sz="0" w:space="0" w:color="auto"/>
        <w:right w:val="none" w:sz="0" w:space="0" w:color="auto"/>
      </w:divBdr>
    </w:div>
    <w:div w:id="928974138">
      <w:bodyDiv w:val="1"/>
      <w:marLeft w:val="0"/>
      <w:marRight w:val="0"/>
      <w:marTop w:val="0"/>
      <w:marBottom w:val="0"/>
      <w:divBdr>
        <w:top w:val="none" w:sz="0" w:space="0" w:color="auto"/>
        <w:left w:val="none" w:sz="0" w:space="0" w:color="auto"/>
        <w:bottom w:val="none" w:sz="0" w:space="0" w:color="auto"/>
        <w:right w:val="none" w:sz="0" w:space="0" w:color="auto"/>
      </w:divBdr>
    </w:div>
    <w:div w:id="1139112042">
      <w:bodyDiv w:val="1"/>
      <w:marLeft w:val="0"/>
      <w:marRight w:val="0"/>
      <w:marTop w:val="0"/>
      <w:marBottom w:val="0"/>
      <w:divBdr>
        <w:top w:val="none" w:sz="0" w:space="0" w:color="auto"/>
        <w:left w:val="none" w:sz="0" w:space="0" w:color="auto"/>
        <w:bottom w:val="none" w:sz="0" w:space="0" w:color="auto"/>
        <w:right w:val="none" w:sz="0" w:space="0" w:color="auto"/>
      </w:divBdr>
    </w:div>
    <w:div w:id="1140732039">
      <w:bodyDiv w:val="1"/>
      <w:marLeft w:val="0"/>
      <w:marRight w:val="0"/>
      <w:marTop w:val="0"/>
      <w:marBottom w:val="0"/>
      <w:divBdr>
        <w:top w:val="none" w:sz="0" w:space="0" w:color="auto"/>
        <w:left w:val="none" w:sz="0" w:space="0" w:color="auto"/>
        <w:bottom w:val="none" w:sz="0" w:space="0" w:color="auto"/>
        <w:right w:val="none" w:sz="0" w:space="0" w:color="auto"/>
      </w:divBdr>
    </w:div>
    <w:div w:id="1156266500">
      <w:bodyDiv w:val="1"/>
      <w:marLeft w:val="0"/>
      <w:marRight w:val="0"/>
      <w:marTop w:val="0"/>
      <w:marBottom w:val="0"/>
      <w:divBdr>
        <w:top w:val="none" w:sz="0" w:space="0" w:color="auto"/>
        <w:left w:val="none" w:sz="0" w:space="0" w:color="auto"/>
        <w:bottom w:val="none" w:sz="0" w:space="0" w:color="auto"/>
        <w:right w:val="none" w:sz="0" w:space="0" w:color="auto"/>
      </w:divBdr>
    </w:div>
    <w:div w:id="1157838903">
      <w:bodyDiv w:val="1"/>
      <w:marLeft w:val="0"/>
      <w:marRight w:val="0"/>
      <w:marTop w:val="0"/>
      <w:marBottom w:val="0"/>
      <w:divBdr>
        <w:top w:val="none" w:sz="0" w:space="0" w:color="auto"/>
        <w:left w:val="none" w:sz="0" w:space="0" w:color="auto"/>
        <w:bottom w:val="none" w:sz="0" w:space="0" w:color="auto"/>
        <w:right w:val="none" w:sz="0" w:space="0" w:color="auto"/>
      </w:divBdr>
    </w:div>
    <w:div w:id="1194148790">
      <w:bodyDiv w:val="1"/>
      <w:marLeft w:val="0"/>
      <w:marRight w:val="0"/>
      <w:marTop w:val="0"/>
      <w:marBottom w:val="0"/>
      <w:divBdr>
        <w:top w:val="none" w:sz="0" w:space="0" w:color="auto"/>
        <w:left w:val="none" w:sz="0" w:space="0" w:color="auto"/>
        <w:bottom w:val="none" w:sz="0" w:space="0" w:color="auto"/>
        <w:right w:val="none" w:sz="0" w:space="0" w:color="auto"/>
      </w:divBdr>
    </w:div>
    <w:div w:id="1256284830">
      <w:bodyDiv w:val="1"/>
      <w:marLeft w:val="0"/>
      <w:marRight w:val="0"/>
      <w:marTop w:val="0"/>
      <w:marBottom w:val="0"/>
      <w:divBdr>
        <w:top w:val="none" w:sz="0" w:space="0" w:color="auto"/>
        <w:left w:val="none" w:sz="0" w:space="0" w:color="auto"/>
        <w:bottom w:val="none" w:sz="0" w:space="0" w:color="auto"/>
        <w:right w:val="none" w:sz="0" w:space="0" w:color="auto"/>
      </w:divBdr>
    </w:div>
    <w:div w:id="1261523964">
      <w:bodyDiv w:val="1"/>
      <w:marLeft w:val="0"/>
      <w:marRight w:val="0"/>
      <w:marTop w:val="0"/>
      <w:marBottom w:val="0"/>
      <w:divBdr>
        <w:top w:val="none" w:sz="0" w:space="0" w:color="auto"/>
        <w:left w:val="none" w:sz="0" w:space="0" w:color="auto"/>
        <w:bottom w:val="none" w:sz="0" w:space="0" w:color="auto"/>
        <w:right w:val="none" w:sz="0" w:space="0" w:color="auto"/>
      </w:divBdr>
    </w:div>
    <w:div w:id="1266301507">
      <w:bodyDiv w:val="1"/>
      <w:marLeft w:val="0"/>
      <w:marRight w:val="0"/>
      <w:marTop w:val="0"/>
      <w:marBottom w:val="0"/>
      <w:divBdr>
        <w:top w:val="none" w:sz="0" w:space="0" w:color="auto"/>
        <w:left w:val="none" w:sz="0" w:space="0" w:color="auto"/>
        <w:bottom w:val="none" w:sz="0" w:space="0" w:color="auto"/>
        <w:right w:val="none" w:sz="0" w:space="0" w:color="auto"/>
      </w:divBdr>
    </w:div>
    <w:div w:id="1283342657">
      <w:bodyDiv w:val="1"/>
      <w:marLeft w:val="0"/>
      <w:marRight w:val="0"/>
      <w:marTop w:val="0"/>
      <w:marBottom w:val="0"/>
      <w:divBdr>
        <w:top w:val="none" w:sz="0" w:space="0" w:color="auto"/>
        <w:left w:val="none" w:sz="0" w:space="0" w:color="auto"/>
        <w:bottom w:val="none" w:sz="0" w:space="0" w:color="auto"/>
        <w:right w:val="none" w:sz="0" w:space="0" w:color="auto"/>
      </w:divBdr>
    </w:div>
    <w:div w:id="1289551879">
      <w:bodyDiv w:val="1"/>
      <w:marLeft w:val="0"/>
      <w:marRight w:val="0"/>
      <w:marTop w:val="0"/>
      <w:marBottom w:val="0"/>
      <w:divBdr>
        <w:top w:val="none" w:sz="0" w:space="0" w:color="auto"/>
        <w:left w:val="none" w:sz="0" w:space="0" w:color="auto"/>
        <w:bottom w:val="none" w:sz="0" w:space="0" w:color="auto"/>
        <w:right w:val="none" w:sz="0" w:space="0" w:color="auto"/>
      </w:divBdr>
    </w:div>
    <w:div w:id="1295017528">
      <w:bodyDiv w:val="1"/>
      <w:marLeft w:val="0"/>
      <w:marRight w:val="0"/>
      <w:marTop w:val="0"/>
      <w:marBottom w:val="0"/>
      <w:divBdr>
        <w:top w:val="none" w:sz="0" w:space="0" w:color="auto"/>
        <w:left w:val="none" w:sz="0" w:space="0" w:color="auto"/>
        <w:bottom w:val="none" w:sz="0" w:space="0" w:color="auto"/>
        <w:right w:val="none" w:sz="0" w:space="0" w:color="auto"/>
      </w:divBdr>
    </w:div>
    <w:div w:id="1295672086">
      <w:bodyDiv w:val="1"/>
      <w:marLeft w:val="0"/>
      <w:marRight w:val="0"/>
      <w:marTop w:val="0"/>
      <w:marBottom w:val="0"/>
      <w:divBdr>
        <w:top w:val="none" w:sz="0" w:space="0" w:color="auto"/>
        <w:left w:val="none" w:sz="0" w:space="0" w:color="auto"/>
        <w:bottom w:val="none" w:sz="0" w:space="0" w:color="auto"/>
        <w:right w:val="none" w:sz="0" w:space="0" w:color="auto"/>
      </w:divBdr>
    </w:div>
    <w:div w:id="1330254181">
      <w:bodyDiv w:val="1"/>
      <w:marLeft w:val="0"/>
      <w:marRight w:val="0"/>
      <w:marTop w:val="0"/>
      <w:marBottom w:val="0"/>
      <w:divBdr>
        <w:top w:val="none" w:sz="0" w:space="0" w:color="auto"/>
        <w:left w:val="none" w:sz="0" w:space="0" w:color="auto"/>
        <w:bottom w:val="none" w:sz="0" w:space="0" w:color="auto"/>
        <w:right w:val="none" w:sz="0" w:space="0" w:color="auto"/>
      </w:divBdr>
    </w:div>
    <w:div w:id="1413699359">
      <w:bodyDiv w:val="1"/>
      <w:marLeft w:val="0"/>
      <w:marRight w:val="0"/>
      <w:marTop w:val="0"/>
      <w:marBottom w:val="0"/>
      <w:divBdr>
        <w:top w:val="none" w:sz="0" w:space="0" w:color="auto"/>
        <w:left w:val="none" w:sz="0" w:space="0" w:color="auto"/>
        <w:bottom w:val="none" w:sz="0" w:space="0" w:color="auto"/>
        <w:right w:val="none" w:sz="0" w:space="0" w:color="auto"/>
      </w:divBdr>
    </w:div>
    <w:div w:id="1501895541">
      <w:bodyDiv w:val="1"/>
      <w:marLeft w:val="0"/>
      <w:marRight w:val="0"/>
      <w:marTop w:val="0"/>
      <w:marBottom w:val="0"/>
      <w:divBdr>
        <w:top w:val="none" w:sz="0" w:space="0" w:color="auto"/>
        <w:left w:val="none" w:sz="0" w:space="0" w:color="auto"/>
        <w:bottom w:val="none" w:sz="0" w:space="0" w:color="auto"/>
        <w:right w:val="none" w:sz="0" w:space="0" w:color="auto"/>
      </w:divBdr>
    </w:div>
    <w:div w:id="1548369463">
      <w:bodyDiv w:val="1"/>
      <w:marLeft w:val="0"/>
      <w:marRight w:val="0"/>
      <w:marTop w:val="0"/>
      <w:marBottom w:val="0"/>
      <w:divBdr>
        <w:top w:val="none" w:sz="0" w:space="0" w:color="auto"/>
        <w:left w:val="none" w:sz="0" w:space="0" w:color="auto"/>
        <w:bottom w:val="none" w:sz="0" w:space="0" w:color="auto"/>
        <w:right w:val="none" w:sz="0" w:space="0" w:color="auto"/>
      </w:divBdr>
    </w:div>
    <w:div w:id="1570921914">
      <w:bodyDiv w:val="1"/>
      <w:marLeft w:val="0"/>
      <w:marRight w:val="0"/>
      <w:marTop w:val="0"/>
      <w:marBottom w:val="0"/>
      <w:divBdr>
        <w:top w:val="none" w:sz="0" w:space="0" w:color="auto"/>
        <w:left w:val="none" w:sz="0" w:space="0" w:color="auto"/>
        <w:bottom w:val="none" w:sz="0" w:space="0" w:color="auto"/>
        <w:right w:val="none" w:sz="0" w:space="0" w:color="auto"/>
      </w:divBdr>
    </w:div>
    <w:div w:id="1584752786">
      <w:bodyDiv w:val="1"/>
      <w:marLeft w:val="0"/>
      <w:marRight w:val="0"/>
      <w:marTop w:val="0"/>
      <w:marBottom w:val="0"/>
      <w:divBdr>
        <w:top w:val="none" w:sz="0" w:space="0" w:color="auto"/>
        <w:left w:val="none" w:sz="0" w:space="0" w:color="auto"/>
        <w:bottom w:val="none" w:sz="0" w:space="0" w:color="auto"/>
        <w:right w:val="none" w:sz="0" w:space="0" w:color="auto"/>
      </w:divBdr>
    </w:div>
    <w:div w:id="1604921192">
      <w:bodyDiv w:val="1"/>
      <w:marLeft w:val="0"/>
      <w:marRight w:val="0"/>
      <w:marTop w:val="0"/>
      <w:marBottom w:val="0"/>
      <w:divBdr>
        <w:top w:val="none" w:sz="0" w:space="0" w:color="auto"/>
        <w:left w:val="none" w:sz="0" w:space="0" w:color="auto"/>
        <w:bottom w:val="none" w:sz="0" w:space="0" w:color="auto"/>
        <w:right w:val="none" w:sz="0" w:space="0" w:color="auto"/>
      </w:divBdr>
    </w:div>
    <w:div w:id="1632174628">
      <w:bodyDiv w:val="1"/>
      <w:marLeft w:val="0"/>
      <w:marRight w:val="0"/>
      <w:marTop w:val="0"/>
      <w:marBottom w:val="0"/>
      <w:divBdr>
        <w:top w:val="none" w:sz="0" w:space="0" w:color="auto"/>
        <w:left w:val="none" w:sz="0" w:space="0" w:color="auto"/>
        <w:bottom w:val="none" w:sz="0" w:space="0" w:color="auto"/>
        <w:right w:val="none" w:sz="0" w:space="0" w:color="auto"/>
      </w:divBdr>
    </w:div>
    <w:div w:id="1656911788">
      <w:bodyDiv w:val="1"/>
      <w:marLeft w:val="0"/>
      <w:marRight w:val="0"/>
      <w:marTop w:val="0"/>
      <w:marBottom w:val="0"/>
      <w:divBdr>
        <w:top w:val="none" w:sz="0" w:space="0" w:color="auto"/>
        <w:left w:val="none" w:sz="0" w:space="0" w:color="auto"/>
        <w:bottom w:val="none" w:sz="0" w:space="0" w:color="auto"/>
        <w:right w:val="none" w:sz="0" w:space="0" w:color="auto"/>
      </w:divBdr>
    </w:div>
    <w:div w:id="1667518656">
      <w:bodyDiv w:val="1"/>
      <w:marLeft w:val="0"/>
      <w:marRight w:val="0"/>
      <w:marTop w:val="0"/>
      <w:marBottom w:val="0"/>
      <w:divBdr>
        <w:top w:val="none" w:sz="0" w:space="0" w:color="auto"/>
        <w:left w:val="none" w:sz="0" w:space="0" w:color="auto"/>
        <w:bottom w:val="none" w:sz="0" w:space="0" w:color="auto"/>
        <w:right w:val="none" w:sz="0" w:space="0" w:color="auto"/>
      </w:divBdr>
    </w:div>
    <w:div w:id="1730111975">
      <w:bodyDiv w:val="1"/>
      <w:marLeft w:val="0"/>
      <w:marRight w:val="0"/>
      <w:marTop w:val="0"/>
      <w:marBottom w:val="0"/>
      <w:divBdr>
        <w:top w:val="none" w:sz="0" w:space="0" w:color="auto"/>
        <w:left w:val="none" w:sz="0" w:space="0" w:color="auto"/>
        <w:bottom w:val="none" w:sz="0" w:space="0" w:color="auto"/>
        <w:right w:val="none" w:sz="0" w:space="0" w:color="auto"/>
      </w:divBdr>
    </w:div>
    <w:div w:id="1751998511">
      <w:bodyDiv w:val="1"/>
      <w:marLeft w:val="0"/>
      <w:marRight w:val="0"/>
      <w:marTop w:val="0"/>
      <w:marBottom w:val="0"/>
      <w:divBdr>
        <w:top w:val="none" w:sz="0" w:space="0" w:color="auto"/>
        <w:left w:val="none" w:sz="0" w:space="0" w:color="auto"/>
        <w:bottom w:val="none" w:sz="0" w:space="0" w:color="auto"/>
        <w:right w:val="none" w:sz="0" w:space="0" w:color="auto"/>
      </w:divBdr>
    </w:div>
    <w:div w:id="1812595701">
      <w:bodyDiv w:val="1"/>
      <w:marLeft w:val="0"/>
      <w:marRight w:val="0"/>
      <w:marTop w:val="0"/>
      <w:marBottom w:val="0"/>
      <w:divBdr>
        <w:top w:val="none" w:sz="0" w:space="0" w:color="auto"/>
        <w:left w:val="none" w:sz="0" w:space="0" w:color="auto"/>
        <w:bottom w:val="none" w:sz="0" w:space="0" w:color="auto"/>
        <w:right w:val="none" w:sz="0" w:space="0" w:color="auto"/>
      </w:divBdr>
    </w:div>
    <w:div w:id="1830977314">
      <w:bodyDiv w:val="1"/>
      <w:marLeft w:val="0"/>
      <w:marRight w:val="0"/>
      <w:marTop w:val="0"/>
      <w:marBottom w:val="0"/>
      <w:divBdr>
        <w:top w:val="none" w:sz="0" w:space="0" w:color="auto"/>
        <w:left w:val="none" w:sz="0" w:space="0" w:color="auto"/>
        <w:bottom w:val="none" w:sz="0" w:space="0" w:color="auto"/>
        <w:right w:val="none" w:sz="0" w:space="0" w:color="auto"/>
      </w:divBdr>
    </w:div>
    <w:div w:id="1939948354">
      <w:bodyDiv w:val="1"/>
      <w:marLeft w:val="0"/>
      <w:marRight w:val="0"/>
      <w:marTop w:val="0"/>
      <w:marBottom w:val="0"/>
      <w:divBdr>
        <w:top w:val="none" w:sz="0" w:space="0" w:color="auto"/>
        <w:left w:val="none" w:sz="0" w:space="0" w:color="auto"/>
        <w:bottom w:val="none" w:sz="0" w:space="0" w:color="auto"/>
        <w:right w:val="none" w:sz="0" w:space="0" w:color="auto"/>
      </w:divBdr>
    </w:div>
    <w:div w:id="2008553075">
      <w:bodyDiv w:val="1"/>
      <w:marLeft w:val="0"/>
      <w:marRight w:val="0"/>
      <w:marTop w:val="0"/>
      <w:marBottom w:val="0"/>
      <w:divBdr>
        <w:top w:val="none" w:sz="0" w:space="0" w:color="auto"/>
        <w:left w:val="none" w:sz="0" w:space="0" w:color="auto"/>
        <w:bottom w:val="none" w:sz="0" w:space="0" w:color="auto"/>
        <w:right w:val="none" w:sz="0" w:space="0" w:color="auto"/>
      </w:divBdr>
    </w:div>
    <w:div w:id="2036152536">
      <w:bodyDiv w:val="1"/>
      <w:marLeft w:val="0"/>
      <w:marRight w:val="0"/>
      <w:marTop w:val="0"/>
      <w:marBottom w:val="0"/>
      <w:divBdr>
        <w:top w:val="none" w:sz="0" w:space="0" w:color="auto"/>
        <w:left w:val="none" w:sz="0" w:space="0" w:color="auto"/>
        <w:bottom w:val="none" w:sz="0" w:space="0" w:color="auto"/>
        <w:right w:val="none" w:sz="0" w:space="0" w:color="auto"/>
      </w:divBdr>
    </w:div>
    <w:div w:id="2047440799">
      <w:bodyDiv w:val="1"/>
      <w:marLeft w:val="0"/>
      <w:marRight w:val="0"/>
      <w:marTop w:val="0"/>
      <w:marBottom w:val="0"/>
      <w:divBdr>
        <w:top w:val="none" w:sz="0" w:space="0" w:color="auto"/>
        <w:left w:val="none" w:sz="0" w:space="0" w:color="auto"/>
        <w:bottom w:val="none" w:sz="0" w:space="0" w:color="auto"/>
        <w:right w:val="none" w:sz="0" w:space="0" w:color="auto"/>
      </w:divBdr>
    </w:div>
    <w:div w:id="212657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l.ny.gov/system/files/documents/2022/02/ls740_1.pdf" TargetMode="External"/></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microsoft.com/office/2016/09/relationships/commentsIds" Target="commentsIds.xml"/><Relationship Id="rId26" Type="http://schemas.openxmlformats.org/officeDocument/2006/relationships/footer" Target="footer10.xml"/><Relationship Id="rId39" Type="http://schemas.openxmlformats.org/officeDocument/2006/relationships/header" Target="header3.xml"/><Relationship Id="rId21" Type="http://schemas.openxmlformats.org/officeDocument/2006/relationships/footer" Target="footer5.xml"/><Relationship Id="rId34" Type="http://schemas.openxmlformats.org/officeDocument/2006/relationships/hyperlink" Target="https://www.epa.gov/pesticide-registration/selected-epa-registered-disinfectants"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4.xml"/><Relationship Id="rId29" Type="http://schemas.openxmlformats.org/officeDocument/2006/relationships/footer" Target="footer1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oter" Target="footer16.xml"/><Relationship Id="rId37" Type="http://schemas.openxmlformats.org/officeDocument/2006/relationships/footer" Target="footer17.xml"/><Relationship Id="rId40" Type="http://schemas.openxmlformats.org/officeDocument/2006/relationships/footer" Target="footer19.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12.xml"/><Relationship Id="rId36" Type="http://schemas.openxmlformats.org/officeDocument/2006/relationships/header" Target="header2.xml"/><Relationship Id="rId10" Type="http://schemas.openxmlformats.org/officeDocument/2006/relationships/endnotes" Target="endnotes.xml"/><Relationship Id="rId19" Type="http://schemas.microsoft.com/office/2018/08/relationships/commentsExtensible" Target="commentsExtensible.xml"/><Relationship Id="rId31"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11.xml"/><Relationship Id="rId30" Type="http://schemas.openxmlformats.org/officeDocument/2006/relationships/footer" Target="footer14.xml"/><Relationship Id="rId35" Type="http://schemas.openxmlformats.org/officeDocument/2006/relationships/hyperlink" Target="https://www.cdc.gov"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microsoft.com/office/2011/relationships/commentsExtended" Target="commentsExtended.xml"/><Relationship Id="rId25" Type="http://schemas.openxmlformats.org/officeDocument/2006/relationships/footer" Target="footer9.xml"/><Relationship Id="rId33" Type="http://schemas.openxmlformats.org/officeDocument/2006/relationships/hyperlink" Target="https://www.dec.ny.gov" TargetMode="External"/><Relationship Id="rId38"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C77DBF697CD2489086482DE6131A63" ma:contentTypeVersion="11" ma:contentTypeDescription="Create a new document." ma:contentTypeScope="" ma:versionID="2e449477f8fd994342c105f2a685c34d">
  <xsd:schema xmlns:xsd="http://www.w3.org/2001/XMLSchema" xmlns:xs="http://www.w3.org/2001/XMLSchema" xmlns:p="http://schemas.microsoft.com/office/2006/metadata/properties" xmlns:ns2="ef515623-cbd3-40f1-b849-4bc658cc60c3" xmlns:ns3="6354a221-598b-4ea2-a83e-5c810cfb34f9" targetNamespace="http://schemas.microsoft.com/office/2006/metadata/properties" ma:root="true" ma:fieldsID="702c89b262bc22a818e572a65fc3ae68" ns2:_="" ns3:_="">
    <xsd:import namespace="ef515623-cbd3-40f1-b849-4bc658cc60c3"/>
    <xsd:import namespace="6354a221-598b-4ea2-a83e-5c810cfb34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15623-cbd3-40f1-b849-4bc658cc6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54a221-598b-4ea2-a83e-5c810cfb34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F4344-C108-471B-8924-08919D3BB860}">
  <ds:schemaRefs>
    <ds:schemaRef ds:uri="http://schemas.microsoft.com/sharepoint/v3/contenttype/forms"/>
  </ds:schemaRefs>
</ds:datastoreItem>
</file>

<file path=customXml/itemProps2.xml><?xml version="1.0" encoding="utf-8"?>
<ds:datastoreItem xmlns:ds="http://schemas.openxmlformats.org/officeDocument/2006/customXml" ds:itemID="{CAD8A91A-6905-493C-A8E7-F8BAFCDAA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15623-cbd3-40f1-b849-4bc658cc60c3"/>
    <ds:schemaRef ds:uri="6354a221-598b-4ea2-a83e-5c810cfb34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657ED5-EA72-45F4-96B9-7E7D1343C6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2987B8-CC9A-4764-8DBD-AF13D135D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123</Pages>
  <Words>30767</Words>
  <Characters>175376</Characters>
  <Application>Microsoft Office Word</Application>
  <DocSecurity>0</DocSecurity>
  <Lines>1461</Lines>
  <Paragraphs>411</Paragraphs>
  <ScaleCrop>false</ScaleCrop>
  <HeadingPairs>
    <vt:vector size="2" baseType="variant">
      <vt:variant>
        <vt:lpstr>Title</vt:lpstr>
      </vt:variant>
      <vt:variant>
        <vt:i4>1</vt:i4>
      </vt:variant>
    </vt:vector>
  </HeadingPairs>
  <TitlesOfParts>
    <vt:vector size="1" baseType="lpstr">
      <vt:lpstr> </vt:lpstr>
    </vt:vector>
  </TitlesOfParts>
  <Company>HR Works</Company>
  <LinksUpToDate>false</LinksUpToDate>
  <CharactersWithSpaces>205732</CharactersWithSpaces>
  <SharedDoc>false</SharedDoc>
  <HLinks>
    <vt:vector size="366" baseType="variant">
      <vt:variant>
        <vt:i4>4325457</vt:i4>
      </vt:variant>
      <vt:variant>
        <vt:i4>357</vt:i4>
      </vt:variant>
      <vt:variant>
        <vt:i4>0</vt:i4>
      </vt:variant>
      <vt:variant>
        <vt:i4>5</vt:i4>
      </vt:variant>
      <vt:variant>
        <vt:lpwstr>https://www.cdc.gov/</vt:lpwstr>
      </vt:variant>
      <vt:variant>
        <vt:lpwstr/>
      </vt:variant>
      <vt:variant>
        <vt:i4>65628</vt:i4>
      </vt:variant>
      <vt:variant>
        <vt:i4>354</vt:i4>
      </vt:variant>
      <vt:variant>
        <vt:i4>0</vt:i4>
      </vt:variant>
      <vt:variant>
        <vt:i4>5</vt:i4>
      </vt:variant>
      <vt:variant>
        <vt:lpwstr>https://www.epa.gov/pesticide-registration/selected-epa-registered-disinfectants</vt:lpwstr>
      </vt:variant>
      <vt:variant>
        <vt:lpwstr/>
      </vt:variant>
      <vt:variant>
        <vt:i4>7012456</vt:i4>
      </vt:variant>
      <vt:variant>
        <vt:i4>351</vt:i4>
      </vt:variant>
      <vt:variant>
        <vt:i4>0</vt:i4>
      </vt:variant>
      <vt:variant>
        <vt:i4>5</vt:i4>
      </vt:variant>
      <vt:variant>
        <vt:lpwstr>https://www.dec.ny.gov/</vt:lpwstr>
      </vt:variant>
      <vt:variant>
        <vt:lpwstr/>
      </vt:variant>
      <vt:variant>
        <vt:i4>1703996</vt:i4>
      </vt:variant>
      <vt:variant>
        <vt:i4>344</vt:i4>
      </vt:variant>
      <vt:variant>
        <vt:i4>0</vt:i4>
      </vt:variant>
      <vt:variant>
        <vt:i4>5</vt:i4>
      </vt:variant>
      <vt:variant>
        <vt:lpwstr/>
      </vt:variant>
      <vt:variant>
        <vt:lpwstr>_Toc94780726</vt:lpwstr>
      </vt:variant>
      <vt:variant>
        <vt:i4>1638460</vt:i4>
      </vt:variant>
      <vt:variant>
        <vt:i4>338</vt:i4>
      </vt:variant>
      <vt:variant>
        <vt:i4>0</vt:i4>
      </vt:variant>
      <vt:variant>
        <vt:i4>5</vt:i4>
      </vt:variant>
      <vt:variant>
        <vt:lpwstr/>
      </vt:variant>
      <vt:variant>
        <vt:lpwstr>_Toc94780725</vt:lpwstr>
      </vt:variant>
      <vt:variant>
        <vt:i4>1572924</vt:i4>
      </vt:variant>
      <vt:variant>
        <vt:i4>332</vt:i4>
      </vt:variant>
      <vt:variant>
        <vt:i4>0</vt:i4>
      </vt:variant>
      <vt:variant>
        <vt:i4>5</vt:i4>
      </vt:variant>
      <vt:variant>
        <vt:lpwstr/>
      </vt:variant>
      <vt:variant>
        <vt:lpwstr>_Toc94780724</vt:lpwstr>
      </vt:variant>
      <vt:variant>
        <vt:i4>2031676</vt:i4>
      </vt:variant>
      <vt:variant>
        <vt:i4>326</vt:i4>
      </vt:variant>
      <vt:variant>
        <vt:i4>0</vt:i4>
      </vt:variant>
      <vt:variant>
        <vt:i4>5</vt:i4>
      </vt:variant>
      <vt:variant>
        <vt:lpwstr/>
      </vt:variant>
      <vt:variant>
        <vt:lpwstr>_Toc94780723</vt:lpwstr>
      </vt:variant>
      <vt:variant>
        <vt:i4>1966140</vt:i4>
      </vt:variant>
      <vt:variant>
        <vt:i4>320</vt:i4>
      </vt:variant>
      <vt:variant>
        <vt:i4>0</vt:i4>
      </vt:variant>
      <vt:variant>
        <vt:i4>5</vt:i4>
      </vt:variant>
      <vt:variant>
        <vt:lpwstr/>
      </vt:variant>
      <vt:variant>
        <vt:lpwstr>_Toc94780722</vt:lpwstr>
      </vt:variant>
      <vt:variant>
        <vt:i4>1900604</vt:i4>
      </vt:variant>
      <vt:variant>
        <vt:i4>314</vt:i4>
      </vt:variant>
      <vt:variant>
        <vt:i4>0</vt:i4>
      </vt:variant>
      <vt:variant>
        <vt:i4>5</vt:i4>
      </vt:variant>
      <vt:variant>
        <vt:lpwstr/>
      </vt:variant>
      <vt:variant>
        <vt:lpwstr>_Toc94780721</vt:lpwstr>
      </vt:variant>
      <vt:variant>
        <vt:i4>1835068</vt:i4>
      </vt:variant>
      <vt:variant>
        <vt:i4>308</vt:i4>
      </vt:variant>
      <vt:variant>
        <vt:i4>0</vt:i4>
      </vt:variant>
      <vt:variant>
        <vt:i4>5</vt:i4>
      </vt:variant>
      <vt:variant>
        <vt:lpwstr/>
      </vt:variant>
      <vt:variant>
        <vt:lpwstr>_Toc94780720</vt:lpwstr>
      </vt:variant>
      <vt:variant>
        <vt:i4>1376319</vt:i4>
      </vt:variant>
      <vt:variant>
        <vt:i4>302</vt:i4>
      </vt:variant>
      <vt:variant>
        <vt:i4>0</vt:i4>
      </vt:variant>
      <vt:variant>
        <vt:i4>5</vt:i4>
      </vt:variant>
      <vt:variant>
        <vt:lpwstr/>
      </vt:variant>
      <vt:variant>
        <vt:lpwstr>_Toc94780719</vt:lpwstr>
      </vt:variant>
      <vt:variant>
        <vt:i4>1310783</vt:i4>
      </vt:variant>
      <vt:variant>
        <vt:i4>296</vt:i4>
      </vt:variant>
      <vt:variant>
        <vt:i4>0</vt:i4>
      </vt:variant>
      <vt:variant>
        <vt:i4>5</vt:i4>
      </vt:variant>
      <vt:variant>
        <vt:lpwstr/>
      </vt:variant>
      <vt:variant>
        <vt:lpwstr>_Toc94780718</vt:lpwstr>
      </vt:variant>
      <vt:variant>
        <vt:i4>1769535</vt:i4>
      </vt:variant>
      <vt:variant>
        <vt:i4>290</vt:i4>
      </vt:variant>
      <vt:variant>
        <vt:i4>0</vt:i4>
      </vt:variant>
      <vt:variant>
        <vt:i4>5</vt:i4>
      </vt:variant>
      <vt:variant>
        <vt:lpwstr/>
      </vt:variant>
      <vt:variant>
        <vt:lpwstr>_Toc94780717</vt:lpwstr>
      </vt:variant>
      <vt:variant>
        <vt:i4>1703999</vt:i4>
      </vt:variant>
      <vt:variant>
        <vt:i4>284</vt:i4>
      </vt:variant>
      <vt:variant>
        <vt:i4>0</vt:i4>
      </vt:variant>
      <vt:variant>
        <vt:i4>5</vt:i4>
      </vt:variant>
      <vt:variant>
        <vt:lpwstr/>
      </vt:variant>
      <vt:variant>
        <vt:lpwstr>_Toc94780716</vt:lpwstr>
      </vt:variant>
      <vt:variant>
        <vt:i4>1638463</vt:i4>
      </vt:variant>
      <vt:variant>
        <vt:i4>278</vt:i4>
      </vt:variant>
      <vt:variant>
        <vt:i4>0</vt:i4>
      </vt:variant>
      <vt:variant>
        <vt:i4>5</vt:i4>
      </vt:variant>
      <vt:variant>
        <vt:lpwstr/>
      </vt:variant>
      <vt:variant>
        <vt:lpwstr>_Toc94780715</vt:lpwstr>
      </vt:variant>
      <vt:variant>
        <vt:i4>1572927</vt:i4>
      </vt:variant>
      <vt:variant>
        <vt:i4>272</vt:i4>
      </vt:variant>
      <vt:variant>
        <vt:i4>0</vt:i4>
      </vt:variant>
      <vt:variant>
        <vt:i4>5</vt:i4>
      </vt:variant>
      <vt:variant>
        <vt:lpwstr/>
      </vt:variant>
      <vt:variant>
        <vt:lpwstr>_Toc94780714</vt:lpwstr>
      </vt:variant>
      <vt:variant>
        <vt:i4>2031679</vt:i4>
      </vt:variant>
      <vt:variant>
        <vt:i4>266</vt:i4>
      </vt:variant>
      <vt:variant>
        <vt:i4>0</vt:i4>
      </vt:variant>
      <vt:variant>
        <vt:i4>5</vt:i4>
      </vt:variant>
      <vt:variant>
        <vt:lpwstr/>
      </vt:variant>
      <vt:variant>
        <vt:lpwstr>_Toc94780713</vt:lpwstr>
      </vt:variant>
      <vt:variant>
        <vt:i4>1966143</vt:i4>
      </vt:variant>
      <vt:variant>
        <vt:i4>260</vt:i4>
      </vt:variant>
      <vt:variant>
        <vt:i4>0</vt:i4>
      </vt:variant>
      <vt:variant>
        <vt:i4>5</vt:i4>
      </vt:variant>
      <vt:variant>
        <vt:lpwstr/>
      </vt:variant>
      <vt:variant>
        <vt:lpwstr>_Toc94780712</vt:lpwstr>
      </vt:variant>
      <vt:variant>
        <vt:i4>1900607</vt:i4>
      </vt:variant>
      <vt:variant>
        <vt:i4>254</vt:i4>
      </vt:variant>
      <vt:variant>
        <vt:i4>0</vt:i4>
      </vt:variant>
      <vt:variant>
        <vt:i4>5</vt:i4>
      </vt:variant>
      <vt:variant>
        <vt:lpwstr/>
      </vt:variant>
      <vt:variant>
        <vt:lpwstr>_Toc94780711</vt:lpwstr>
      </vt:variant>
      <vt:variant>
        <vt:i4>1835071</vt:i4>
      </vt:variant>
      <vt:variant>
        <vt:i4>248</vt:i4>
      </vt:variant>
      <vt:variant>
        <vt:i4>0</vt:i4>
      </vt:variant>
      <vt:variant>
        <vt:i4>5</vt:i4>
      </vt:variant>
      <vt:variant>
        <vt:lpwstr/>
      </vt:variant>
      <vt:variant>
        <vt:lpwstr>_Toc94780710</vt:lpwstr>
      </vt:variant>
      <vt:variant>
        <vt:i4>1376318</vt:i4>
      </vt:variant>
      <vt:variant>
        <vt:i4>242</vt:i4>
      </vt:variant>
      <vt:variant>
        <vt:i4>0</vt:i4>
      </vt:variant>
      <vt:variant>
        <vt:i4>5</vt:i4>
      </vt:variant>
      <vt:variant>
        <vt:lpwstr/>
      </vt:variant>
      <vt:variant>
        <vt:lpwstr>_Toc94780709</vt:lpwstr>
      </vt:variant>
      <vt:variant>
        <vt:i4>1310782</vt:i4>
      </vt:variant>
      <vt:variant>
        <vt:i4>236</vt:i4>
      </vt:variant>
      <vt:variant>
        <vt:i4>0</vt:i4>
      </vt:variant>
      <vt:variant>
        <vt:i4>5</vt:i4>
      </vt:variant>
      <vt:variant>
        <vt:lpwstr/>
      </vt:variant>
      <vt:variant>
        <vt:lpwstr>_Toc94780708</vt:lpwstr>
      </vt:variant>
      <vt:variant>
        <vt:i4>1769534</vt:i4>
      </vt:variant>
      <vt:variant>
        <vt:i4>230</vt:i4>
      </vt:variant>
      <vt:variant>
        <vt:i4>0</vt:i4>
      </vt:variant>
      <vt:variant>
        <vt:i4>5</vt:i4>
      </vt:variant>
      <vt:variant>
        <vt:lpwstr/>
      </vt:variant>
      <vt:variant>
        <vt:lpwstr>_Toc94780707</vt:lpwstr>
      </vt:variant>
      <vt:variant>
        <vt:i4>1703998</vt:i4>
      </vt:variant>
      <vt:variant>
        <vt:i4>224</vt:i4>
      </vt:variant>
      <vt:variant>
        <vt:i4>0</vt:i4>
      </vt:variant>
      <vt:variant>
        <vt:i4>5</vt:i4>
      </vt:variant>
      <vt:variant>
        <vt:lpwstr/>
      </vt:variant>
      <vt:variant>
        <vt:lpwstr>_Toc94780706</vt:lpwstr>
      </vt:variant>
      <vt:variant>
        <vt:i4>1638462</vt:i4>
      </vt:variant>
      <vt:variant>
        <vt:i4>218</vt:i4>
      </vt:variant>
      <vt:variant>
        <vt:i4>0</vt:i4>
      </vt:variant>
      <vt:variant>
        <vt:i4>5</vt:i4>
      </vt:variant>
      <vt:variant>
        <vt:lpwstr/>
      </vt:variant>
      <vt:variant>
        <vt:lpwstr>_Toc94780705</vt:lpwstr>
      </vt:variant>
      <vt:variant>
        <vt:i4>1572926</vt:i4>
      </vt:variant>
      <vt:variant>
        <vt:i4>212</vt:i4>
      </vt:variant>
      <vt:variant>
        <vt:i4>0</vt:i4>
      </vt:variant>
      <vt:variant>
        <vt:i4>5</vt:i4>
      </vt:variant>
      <vt:variant>
        <vt:lpwstr/>
      </vt:variant>
      <vt:variant>
        <vt:lpwstr>_Toc94780704</vt:lpwstr>
      </vt:variant>
      <vt:variant>
        <vt:i4>2031678</vt:i4>
      </vt:variant>
      <vt:variant>
        <vt:i4>206</vt:i4>
      </vt:variant>
      <vt:variant>
        <vt:i4>0</vt:i4>
      </vt:variant>
      <vt:variant>
        <vt:i4>5</vt:i4>
      </vt:variant>
      <vt:variant>
        <vt:lpwstr/>
      </vt:variant>
      <vt:variant>
        <vt:lpwstr>_Toc94780703</vt:lpwstr>
      </vt:variant>
      <vt:variant>
        <vt:i4>1966142</vt:i4>
      </vt:variant>
      <vt:variant>
        <vt:i4>200</vt:i4>
      </vt:variant>
      <vt:variant>
        <vt:i4>0</vt:i4>
      </vt:variant>
      <vt:variant>
        <vt:i4>5</vt:i4>
      </vt:variant>
      <vt:variant>
        <vt:lpwstr/>
      </vt:variant>
      <vt:variant>
        <vt:lpwstr>_Toc94780702</vt:lpwstr>
      </vt:variant>
      <vt:variant>
        <vt:i4>1900606</vt:i4>
      </vt:variant>
      <vt:variant>
        <vt:i4>194</vt:i4>
      </vt:variant>
      <vt:variant>
        <vt:i4>0</vt:i4>
      </vt:variant>
      <vt:variant>
        <vt:i4>5</vt:i4>
      </vt:variant>
      <vt:variant>
        <vt:lpwstr/>
      </vt:variant>
      <vt:variant>
        <vt:lpwstr>_Toc94780701</vt:lpwstr>
      </vt:variant>
      <vt:variant>
        <vt:i4>1835070</vt:i4>
      </vt:variant>
      <vt:variant>
        <vt:i4>188</vt:i4>
      </vt:variant>
      <vt:variant>
        <vt:i4>0</vt:i4>
      </vt:variant>
      <vt:variant>
        <vt:i4>5</vt:i4>
      </vt:variant>
      <vt:variant>
        <vt:lpwstr/>
      </vt:variant>
      <vt:variant>
        <vt:lpwstr>_Toc94780700</vt:lpwstr>
      </vt:variant>
      <vt:variant>
        <vt:i4>1310775</vt:i4>
      </vt:variant>
      <vt:variant>
        <vt:i4>182</vt:i4>
      </vt:variant>
      <vt:variant>
        <vt:i4>0</vt:i4>
      </vt:variant>
      <vt:variant>
        <vt:i4>5</vt:i4>
      </vt:variant>
      <vt:variant>
        <vt:lpwstr/>
      </vt:variant>
      <vt:variant>
        <vt:lpwstr>_Toc94780699</vt:lpwstr>
      </vt:variant>
      <vt:variant>
        <vt:i4>1376311</vt:i4>
      </vt:variant>
      <vt:variant>
        <vt:i4>176</vt:i4>
      </vt:variant>
      <vt:variant>
        <vt:i4>0</vt:i4>
      </vt:variant>
      <vt:variant>
        <vt:i4>5</vt:i4>
      </vt:variant>
      <vt:variant>
        <vt:lpwstr/>
      </vt:variant>
      <vt:variant>
        <vt:lpwstr>_Toc94780698</vt:lpwstr>
      </vt:variant>
      <vt:variant>
        <vt:i4>1703991</vt:i4>
      </vt:variant>
      <vt:variant>
        <vt:i4>170</vt:i4>
      </vt:variant>
      <vt:variant>
        <vt:i4>0</vt:i4>
      </vt:variant>
      <vt:variant>
        <vt:i4>5</vt:i4>
      </vt:variant>
      <vt:variant>
        <vt:lpwstr/>
      </vt:variant>
      <vt:variant>
        <vt:lpwstr>_Toc94780697</vt:lpwstr>
      </vt:variant>
      <vt:variant>
        <vt:i4>1769527</vt:i4>
      </vt:variant>
      <vt:variant>
        <vt:i4>164</vt:i4>
      </vt:variant>
      <vt:variant>
        <vt:i4>0</vt:i4>
      </vt:variant>
      <vt:variant>
        <vt:i4>5</vt:i4>
      </vt:variant>
      <vt:variant>
        <vt:lpwstr/>
      </vt:variant>
      <vt:variant>
        <vt:lpwstr>_Toc94780696</vt:lpwstr>
      </vt:variant>
      <vt:variant>
        <vt:i4>1572919</vt:i4>
      </vt:variant>
      <vt:variant>
        <vt:i4>158</vt:i4>
      </vt:variant>
      <vt:variant>
        <vt:i4>0</vt:i4>
      </vt:variant>
      <vt:variant>
        <vt:i4>5</vt:i4>
      </vt:variant>
      <vt:variant>
        <vt:lpwstr/>
      </vt:variant>
      <vt:variant>
        <vt:lpwstr>_Toc94780695</vt:lpwstr>
      </vt:variant>
      <vt:variant>
        <vt:i4>1638455</vt:i4>
      </vt:variant>
      <vt:variant>
        <vt:i4>152</vt:i4>
      </vt:variant>
      <vt:variant>
        <vt:i4>0</vt:i4>
      </vt:variant>
      <vt:variant>
        <vt:i4>5</vt:i4>
      </vt:variant>
      <vt:variant>
        <vt:lpwstr/>
      </vt:variant>
      <vt:variant>
        <vt:lpwstr>_Toc94780694</vt:lpwstr>
      </vt:variant>
      <vt:variant>
        <vt:i4>1966135</vt:i4>
      </vt:variant>
      <vt:variant>
        <vt:i4>146</vt:i4>
      </vt:variant>
      <vt:variant>
        <vt:i4>0</vt:i4>
      </vt:variant>
      <vt:variant>
        <vt:i4>5</vt:i4>
      </vt:variant>
      <vt:variant>
        <vt:lpwstr/>
      </vt:variant>
      <vt:variant>
        <vt:lpwstr>_Toc94780693</vt:lpwstr>
      </vt:variant>
      <vt:variant>
        <vt:i4>2031671</vt:i4>
      </vt:variant>
      <vt:variant>
        <vt:i4>140</vt:i4>
      </vt:variant>
      <vt:variant>
        <vt:i4>0</vt:i4>
      </vt:variant>
      <vt:variant>
        <vt:i4>5</vt:i4>
      </vt:variant>
      <vt:variant>
        <vt:lpwstr/>
      </vt:variant>
      <vt:variant>
        <vt:lpwstr>_Toc94780692</vt:lpwstr>
      </vt:variant>
      <vt:variant>
        <vt:i4>1835063</vt:i4>
      </vt:variant>
      <vt:variant>
        <vt:i4>134</vt:i4>
      </vt:variant>
      <vt:variant>
        <vt:i4>0</vt:i4>
      </vt:variant>
      <vt:variant>
        <vt:i4>5</vt:i4>
      </vt:variant>
      <vt:variant>
        <vt:lpwstr/>
      </vt:variant>
      <vt:variant>
        <vt:lpwstr>_Toc94780691</vt:lpwstr>
      </vt:variant>
      <vt:variant>
        <vt:i4>1900599</vt:i4>
      </vt:variant>
      <vt:variant>
        <vt:i4>128</vt:i4>
      </vt:variant>
      <vt:variant>
        <vt:i4>0</vt:i4>
      </vt:variant>
      <vt:variant>
        <vt:i4>5</vt:i4>
      </vt:variant>
      <vt:variant>
        <vt:lpwstr/>
      </vt:variant>
      <vt:variant>
        <vt:lpwstr>_Toc94780690</vt:lpwstr>
      </vt:variant>
      <vt:variant>
        <vt:i4>1310774</vt:i4>
      </vt:variant>
      <vt:variant>
        <vt:i4>122</vt:i4>
      </vt:variant>
      <vt:variant>
        <vt:i4>0</vt:i4>
      </vt:variant>
      <vt:variant>
        <vt:i4>5</vt:i4>
      </vt:variant>
      <vt:variant>
        <vt:lpwstr/>
      </vt:variant>
      <vt:variant>
        <vt:lpwstr>_Toc94780689</vt:lpwstr>
      </vt:variant>
      <vt:variant>
        <vt:i4>1376310</vt:i4>
      </vt:variant>
      <vt:variant>
        <vt:i4>116</vt:i4>
      </vt:variant>
      <vt:variant>
        <vt:i4>0</vt:i4>
      </vt:variant>
      <vt:variant>
        <vt:i4>5</vt:i4>
      </vt:variant>
      <vt:variant>
        <vt:lpwstr/>
      </vt:variant>
      <vt:variant>
        <vt:lpwstr>_Toc94780688</vt:lpwstr>
      </vt:variant>
      <vt:variant>
        <vt:i4>1703990</vt:i4>
      </vt:variant>
      <vt:variant>
        <vt:i4>110</vt:i4>
      </vt:variant>
      <vt:variant>
        <vt:i4>0</vt:i4>
      </vt:variant>
      <vt:variant>
        <vt:i4>5</vt:i4>
      </vt:variant>
      <vt:variant>
        <vt:lpwstr/>
      </vt:variant>
      <vt:variant>
        <vt:lpwstr>_Toc94780687</vt:lpwstr>
      </vt:variant>
      <vt:variant>
        <vt:i4>1769526</vt:i4>
      </vt:variant>
      <vt:variant>
        <vt:i4>104</vt:i4>
      </vt:variant>
      <vt:variant>
        <vt:i4>0</vt:i4>
      </vt:variant>
      <vt:variant>
        <vt:i4>5</vt:i4>
      </vt:variant>
      <vt:variant>
        <vt:lpwstr/>
      </vt:variant>
      <vt:variant>
        <vt:lpwstr>_Toc94780686</vt:lpwstr>
      </vt:variant>
      <vt:variant>
        <vt:i4>1572918</vt:i4>
      </vt:variant>
      <vt:variant>
        <vt:i4>98</vt:i4>
      </vt:variant>
      <vt:variant>
        <vt:i4>0</vt:i4>
      </vt:variant>
      <vt:variant>
        <vt:i4>5</vt:i4>
      </vt:variant>
      <vt:variant>
        <vt:lpwstr/>
      </vt:variant>
      <vt:variant>
        <vt:lpwstr>_Toc94780685</vt:lpwstr>
      </vt:variant>
      <vt:variant>
        <vt:i4>1638454</vt:i4>
      </vt:variant>
      <vt:variant>
        <vt:i4>92</vt:i4>
      </vt:variant>
      <vt:variant>
        <vt:i4>0</vt:i4>
      </vt:variant>
      <vt:variant>
        <vt:i4>5</vt:i4>
      </vt:variant>
      <vt:variant>
        <vt:lpwstr/>
      </vt:variant>
      <vt:variant>
        <vt:lpwstr>_Toc94780684</vt:lpwstr>
      </vt:variant>
      <vt:variant>
        <vt:i4>1966134</vt:i4>
      </vt:variant>
      <vt:variant>
        <vt:i4>86</vt:i4>
      </vt:variant>
      <vt:variant>
        <vt:i4>0</vt:i4>
      </vt:variant>
      <vt:variant>
        <vt:i4>5</vt:i4>
      </vt:variant>
      <vt:variant>
        <vt:lpwstr/>
      </vt:variant>
      <vt:variant>
        <vt:lpwstr>_Toc94780683</vt:lpwstr>
      </vt:variant>
      <vt:variant>
        <vt:i4>2031670</vt:i4>
      </vt:variant>
      <vt:variant>
        <vt:i4>80</vt:i4>
      </vt:variant>
      <vt:variant>
        <vt:i4>0</vt:i4>
      </vt:variant>
      <vt:variant>
        <vt:i4>5</vt:i4>
      </vt:variant>
      <vt:variant>
        <vt:lpwstr/>
      </vt:variant>
      <vt:variant>
        <vt:lpwstr>_Toc94780682</vt:lpwstr>
      </vt:variant>
      <vt:variant>
        <vt:i4>1835062</vt:i4>
      </vt:variant>
      <vt:variant>
        <vt:i4>74</vt:i4>
      </vt:variant>
      <vt:variant>
        <vt:i4>0</vt:i4>
      </vt:variant>
      <vt:variant>
        <vt:i4>5</vt:i4>
      </vt:variant>
      <vt:variant>
        <vt:lpwstr/>
      </vt:variant>
      <vt:variant>
        <vt:lpwstr>_Toc94780681</vt:lpwstr>
      </vt:variant>
      <vt:variant>
        <vt:i4>1900598</vt:i4>
      </vt:variant>
      <vt:variant>
        <vt:i4>68</vt:i4>
      </vt:variant>
      <vt:variant>
        <vt:i4>0</vt:i4>
      </vt:variant>
      <vt:variant>
        <vt:i4>5</vt:i4>
      </vt:variant>
      <vt:variant>
        <vt:lpwstr/>
      </vt:variant>
      <vt:variant>
        <vt:lpwstr>_Toc94780680</vt:lpwstr>
      </vt:variant>
      <vt:variant>
        <vt:i4>1310777</vt:i4>
      </vt:variant>
      <vt:variant>
        <vt:i4>62</vt:i4>
      </vt:variant>
      <vt:variant>
        <vt:i4>0</vt:i4>
      </vt:variant>
      <vt:variant>
        <vt:i4>5</vt:i4>
      </vt:variant>
      <vt:variant>
        <vt:lpwstr/>
      </vt:variant>
      <vt:variant>
        <vt:lpwstr>_Toc94780679</vt:lpwstr>
      </vt:variant>
      <vt:variant>
        <vt:i4>1376313</vt:i4>
      </vt:variant>
      <vt:variant>
        <vt:i4>56</vt:i4>
      </vt:variant>
      <vt:variant>
        <vt:i4>0</vt:i4>
      </vt:variant>
      <vt:variant>
        <vt:i4>5</vt:i4>
      </vt:variant>
      <vt:variant>
        <vt:lpwstr/>
      </vt:variant>
      <vt:variant>
        <vt:lpwstr>_Toc94780678</vt:lpwstr>
      </vt:variant>
      <vt:variant>
        <vt:i4>1703993</vt:i4>
      </vt:variant>
      <vt:variant>
        <vt:i4>50</vt:i4>
      </vt:variant>
      <vt:variant>
        <vt:i4>0</vt:i4>
      </vt:variant>
      <vt:variant>
        <vt:i4>5</vt:i4>
      </vt:variant>
      <vt:variant>
        <vt:lpwstr/>
      </vt:variant>
      <vt:variant>
        <vt:lpwstr>_Toc94780677</vt:lpwstr>
      </vt:variant>
      <vt:variant>
        <vt:i4>1769529</vt:i4>
      </vt:variant>
      <vt:variant>
        <vt:i4>44</vt:i4>
      </vt:variant>
      <vt:variant>
        <vt:i4>0</vt:i4>
      </vt:variant>
      <vt:variant>
        <vt:i4>5</vt:i4>
      </vt:variant>
      <vt:variant>
        <vt:lpwstr/>
      </vt:variant>
      <vt:variant>
        <vt:lpwstr>_Toc94780676</vt:lpwstr>
      </vt:variant>
      <vt:variant>
        <vt:i4>1572921</vt:i4>
      </vt:variant>
      <vt:variant>
        <vt:i4>38</vt:i4>
      </vt:variant>
      <vt:variant>
        <vt:i4>0</vt:i4>
      </vt:variant>
      <vt:variant>
        <vt:i4>5</vt:i4>
      </vt:variant>
      <vt:variant>
        <vt:lpwstr/>
      </vt:variant>
      <vt:variant>
        <vt:lpwstr>_Toc94780675</vt:lpwstr>
      </vt:variant>
      <vt:variant>
        <vt:i4>1638457</vt:i4>
      </vt:variant>
      <vt:variant>
        <vt:i4>32</vt:i4>
      </vt:variant>
      <vt:variant>
        <vt:i4>0</vt:i4>
      </vt:variant>
      <vt:variant>
        <vt:i4>5</vt:i4>
      </vt:variant>
      <vt:variant>
        <vt:lpwstr/>
      </vt:variant>
      <vt:variant>
        <vt:lpwstr>_Toc94780674</vt:lpwstr>
      </vt:variant>
      <vt:variant>
        <vt:i4>1966137</vt:i4>
      </vt:variant>
      <vt:variant>
        <vt:i4>26</vt:i4>
      </vt:variant>
      <vt:variant>
        <vt:i4>0</vt:i4>
      </vt:variant>
      <vt:variant>
        <vt:i4>5</vt:i4>
      </vt:variant>
      <vt:variant>
        <vt:lpwstr/>
      </vt:variant>
      <vt:variant>
        <vt:lpwstr>_Toc94780673</vt:lpwstr>
      </vt:variant>
      <vt:variant>
        <vt:i4>2031673</vt:i4>
      </vt:variant>
      <vt:variant>
        <vt:i4>20</vt:i4>
      </vt:variant>
      <vt:variant>
        <vt:i4>0</vt:i4>
      </vt:variant>
      <vt:variant>
        <vt:i4>5</vt:i4>
      </vt:variant>
      <vt:variant>
        <vt:lpwstr/>
      </vt:variant>
      <vt:variant>
        <vt:lpwstr>_Toc94780672</vt:lpwstr>
      </vt:variant>
      <vt:variant>
        <vt:i4>1835065</vt:i4>
      </vt:variant>
      <vt:variant>
        <vt:i4>14</vt:i4>
      </vt:variant>
      <vt:variant>
        <vt:i4>0</vt:i4>
      </vt:variant>
      <vt:variant>
        <vt:i4>5</vt:i4>
      </vt:variant>
      <vt:variant>
        <vt:lpwstr/>
      </vt:variant>
      <vt:variant>
        <vt:lpwstr>_Toc94780671</vt:lpwstr>
      </vt:variant>
      <vt:variant>
        <vt:i4>1900601</vt:i4>
      </vt:variant>
      <vt:variant>
        <vt:i4>8</vt:i4>
      </vt:variant>
      <vt:variant>
        <vt:i4>0</vt:i4>
      </vt:variant>
      <vt:variant>
        <vt:i4>5</vt:i4>
      </vt:variant>
      <vt:variant>
        <vt:lpwstr/>
      </vt:variant>
      <vt:variant>
        <vt:lpwstr>_Toc94780670</vt:lpwstr>
      </vt:variant>
      <vt:variant>
        <vt:i4>1310776</vt:i4>
      </vt:variant>
      <vt:variant>
        <vt:i4>2</vt:i4>
      </vt:variant>
      <vt:variant>
        <vt:i4>0</vt:i4>
      </vt:variant>
      <vt:variant>
        <vt:i4>5</vt:i4>
      </vt:variant>
      <vt:variant>
        <vt:lpwstr/>
      </vt:variant>
      <vt:variant>
        <vt:lpwstr>_Toc94780669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BLANKOPF.MARION</dc:creator>
  <cp:keywords> </cp:keywords>
  <dc:description/>
  <cp:lastModifiedBy>Stephanie Story</cp:lastModifiedBy>
  <cp:revision>42</cp:revision>
  <cp:lastPrinted>2014-02-18T02:51:00Z</cp:lastPrinted>
  <dcterms:created xsi:type="dcterms:W3CDTF">2022-02-17T13:28:00Z</dcterms:created>
  <dcterms:modified xsi:type="dcterms:W3CDTF">2022-02-18T18:41:00Z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UFAAPw6bUgrQkNFmizikAw2eTNJySgmqaHbNQv5vrjqvGx2RyjnE8sMXYQL7bkDzeAoa7mc102FFmZPH_x000d_
Yqo528D8QoZfVaLwNZFjvVVJbpO+xeE4GeC3xzmG2QZBkVA/1bwDp6Jc/J2PY1uEQMFQJacoyMpA_x000d_
oS+HToUNXCAUasBaMdi/ae0crFyL5kKn0HP9csR9+Z+8lDPNyK8nPKVSMWEqRj8nFoRNGNaC40ht_x000d_
M/qUhbqd90YDeDWej</vt:lpwstr>
  </property>
  <property fmtid="{D5CDD505-2E9C-101B-9397-08002B2CF9AE}" pid="3" name="MAIL_MSG_ID2">
    <vt:lpwstr>rWCwu6SGa383Yj46CTlZZWmZ5cgvra5QNCNJLpRm/Njq/EBRCW6k1tHqHo0_x000d_
s3BMKjA6WmOPDi/RIPyyoVLrAyM=</vt:lpwstr>
  </property>
  <property fmtid="{D5CDD505-2E9C-101B-9397-08002B2CF9AE}" pid="4" name="RESPONSE_SENDER_NAME">
    <vt:lpwstr>sAAAGYoQX4c3X/Ie4TOz4ZdSLbVjyJyqbCZuwasv3yqYsZE=</vt:lpwstr>
  </property>
  <property fmtid="{D5CDD505-2E9C-101B-9397-08002B2CF9AE}" pid="5" name="EMAIL_OWNER_ADDRESS">
    <vt:lpwstr>4AAA9DNYQidmug7HdxHKHWGJES8WQcpQsQAvh12kwAkbq8EVDG99xX+9bA==</vt:lpwstr>
  </property>
  <property fmtid="{D5CDD505-2E9C-101B-9397-08002B2CF9AE}" pid="6" name="DocType">
    <vt:lpwstr>Word 2003</vt:lpwstr>
  </property>
  <property fmtid="{D5CDD505-2E9C-101B-9397-08002B2CF9AE}" pid="7" name="PCDocsID">
    <vt:lpwstr>13297831.2</vt:lpwstr>
  </property>
  <property fmtid="{D5CDD505-2E9C-101B-9397-08002B2CF9AE}" pid="8" name="ContentTypeId">
    <vt:lpwstr>0x01010053C77DBF697CD2489086482DE6131A63</vt:lpwstr>
  </property>
  <property fmtid="{D5CDD505-2E9C-101B-9397-08002B2CF9AE}" pid="9" name="Order">
    <vt:r8>5800</vt:r8>
  </property>
</Properties>
</file>